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7F3F97B6" w:rsidR="009A72D2" w:rsidRPr="00403C8E" w:rsidRDefault="007D1D49"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1C2861DE">
                <wp:simplePos x="0" y="0"/>
                <wp:positionH relativeFrom="margin">
                  <wp:posOffset>-636270</wp:posOffset>
                </wp:positionH>
                <wp:positionV relativeFrom="paragraph">
                  <wp:posOffset>6262370</wp:posOffset>
                </wp:positionV>
                <wp:extent cx="7734300" cy="19431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34300" cy="1943100"/>
                        </a:xfrm>
                        <a:prstGeom prst="rect">
                          <a:avLst/>
                        </a:prstGeom>
                        <a:noFill/>
                        <a:ln w="6350">
                          <a:noFill/>
                        </a:ln>
                      </wps:spPr>
                      <wps:txbx>
                        <w:txbxContent>
                          <w:p w14:paraId="3D11DCD7" w14:textId="77777777" w:rsidR="00F00E7D" w:rsidRPr="006B2AE1" w:rsidRDefault="00F00E7D" w:rsidP="004B3114">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6B2AE1">
                              <w:rPr>
                                <w:rFonts w:ascii="Montserrat" w:eastAsia="Times New Roman" w:hAnsi="Montserrat"/>
                                <w:b/>
                                <w:bCs/>
                                <w:color w:val="9F2241"/>
                                <w:kern w:val="0"/>
                                <w:sz w:val="44"/>
                                <w:szCs w:val="52"/>
                                <w:lang w:eastAsia="es-MX"/>
                              </w:rPr>
                              <w:t>GUÍA PARA EVALUAR LOS CRITERIOS ESENCIALES DE LOS PLANES Y PROGRAMAS DE ESTUDIO APLICABLE A LA LICENCIATURA EN QUIROPRACTICA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50.1pt;margin-top:493.1pt;width:609pt;height:1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LYMwIAAGYEAAAOAAAAZHJzL2Uyb0RvYy54bWysVMlu2zAQvRfoPxC8N/KSpRYsB66DFAWC&#10;JEBS5ExTlC1A4rBD2pL79X2UZKdJeyp6oTgLZ3lvRvPrtq7E3rAvyWZyfDaSwlhNeWk3mfz+fPvp&#10;sxQ+KJuriqzJ5MF4eb34+GHeuNRMaEtVblggiPVp4zK5DcGlSeL11tTKn5EzFsaCuFYBIm+SnFWD&#10;6HWVTEajy6Qhzh2TNt5De9Mb5aKLXxRGh4ei8CaIKpOoLXQnd+c6nslirtINK7ct9VCG+ocqalVa&#10;JD2FulFBiR2Xf4SqS83kqQhnmuqEiqLUpusB3YxH77p52ipnul4AjncnmPz/C6vv948syhzcSWFV&#10;DYpWO5UzidyIYNpAYhxBapxP4fvk4B3aL9TGB4PeQxl7bwuu4xddCdgB9+EEMSIJDeXV1fR8OoJJ&#10;wzaenU/HEBAneX3u2IevhmoRL5lkcNhBq/Z3PvSuR5eYzdJtWVXQq7Syosnk5fRi1D04WRC8ssgR&#10;m+iLjbfQrtuh86GRNeUH9MfUj4l3+rZEDXfKh0fFmAvUjVkPDziKipCLhpsUW+Kff9NHf9AFqxQN&#10;5iyT/sdOsZGi+mZB5ORiPJvNMJlvJH4jrd9IdlevCOMMwlBhd0VdHKrjtWCqX7AWy5gZJmU18mdS&#10;Bz4Kq9DvABZLm+Wyc8NAOhXu7JPTMXgENOL83L4odgMZcSLu6TiXKn3HSe/bs7LcBSrKjrCIdo/t&#10;QAKGuaN8WLy4Lb/Lndfr72HxCwAA//8DAFBLAwQUAAYACAAAACEApKPqQuMAAAAOAQAADwAAAGRy&#10;cy9kb3ducmV2LnhtbEyPwU7DMBBE70j8g7VI3FonFpQ2xKkQAi6IQ9NKcHTibRwR22nspOHv2Z7g&#10;NqN9mp3Jt7Pt2IRDaL2TkC4TYOhqr1vXSDjsXxdrYCEqp1XnHUr4wQDb4voqV5n2Z7fDqYwNoxAX&#10;MiXBxNhnnIfaoFVh6Xt0dDv6wapIdmi4HtSZwm3HRZKsuFWtow9G9fhssP4uRythrMzn1/s0l8f7&#10;w/Tx0jen/d3bScrbm/npEVjEOf7BcKlP1aGgTpUfnQ6sk7BIk0QQK2GzXpG4IGn6QHMqUmIjBPAi&#10;5/9nFL8AAAD//wMAUEsBAi0AFAAGAAgAAAAhALaDOJL+AAAA4QEAABMAAAAAAAAAAAAAAAAAAAAA&#10;AFtDb250ZW50X1R5cGVzXS54bWxQSwECLQAUAAYACAAAACEAOP0h/9YAAACUAQAACwAAAAAAAAAA&#10;AAAAAAAvAQAAX3JlbHMvLnJlbHNQSwECLQAUAAYACAAAACEAFtvC2DMCAABmBAAADgAAAAAAAAAA&#10;AAAAAAAuAgAAZHJzL2Uyb0RvYy54bWxQSwECLQAUAAYACAAAACEApKPqQuMAAAAOAQAADwAAAAAA&#10;AAAAAAAAAACNBAAAZHJzL2Rvd25yZXYueG1sUEsFBgAAAAAEAAQA8wAAAJ0FAAAAAA==&#10;" filled="f" stroked="f" strokeweight=".5pt">
                <v:textbox inset="6.99997mm,6.99997mm,6.99997mm,6.99997mm">
                  <w:txbxContent>
                    <w:p w14:paraId="3D11DCD7" w14:textId="77777777" w:rsidR="00F00E7D" w:rsidRPr="006B2AE1" w:rsidRDefault="00F00E7D" w:rsidP="004B3114">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6B2AE1">
                        <w:rPr>
                          <w:rFonts w:ascii="Montserrat" w:eastAsia="Times New Roman" w:hAnsi="Montserrat"/>
                          <w:b/>
                          <w:bCs/>
                          <w:color w:val="9F2241"/>
                          <w:kern w:val="0"/>
                          <w:sz w:val="44"/>
                          <w:szCs w:val="52"/>
                          <w:lang w:eastAsia="es-MX"/>
                        </w:rPr>
                        <w:t>GUÍA PARA EVALUAR LOS CRITERIOS ESENCIALES DE LOS PLANES Y PROGRAMAS DE ESTUDIO APLICABLE A LA LICENCIATURA EN QUIROPRACTICA</w:t>
                      </w:r>
                    </w:p>
                  </w:txbxContent>
                </v:textbox>
                <w10:wrap anchorx="margin"/>
              </v:shape>
            </w:pict>
          </mc:Fallback>
        </mc:AlternateContent>
      </w:r>
      <w:r w:rsidR="006B2AE1">
        <w:rPr>
          <w:noProof/>
          <w:lang w:eastAsia="es-MX"/>
        </w:rPr>
        <mc:AlternateContent>
          <mc:Choice Requires="wps">
            <w:drawing>
              <wp:anchor distT="0" distB="0" distL="114300" distR="114300" simplePos="0" relativeHeight="251675648" behindDoc="0" locked="0" layoutInCell="1" allowOverlap="1" wp14:anchorId="4534E8D8" wp14:editId="4655885F">
                <wp:simplePos x="0" y="0"/>
                <wp:positionH relativeFrom="column">
                  <wp:posOffset>3439601</wp:posOffset>
                </wp:positionH>
                <wp:positionV relativeFrom="paragraph">
                  <wp:posOffset>7925435</wp:posOffset>
                </wp:positionV>
                <wp:extent cx="3385608"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19100"/>
                        </a:xfrm>
                        <a:prstGeom prst="rect">
                          <a:avLst/>
                        </a:prstGeom>
                        <a:noFill/>
                        <a:ln w="6350">
                          <a:noFill/>
                        </a:ln>
                      </wps:spPr>
                      <wps:txbx>
                        <w:txbxContent>
                          <w:p w14:paraId="0A879F11" w14:textId="67A424B5" w:rsidR="00F00E7D" w:rsidRDefault="00F00E7D" w:rsidP="00957EA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4B3114">
                              <w:rPr>
                                <w:rFonts w:ascii="Montserrat" w:eastAsia="Times New Roman" w:hAnsi="Montserrat"/>
                                <w:b/>
                                <w:bCs/>
                                <w:color w:val="9F2241"/>
                                <w:kern w:val="0"/>
                                <w:sz w:val="20"/>
                                <w:szCs w:val="20"/>
                                <w:lang w:eastAsia="es-MX"/>
                              </w:rPr>
                              <w:t>Acuerdo COEVA 001/LXXIV/2020</w:t>
                            </w:r>
                          </w:p>
                          <w:p w14:paraId="770BDFB0" w14:textId="428BF2FB" w:rsidR="00F00E7D" w:rsidRPr="006912CA" w:rsidRDefault="006B2AE1"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00F00E7D"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270.85pt;margin-top:624.05pt;width:266.6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EnMwIAAFgEAAAOAAAAZHJzL2Uyb0RvYy54bWysVE1v2zAMvQ/YfxB0X2zna2kQp8hSZBgQ&#10;tAXSomdFlmIDlqhJSuzs14+SnTTodhp2kSmRIsX3Hr24b1VNTsK6CnROs0FKidAcikofcvr6svky&#10;o8R5pgtWgxY5PQtH75efPy0aMxdDKKEuhCWYRLt5Y3Jaem/mSeJ4KRRzAzBCo1OCVczj1h6SwrIG&#10;s6s6GabpNGnAFsYCF87h6UPnpMuYX0rB/ZOUTnhS5xTf5uNq47oPa7JcsPnBMlNWvH8G+4dXKFZp&#10;LHpN9cA8I0db/ZFKVdyCA+kHHFQCUlZcxB6wmyz90M2uZEbEXhAcZ64wuf+Xlj+eni2pipwiUZop&#10;pGh9ZIUFUgjiReuBzAJIjXFzjN0ZjPbtN2iR7Mu5w8PQeyutCl/siqAf4T5fIcZMhOPhaDSbTFOs&#10;xdE3zu6yNHKQvN821vnvAhQJRk4tUhiRZaet8/gSDL2EhGIaNlVdRxprTZqcTkeTNF64evBGrfFi&#10;6KF7a7B8u2/7xvZQnLEvC508nOGbCotvmfPPzKIesBXUuH/CRdaARaC3KCnB/vrbeYhHmtBLSYP6&#10;yqn7eWRWUFL/0EjgXTYeB0HGzXjydYgbe+vZ33r0Ua0BJZzhNBkezRDv64spLag3HIVVqIoupjnW&#10;zqm/mGvfqR5HiYvVKgahBA3zW70zPKQOcAZoX9o3Zk2Pf9DAI1yUyOYfaOhiOyJWRw+yihwFgDtU&#10;e9xRvpG6ftTCfNzuY9T7D2H5GwAA//8DAFBLAwQUAAYACAAAACEALzF+h+UAAAAOAQAADwAAAGRy&#10;cy9kb3ducmV2LnhtbEyPwU7DMAyG70i8Q2QkbixN6Vjpmk5TpQkJwWFjF25p47XVGqc02VZ4erIT&#10;3Gz9n35/zleT6dkZR9dZkiBmETCk2uqOGgn7j81DCsx5RVr1llDCNzpYFbc3ucq0vdAWzzvfsFBC&#10;LlMSWu+HjHNXt2iUm9kBKWQHOxrlwzo2XI/qEspNz+MoeuJGdRQutGrAssX6uDsZCa/l5l1tq9ik&#10;P3358nZYD1/7z7mU93fTegnM4+T/YLjqB3UoglNlT6Qd6yXME7EIaAjiJBXArki0SJ6BVWF6FIkA&#10;XuT8/xvFLwAAAP//AwBQSwECLQAUAAYACAAAACEAtoM4kv4AAADhAQAAEwAAAAAAAAAAAAAAAAAA&#10;AAAAW0NvbnRlbnRfVHlwZXNdLnhtbFBLAQItABQABgAIAAAAIQA4/SH/1gAAAJQBAAALAAAAAAAA&#10;AAAAAAAAAC8BAABfcmVscy8ucmVsc1BLAQItABQABgAIAAAAIQAQmWEnMwIAAFgEAAAOAAAAAAAA&#10;AAAAAAAAAC4CAABkcnMvZTJvRG9jLnhtbFBLAQItABQABgAIAAAAIQAvMX6H5QAAAA4BAAAPAAAA&#10;AAAAAAAAAAAAAI0EAABkcnMvZG93bnJldi54bWxQSwUGAAAAAAQABADzAAAAnwUAAAAA&#10;" filled="f" stroked="f" strokeweight=".5pt">
                <v:textbox>
                  <w:txbxContent>
                    <w:p w14:paraId="0A879F11" w14:textId="67A424B5" w:rsidR="00F00E7D" w:rsidRDefault="00F00E7D" w:rsidP="00957EA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4B3114">
                        <w:rPr>
                          <w:rFonts w:ascii="Montserrat" w:eastAsia="Times New Roman" w:hAnsi="Montserrat"/>
                          <w:b/>
                          <w:bCs/>
                          <w:color w:val="9F2241"/>
                          <w:kern w:val="0"/>
                          <w:sz w:val="20"/>
                          <w:szCs w:val="20"/>
                          <w:lang w:eastAsia="es-MX"/>
                        </w:rPr>
                        <w:t>Acuerdo COEVA 001/LXXIV/2020</w:t>
                      </w:r>
                    </w:p>
                    <w:p w14:paraId="770BDFB0" w14:textId="428BF2FB" w:rsidR="00F00E7D" w:rsidRPr="006912CA" w:rsidRDefault="006B2AE1"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00F00E7D" w:rsidRPr="006912CA">
                        <w:rPr>
                          <w:rFonts w:ascii="Montserrat" w:eastAsia="Times New Roman" w:hAnsi="Montserrat"/>
                          <w:b/>
                          <w:bCs/>
                          <w:color w:val="9F2241"/>
                          <w:kern w:val="0"/>
                          <w:sz w:val="20"/>
                          <w:szCs w:val="20"/>
                          <w:lang w:eastAsia="es-MX"/>
                        </w:rPr>
                        <w:t xml:space="preserve"> </w:t>
                      </w:r>
                    </w:p>
                  </w:txbxContent>
                </v:textbox>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3583FA2E" w:rsidR="007E5344" w:rsidRDefault="00F00E7D" w:rsidP="00DB6ABB">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7696" behindDoc="0" locked="0" layoutInCell="1" allowOverlap="1" wp14:anchorId="156724F1" wp14:editId="48160265">
                <wp:simplePos x="0" y="0"/>
                <wp:positionH relativeFrom="column">
                  <wp:posOffset>0</wp:posOffset>
                </wp:positionH>
                <wp:positionV relativeFrom="paragraph">
                  <wp:posOffset>2850515</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F00E7D" w:rsidRPr="004D0A3F" w:rsidRDefault="00F00E7D" w:rsidP="004D0A3F">
                            <w:pPr>
                              <w:ind w:right="247"/>
                              <w:jc w:val="both"/>
                              <w:rPr>
                                <w:rFonts w:ascii="Montserrat Light" w:hAnsi="Montserrat Light" w:cs="Arial"/>
                                <w:b/>
                                <w:bCs/>
                                <w:sz w:val="19"/>
                                <w:szCs w:val="19"/>
                              </w:rPr>
                            </w:pPr>
                          </w:p>
                          <w:p w14:paraId="7FACF453" w14:textId="67214F5D" w:rsidR="00F00E7D" w:rsidRPr="004D0A3F" w:rsidRDefault="00F00E7D" w:rsidP="004B3114">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w:t>
                            </w:r>
                            <w:r w:rsidR="006B2AE1">
                              <w:rPr>
                                <w:rFonts w:ascii="Montserrat Light" w:hAnsi="Montserrat Light" w:cs="Arial"/>
                                <w:bCs/>
                                <w:sz w:val="16"/>
                                <w:szCs w:val="16"/>
                              </w:rPr>
                              <w:t>3</w:t>
                            </w:r>
                          </w:p>
                          <w:p w14:paraId="29260080" w14:textId="1C49BE91" w:rsidR="00F00E7D"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42076B3" w14:textId="0292468B" w:rsidR="00584280" w:rsidRPr="004D0A3F" w:rsidRDefault="00584280" w:rsidP="004B3114">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1EDFB27"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1C8DA0B"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161876D" w14:textId="77777777" w:rsidR="00F00E7D" w:rsidRPr="004D0A3F" w:rsidRDefault="00F00E7D" w:rsidP="004B3114">
                            <w:pPr>
                              <w:ind w:right="247"/>
                              <w:jc w:val="both"/>
                              <w:rPr>
                                <w:rFonts w:ascii="Montserrat Light" w:hAnsi="Montserrat Light" w:cs="Arial"/>
                                <w:b/>
                                <w:bCs/>
                                <w:sz w:val="16"/>
                                <w:szCs w:val="16"/>
                              </w:rPr>
                            </w:pPr>
                          </w:p>
                          <w:p w14:paraId="7595399C"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78D00DC7" w14:textId="77777777" w:rsidR="00F00E7D" w:rsidRPr="004D0A3F" w:rsidRDefault="00F00E7D" w:rsidP="004B3114">
                            <w:pPr>
                              <w:ind w:right="247"/>
                              <w:jc w:val="both"/>
                              <w:rPr>
                                <w:rFonts w:ascii="Montserrat Light" w:hAnsi="Montserrat Light" w:cs="Arial"/>
                                <w:bCs/>
                                <w:sz w:val="16"/>
                                <w:szCs w:val="16"/>
                              </w:rPr>
                            </w:pPr>
                          </w:p>
                          <w:p w14:paraId="60AD9216"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DCA4D80" w14:textId="77777777" w:rsidR="00F00E7D" w:rsidRPr="004D0A3F" w:rsidRDefault="00F00E7D" w:rsidP="004B3114">
                            <w:pPr>
                              <w:ind w:right="247"/>
                              <w:jc w:val="both"/>
                              <w:rPr>
                                <w:rFonts w:ascii="Montserrat Light" w:hAnsi="Montserrat Light" w:cs="Arial"/>
                                <w:b/>
                                <w:bCs/>
                                <w:sz w:val="16"/>
                                <w:szCs w:val="16"/>
                              </w:rPr>
                            </w:pPr>
                          </w:p>
                          <w:p w14:paraId="550C1CD6" w14:textId="77777777" w:rsidR="00F00E7D" w:rsidRPr="004D0A3F" w:rsidRDefault="00F00E7D" w:rsidP="004B3114">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4CBB28F7" w14:textId="77777777" w:rsidR="00F00E7D" w:rsidRPr="004D0A3F" w:rsidRDefault="00F00E7D" w:rsidP="004B3114">
                            <w:pPr>
                              <w:ind w:right="247"/>
                              <w:jc w:val="both"/>
                              <w:rPr>
                                <w:rFonts w:ascii="Montserrat Light" w:hAnsi="Montserrat Light" w:cs="Arial"/>
                                <w:bCs/>
                                <w:sz w:val="16"/>
                                <w:szCs w:val="16"/>
                              </w:rPr>
                            </w:pPr>
                          </w:p>
                          <w:p w14:paraId="431F62CC"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Quiropráctica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0"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F00E7D" w:rsidRPr="004D0A3F" w:rsidRDefault="00F00E7D" w:rsidP="004B3114">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24.4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CrO2oi3gAAAAgBAAAPAAAAZHJzL2Rvd25yZXYueG1sTI/BTsMwEETvSPyDtUjcqEMVSpLGqVAR&#10;Nw6lrTi78ZKk2OsodtuEr2c5ldusZjXzplyNzoozDqHzpOBxloBAqr3pqFGw3709ZCBC1GS09YQK&#10;Jgywqm5vSl0Yf6EPPG9jIziEQqEVtDH2hZShbtHpMPM9EntffnA68jk00gz6wuHOynmSLKTTHXFD&#10;q3tct1h/b09OgZme1pOxP2Z//HzON97sNu/hVan7u/FlCSLiGK/P8IfP6FAx08GfyARhFfCQqCBN&#10;sxwE23mezUEcWCTpAmRVyv8Dql8AAAD//wMAUEsBAi0AFAAGAAgAAAAhALaDOJL+AAAA4QEAABMA&#10;AAAAAAAAAAAAAAAAAAAAAFtDb250ZW50X1R5cGVzXS54bWxQSwECLQAUAAYACAAAACEAOP0h/9YA&#10;AACUAQAACwAAAAAAAAAAAAAAAAAvAQAAX3JlbHMvLnJlbHNQSwECLQAUAAYACAAAACEAPNXf+kcC&#10;AACIBAAADgAAAAAAAAAAAAAAAAAuAgAAZHJzL2Uyb0RvYy54bWxQSwECLQAUAAYACAAAACEAqztq&#10;It4AAAAIAQAADwAAAAAAAAAAAAAAAAChBAAAZHJzL2Rvd25yZXYueG1sUEsFBgAAAAAEAAQA8wAA&#10;AKwFAAAAAA==&#10;" filled="f" strokeweight=".5pt">
                <v:textbox style="mso-fit-shape-to-text:t">
                  <w:txbxContent>
                    <w:p w14:paraId="233F3E72" w14:textId="77777777" w:rsidR="00F00E7D" w:rsidRPr="004D0A3F" w:rsidRDefault="00F00E7D" w:rsidP="004D0A3F">
                      <w:pPr>
                        <w:ind w:right="247"/>
                        <w:jc w:val="both"/>
                        <w:rPr>
                          <w:rFonts w:ascii="Montserrat Light" w:hAnsi="Montserrat Light" w:cs="Arial"/>
                          <w:b/>
                          <w:bCs/>
                          <w:sz w:val="19"/>
                          <w:szCs w:val="19"/>
                        </w:rPr>
                      </w:pPr>
                    </w:p>
                    <w:p w14:paraId="7FACF453" w14:textId="67214F5D" w:rsidR="00F00E7D" w:rsidRPr="004D0A3F" w:rsidRDefault="00F00E7D" w:rsidP="004B3114">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w:t>
                      </w:r>
                      <w:r w:rsidR="006B2AE1">
                        <w:rPr>
                          <w:rFonts w:ascii="Montserrat Light" w:hAnsi="Montserrat Light" w:cs="Arial"/>
                          <w:bCs/>
                          <w:sz w:val="16"/>
                          <w:szCs w:val="16"/>
                        </w:rPr>
                        <w:t>3</w:t>
                      </w:r>
                    </w:p>
                    <w:p w14:paraId="29260080" w14:textId="1C49BE91" w:rsidR="00F00E7D"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42076B3" w14:textId="0292468B" w:rsidR="00584280" w:rsidRPr="004D0A3F" w:rsidRDefault="00584280" w:rsidP="004B3114">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1EDFB27"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1C8DA0B"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161876D" w14:textId="77777777" w:rsidR="00F00E7D" w:rsidRPr="004D0A3F" w:rsidRDefault="00F00E7D" w:rsidP="004B3114">
                      <w:pPr>
                        <w:ind w:right="247"/>
                        <w:jc w:val="both"/>
                        <w:rPr>
                          <w:rFonts w:ascii="Montserrat Light" w:hAnsi="Montserrat Light" w:cs="Arial"/>
                          <w:b/>
                          <w:bCs/>
                          <w:sz w:val="16"/>
                          <w:szCs w:val="16"/>
                        </w:rPr>
                      </w:pPr>
                    </w:p>
                    <w:p w14:paraId="7595399C"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78D00DC7" w14:textId="77777777" w:rsidR="00F00E7D" w:rsidRPr="004D0A3F" w:rsidRDefault="00F00E7D" w:rsidP="004B3114">
                      <w:pPr>
                        <w:ind w:right="247"/>
                        <w:jc w:val="both"/>
                        <w:rPr>
                          <w:rFonts w:ascii="Montserrat Light" w:hAnsi="Montserrat Light" w:cs="Arial"/>
                          <w:bCs/>
                          <w:sz w:val="16"/>
                          <w:szCs w:val="16"/>
                        </w:rPr>
                      </w:pPr>
                    </w:p>
                    <w:p w14:paraId="60AD9216"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DCA4D80" w14:textId="77777777" w:rsidR="00F00E7D" w:rsidRPr="004D0A3F" w:rsidRDefault="00F00E7D" w:rsidP="004B3114">
                      <w:pPr>
                        <w:ind w:right="247"/>
                        <w:jc w:val="both"/>
                        <w:rPr>
                          <w:rFonts w:ascii="Montserrat Light" w:hAnsi="Montserrat Light" w:cs="Arial"/>
                          <w:b/>
                          <w:bCs/>
                          <w:sz w:val="16"/>
                          <w:szCs w:val="16"/>
                        </w:rPr>
                      </w:pPr>
                    </w:p>
                    <w:p w14:paraId="550C1CD6" w14:textId="77777777" w:rsidR="00F00E7D" w:rsidRPr="004D0A3F" w:rsidRDefault="00F00E7D" w:rsidP="004B3114">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4CBB28F7" w14:textId="77777777" w:rsidR="00F00E7D" w:rsidRPr="004D0A3F" w:rsidRDefault="00F00E7D" w:rsidP="004B3114">
                      <w:pPr>
                        <w:ind w:right="247"/>
                        <w:jc w:val="both"/>
                        <w:rPr>
                          <w:rFonts w:ascii="Montserrat Light" w:hAnsi="Montserrat Light" w:cs="Arial"/>
                          <w:bCs/>
                          <w:sz w:val="16"/>
                          <w:szCs w:val="16"/>
                        </w:rPr>
                      </w:pPr>
                    </w:p>
                    <w:p w14:paraId="431F62CC" w14:textId="77777777" w:rsidR="00F00E7D" w:rsidRPr="004D0A3F" w:rsidRDefault="00F00E7D" w:rsidP="004B3114">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Quiropráctica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F00E7D" w:rsidRPr="004D0A3F" w:rsidRDefault="00F00E7D" w:rsidP="004B3114">
                      <w:pPr>
                        <w:ind w:right="247"/>
                        <w:jc w:val="both"/>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0065DED6">
                <wp:simplePos x="0" y="0"/>
                <wp:positionH relativeFrom="column">
                  <wp:posOffset>0</wp:posOffset>
                </wp:positionH>
                <wp:positionV relativeFrom="paragraph">
                  <wp:posOffset>1464310</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F00E7D" w:rsidRPr="007E5344" w:rsidRDefault="00F00E7D" w:rsidP="00D410C1">
                            <w:pPr>
                              <w:ind w:right="247"/>
                              <w:jc w:val="center"/>
                              <w:rPr>
                                <w:rFonts w:ascii="Montserrat Medium" w:hAnsi="Montserrat Medium" w:cs="Arial"/>
                                <w:b/>
                                <w:bCs/>
                              </w:rPr>
                            </w:pPr>
                          </w:p>
                          <w:p w14:paraId="2E48CAF4" w14:textId="77777777" w:rsidR="00F00E7D" w:rsidRPr="007E5344" w:rsidRDefault="00F00E7D" w:rsidP="004B3114">
                            <w:pPr>
                              <w:ind w:right="247"/>
                              <w:rPr>
                                <w:rFonts w:ascii="Montserrat Medium" w:hAnsi="Montserrat Medium" w:cs="Arial"/>
                                <w:b/>
                                <w:bCs/>
                              </w:rPr>
                            </w:pPr>
                            <w:r w:rsidRPr="004F599F">
                              <w:rPr>
                                <w:rFonts w:ascii="Montserrat Medium" w:hAnsi="Montserrat Medium" w:cs="Arial"/>
                                <w:b/>
                                <w:bCs/>
                              </w:rPr>
                              <w:t>GUÍA PARA EVALUAR LOS CRITERIOS ESENCIALES DE LOS PLANES Y PROGRAMAS DE ESTUDIO APLICABLE A LA LICENCIATURA EN QUIROPRACTICA</w:t>
                            </w:r>
                          </w:p>
                          <w:p w14:paraId="0A9FCBCA" w14:textId="4268170B" w:rsidR="00F00E7D" w:rsidRPr="007E5344" w:rsidRDefault="00F00E7D"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115.3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sy+l9N4AAAAIAQAADwAAAGRycy9k&#10;b3ducmV2LnhtbEyPwU7DMBBE70j8g7VI3KhDAlUa4lSoEr0gDhQE1028TaLEayt208DXY05wHM1o&#10;5k25XcwoZpp8b1nB7SoBQdxY3XOr4P3t6SYH4QOyxtEyKfgiD9vq8qLEQtszv9J8CK2IJewLVNCF&#10;4AopfdORQb+yjjh6RzsZDFFOrdQTnmO5GWWaJGtpsOe40KGjXUfNcDgZBS/4sQ/zMjT7wR31p3H1&#10;Lvt+Vur6anl8ABFoCX9h+MWP6FBFptqeWHsxKohHgoI0S9Ygor3Z5CmIWkF2f5eDrEr5/0D1AwAA&#10;//8DAFBLAQItABQABgAIAAAAIQC2gziS/gAAAOEBAAATAAAAAAAAAAAAAAAAAAAAAABbQ29udGVu&#10;dF9UeXBlc10ueG1sUEsBAi0AFAAGAAgAAAAhADj9If/WAAAAlAEAAAsAAAAAAAAAAAAAAAAALwEA&#10;AF9yZWxzLy5yZWxzUEsBAi0AFAAGAAgAAAAhAEqjLSAwAgAAXwQAAA4AAAAAAAAAAAAAAAAALgIA&#10;AGRycy9lMm9Eb2MueG1sUEsBAi0AFAAGAAgAAAAhALMvpfTeAAAACAEAAA8AAAAAAAAAAAAAAAAA&#10;igQAAGRycy9kb3ducmV2LnhtbFBLBQYAAAAABAAEAPMAAACVBQAAAAA=&#10;" filled="f" stroked="f" strokeweight=".5pt">
                <v:textbox style="mso-fit-shape-to-text:t">
                  <w:txbxContent>
                    <w:p w14:paraId="6D645019" w14:textId="77777777" w:rsidR="00F00E7D" w:rsidRPr="007E5344" w:rsidRDefault="00F00E7D" w:rsidP="00D410C1">
                      <w:pPr>
                        <w:ind w:right="247"/>
                        <w:jc w:val="center"/>
                        <w:rPr>
                          <w:rFonts w:ascii="Montserrat Medium" w:hAnsi="Montserrat Medium" w:cs="Arial"/>
                          <w:b/>
                          <w:bCs/>
                        </w:rPr>
                      </w:pPr>
                    </w:p>
                    <w:p w14:paraId="2E48CAF4" w14:textId="77777777" w:rsidR="00F00E7D" w:rsidRPr="007E5344" w:rsidRDefault="00F00E7D" w:rsidP="004B3114">
                      <w:pPr>
                        <w:ind w:right="247"/>
                        <w:rPr>
                          <w:rFonts w:ascii="Montserrat Medium" w:hAnsi="Montserrat Medium" w:cs="Arial"/>
                          <w:b/>
                          <w:bCs/>
                        </w:rPr>
                      </w:pPr>
                      <w:r w:rsidRPr="004F599F">
                        <w:rPr>
                          <w:rFonts w:ascii="Montserrat Medium" w:hAnsi="Montserrat Medium" w:cs="Arial"/>
                          <w:b/>
                          <w:bCs/>
                        </w:rPr>
                        <w:t>GUÍA PARA EVALUAR LOS CRITERIOS ESENCIALES DE LOS PLANES Y PROGRAMAS DE ESTUDIO APLICABLE A LA LICENCIATURA EN QUIROPRACTICA</w:t>
                      </w:r>
                    </w:p>
                    <w:p w14:paraId="0A9FCBCA" w14:textId="4268170B" w:rsidR="00F00E7D" w:rsidRPr="007E5344" w:rsidRDefault="00F00E7D" w:rsidP="004D0A3F">
                      <w:pPr>
                        <w:ind w:right="247"/>
                        <w:rPr>
                          <w:rFonts w:ascii="Montserrat Medium" w:hAnsi="Montserrat Medium" w:cs="Arial"/>
                          <w:b/>
                          <w:bCs/>
                        </w:rPr>
                      </w:pPr>
                    </w:p>
                  </w:txbxContent>
                </v:textbox>
                <w10:wrap type="square"/>
              </v:shape>
            </w:pict>
          </mc:Fallback>
        </mc:AlternateContent>
      </w:r>
    </w:p>
    <w:p w14:paraId="5EC26AA4" w14:textId="77777777" w:rsidR="00F00E7D" w:rsidRPr="00DB6ABB" w:rsidRDefault="00F00E7D" w:rsidP="00DB6ABB">
      <w:pPr>
        <w:widowControl/>
        <w:suppressAutoHyphens w:val="0"/>
        <w:ind w:right="247"/>
        <w:jc w:val="both"/>
        <w:rPr>
          <w:rFonts w:ascii="Montserrat Medium" w:hAnsi="Montserrat Medium" w:cs="Arial"/>
          <w:bCs/>
          <w:sz w:val="16"/>
          <w:szCs w:val="19"/>
        </w:rPr>
        <w:sectPr w:rsidR="00F00E7D" w:rsidRPr="00DB6ABB" w:rsidSect="00FE0D64">
          <w:footerReference w:type="default" r:id="rId12"/>
          <w:headerReference w:type="first" r:id="rId13"/>
          <w:footerReference w:type="first" r:id="rId14"/>
          <w:footnotePr>
            <w:pos w:val="beneathText"/>
          </w:footnotePr>
          <w:pgSz w:w="12240" w:h="15840" w:code="1"/>
          <w:pgMar w:top="2126" w:right="1134" w:bottom="1985" w:left="1134" w:header="437" w:footer="1474" w:gutter="0"/>
          <w:pgNumType w:start="1"/>
          <w:cols w:space="720"/>
          <w:titlePg/>
          <w:docGrid w:linePitch="360"/>
        </w:sectPr>
      </w:pPr>
    </w:p>
    <w:p w14:paraId="7427970A" w14:textId="77777777" w:rsidR="004805B0" w:rsidRPr="00DA459D" w:rsidRDefault="00DA459D" w:rsidP="00DA459D">
      <w:pPr>
        <w:pStyle w:val="titulored"/>
      </w:pPr>
      <w:r w:rsidRPr="00DA459D">
        <w:lastRenderedPageBreak/>
        <w:t>PRESENTACIÓN</w:t>
      </w:r>
    </w:p>
    <w:p w14:paraId="49478DA7" w14:textId="77777777" w:rsidR="004B3114" w:rsidRDefault="004B3114" w:rsidP="004B3114">
      <w:pPr>
        <w:pStyle w:val="Texto1"/>
      </w:pPr>
      <w:r>
        <w:t xml:space="preserve">De acuerdo con la Organización Panamericana de la Salud (Conferencia Sanitaria Panamericana, 2017) “la formación de profesionales de la salud debe planificarse en relación a las necesidades presentes y futuras de los sistemas de salud” </w:t>
      </w:r>
      <w:r w:rsidRPr="00CF05E0">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59122DE3" w14:textId="77777777" w:rsidR="004B3114" w:rsidRDefault="004B3114" w:rsidP="004B3114">
      <w:pPr>
        <w:pStyle w:val="Texto1"/>
      </w:pPr>
    </w:p>
    <w:p w14:paraId="29773EB9" w14:textId="77777777" w:rsidR="004B3114" w:rsidRDefault="004B3114" w:rsidP="004B3114">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6B2AE1" w14:paraId="035D6879" w14:textId="77777777" w:rsidTr="00D20E87">
        <w:trPr>
          <w:jc w:val="center"/>
        </w:trPr>
        <w:tc>
          <w:tcPr>
            <w:tcW w:w="421" w:type="dxa"/>
          </w:tcPr>
          <w:p w14:paraId="14F599AA" w14:textId="77777777" w:rsidR="00EE5643" w:rsidRPr="006B2AE1" w:rsidRDefault="00EE5643" w:rsidP="00D20E87">
            <w:pPr>
              <w:pStyle w:val="Texto1"/>
              <w:rPr>
                <w:b/>
              </w:rPr>
            </w:pPr>
            <w:r w:rsidRPr="006B2AE1">
              <w:rPr>
                <w:b/>
              </w:rPr>
              <w:t>1.</w:t>
            </w:r>
          </w:p>
        </w:tc>
        <w:tc>
          <w:tcPr>
            <w:tcW w:w="3823" w:type="dxa"/>
          </w:tcPr>
          <w:p w14:paraId="2D14DA83" w14:textId="77777777" w:rsidR="00EE5643" w:rsidRPr="006B2AE1" w:rsidRDefault="00EE5643" w:rsidP="00D20E87">
            <w:pPr>
              <w:pStyle w:val="Texto1"/>
              <w:rPr>
                <w:b/>
              </w:rPr>
            </w:pPr>
            <w:r w:rsidRPr="006B2AE1">
              <w:rPr>
                <w:b/>
              </w:rPr>
              <w:t>Campo disciplinar</w:t>
            </w:r>
          </w:p>
        </w:tc>
        <w:tc>
          <w:tcPr>
            <w:tcW w:w="429" w:type="dxa"/>
          </w:tcPr>
          <w:p w14:paraId="140F9F92" w14:textId="77777777" w:rsidR="00EE5643" w:rsidRPr="006B2AE1" w:rsidRDefault="00EE5643" w:rsidP="00D20E87">
            <w:pPr>
              <w:pStyle w:val="Texto1"/>
              <w:rPr>
                <w:b/>
              </w:rPr>
            </w:pPr>
            <w:r w:rsidRPr="006B2AE1">
              <w:rPr>
                <w:b/>
              </w:rPr>
              <w:t>6.</w:t>
            </w:r>
          </w:p>
        </w:tc>
        <w:tc>
          <w:tcPr>
            <w:tcW w:w="4219" w:type="dxa"/>
          </w:tcPr>
          <w:p w14:paraId="36695E8F" w14:textId="77777777" w:rsidR="00EE5643" w:rsidRPr="006B2AE1" w:rsidRDefault="00EE5643" w:rsidP="00D20E87">
            <w:pPr>
              <w:pStyle w:val="Texto1"/>
              <w:rPr>
                <w:b/>
              </w:rPr>
            </w:pPr>
            <w:r w:rsidRPr="006B2AE1">
              <w:rPr>
                <w:b/>
              </w:rPr>
              <w:t>Acervo bibliohemerográfico básico y complementario</w:t>
            </w:r>
          </w:p>
        </w:tc>
      </w:tr>
      <w:tr w:rsidR="00EE5643" w:rsidRPr="006B2AE1" w14:paraId="48579601" w14:textId="77777777" w:rsidTr="00D20E87">
        <w:trPr>
          <w:jc w:val="center"/>
        </w:trPr>
        <w:tc>
          <w:tcPr>
            <w:tcW w:w="421" w:type="dxa"/>
          </w:tcPr>
          <w:p w14:paraId="317D993D" w14:textId="77777777" w:rsidR="00EE5643" w:rsidRPr="006B2AE1" w:rsidRDefault="00EE5643" w:rsidP="00D20E87">
            <w:pPr>
              <w:pStyle w:val="Texto1"/>
              <w:rPr>
                <w:b/>
              </w:rPr>
            </w:pPr>
            <w:r w:rsidRPr="006B2AE1">
              <w:rPr>
                <w:b/>
              </w:rPr>
              <w:t>2</w:t>
            </w:r>
          </w:p>
          <w:p w14:paraId="3A6C843D" w14:textId="77777777" w:rsidR="00EE5643" w:rsidRPr="006B2AE1" w:rsidRDefault="00EE5643" w:rsidP="00D20E87">
            <w:pPr>
              <w:pStyle w:val="Texto1"/>
              <w:rPr>
                <w:b/>
              </w:rPr>
            </w:pPr>
          </w:p>
        </w:tc>
        <w:tc>
          <w:tcPr>
            <w:tcW w:w="3823" w:type="dxa"/>
          </w:tcPr>
          <w:p w14:paraId="7019F225" w14:textId="77777777" w:rsidR="00EE5643" w:rsidRPr="006B2AE1" w:rsidRDefault="00EE5643" w:rsidP="00D20E87">
            <w:pPr>
              <w:pStyle w:val="Texto1"/>
              <w:rPr>
                <w:b/>
              </w:rPr>
            </w:pPr>
            <w:r w:rsidRPr="006B2AE1">
              <w:rPr>
                <w:b/>
              </w:rPr>
              <w:t>Perfil profesional</w:t>
            </w:r>
          </w:p>
        </w:tc>
        <w:tc>
          <w:tcPr>
            <w:tcW w:w="429" w:type="dxa"/>
          </w:tcPr>
          <w:p w14:paraId="2E6B7B6A" w14:textId="77777777" w:rsidR="00EE5643" w:rsidRPr="006B2AE1" w:rsidRDefault="00EE5643" w:rsidP="00D20E87">
            <w:pPr>
              <w:pStyle w:val="Texto1"/>
              <w:rPr>
                <w:b/>
              </w:rPr>
            </w:pPr>
            <w:r w:rsidRPr="006B2AE1">
              <w:rPr>
                <w:b/>
              </w:rPr>
              <w:t>7.</w:t>
            </w:r>
          </w:p>
        </w:tc>
        <w:tc>
          <w:tcPr>
            <w:tcW w:w="4219" w:type="dxa"/>
          </w:tcPr>
          <w:p w14:paraId="6C6A62A7" w14:textId="77777777" w:rsidR="00EE5643" w:rsidRPr="006B2AE1" w:rsidRDefault="00EE5643" w:rsidP="00D20E87">
            <w:pPr>
              <w:pStyle w:val="Texto1"/>
              <w:rPr>
                <w:b/>
              </w:rPr>
            </w:pPr>
            <w:r w:rsidRPr="006B2AE1">
              <w:rPr>
                <w:b/>
              </w:rPr>
              <w:t>Perfil del docente</w:t>
            </w:r>
          </w:p>
        </w:tc>
      </w:tr>
      <w:tr w:rsidR="00EE5643" w:rsidRPr="006B2AE1" w14:paraId="328770C2" w14:textId="77777777" w:rsidTr="00D20E87">
        <w:trPr>
          <w:jc w:val="center"/>
        </w:trPr>
        <w:tc>
          <w:tcPr>
            <w:tcW w:w="421" w:type="dxa"/>
          </w:tcPr>
          <w:p w14:paraId="63228F95" w14:textId="77777777" w:rsidR="00EE5643" w:rsidRPr="006B2AE1" w:rsidRDefault="00EE5643" w:rsidP="00D20E87">
            <w:pPr>
              <w:pStyle w:val="Texto1"/>
              <w:rPr>
                <w:b/>
              </w:rPr>
            </w:pPr>
            <w:r w:rsidRPr="006B2AE1">
              <w:rPr>
                <w:b/>
              </w:rPr>
              <w:t>3.</w:t>
            </w:r>
          </w:p>
        </w:tc>
        <w:tc>
          <w:tcPr>
            <w:tcW w:w="3823" w:type="dxa"/>
          </w:tcPr>
          <w:p w14:paraId="3FEB448F" w14:textId="77777777" w:rsidR="00EE5643" w:rsidRPr="006B2AE1" w:rsidRDefault="00EE5643" w:rsidP="00D20E87">
            <w:pPr>
              <w:pStyle w:val="Texto1"/>
              <w:rPr>
                <w:b/>
              </w:rPr>
            </w:pPr>
            <w:r w:rsidRPr="006B2AE1">
              <w:rPr>
                <w:b/>
              </w:rPr>
              <w:t>Campo clínico</w:t>
            </w:r>
          </w:p>
        </w:tc>
        <w:tc>
          <w:tcPr>
            <w:tcW w:w="429" w:type="dxa"/>
          </w:tcPr>
          <w:p w14:paraId="3FB1FE56" w14:textId="77777777" w:rsidR="00EE5643" w:rsidRPr="006B2AE1" w:rsidRDefault="00EE5643" w:rsidP="00D20E87">
            <w:pPr>
              <w:pStyle w:val="Texto1"/>
              <w:rPr>
                <w:b/>
              </w:rPr>
            </w:pPr>
            <w:r w:rsidRPr="006B2AE1">
              <w:rPr>
                <w:b/>
              </w:rPr>
              <w:t>8.</w:t>
            </w:r>
          </w:p>
        </w:tc>
        <w:tc>
          <w:tcPr>
            <w:tcW w:w="4219" w:type="dxa"/>
          </w:tcPr>
          <w:p w14:paraId="2A7701A9" w14:textId="77777777" w:rsidR="00EE5643" w:rsidRPr="006B2AE1" w:rsidRDefault="00EE5643" w:rsidP="00D20E87">
            <w:pPr>
              <w:pStyle w:val="Texto1"/>
              <w:rPr>
                <w:b/>
              </w:rPr>
            </w:pPr>
            <w:r w:rsidRPr="006B2AE1">
              <w:rPr>
                <w:b/>
              </w:rPr>
              <w:t>Infraestructura y equipamiento del   plantel y/o instalaciones especiales</w:t>
            </w:r>
          </w:p>
        </w:tc>
      </w:tr>
      <w:tr w:rsidR="00EE5643" w:rsidRPr="006B2AE1" w14:paraId="3752225D" w14:textId="77777777" w:rsidTr="00D20E87">
        <w:trPr>
          <w:jc w:val="center"/>
        </w:trPr>
        <w:tc>
          <w:tcPr>
            <w:tcW w:w="421" w:type="dxa"/>
          </w:tcPr>
          <w:p w14:paraId="10FD9D71" w14:textId="77777777" w:rsidR="00EE5643" w:rsidRPr="006B2AE1" w:rsidRDefault="00EE5643" w:rsidP="00D20E87">
            <w:pPr>
              <w:pStyle w:val="Texto1"/>
              <w:rPr>
                <w:b/>
              </w:rPr>
            </w:pPr>
            <w:r w:rsidRPr="006B2AE1">
              <w:rPr>
                <w:b/>
              </w:rPr>
              <w:t>4.</w:t>
            </w:r>
          </w:p>
        </w:tc>
        <w:tc>
          <w:tcPr>
            <w:tcW w:w="3823" w:type="dxa"/>
          </w:tcPr>
          <w:p w14:paraId="6C8DBF28" w14:textId="77777777" w:rsidR="00EE5643" w:rsidRPr="006B2AE1" w:rsidRDefault="00EE5643" w:rsidP="00D20E87">
            <w:pPr>
              <w:pStyle w:val="Texto1"/>
              <w:rPr>
                <w:b/>
              </w:rPr>
            </w:pPr>
            <w:r w:rsidRPr="006B2AE1">
              <w:rPr>
                <w:b/>
              </w:rPr>
              <w:t>Perfil de ingreso</w:t>
            </w:r>
          </w:p>
        </w:tc>
        <w:tc>
          <w:tcPr>
            <w:tcW w:w="429" w:type="dxa"/>
          </w:tcPr>
          <w:p w14:paraId="14EB49D6" w14:textId="77777777" w:rsidR="00EE5643" w:rsidRPr="006B2AE1" w:rsidRDefault="00EE5643" w:rsidP="00D20E87">
            <w:pPr>
              <w:pStyle w:val="Texto1"/>
              <w:rPr>
                <w:b/>
              </w:rPr>
            </w:pPr>
            <w:r w:rsidRPr="006B2AE1">
              <w:rPr>
                <w:b/>
              </w:rPr>
              <w:t>9.</w:t>
            </w:r>
          </w:p>
        </w:tc>
        <w:tc>
          <w:tcPr>
            <w:tcW w:w="4219" w:type="dxa"/>
          </w:tcPr>
          <w:p w14:paraId="217C443A" w14:textId="77777777" w:rsidR="00EE5643" w:rsidRPr="006B2AE1" w:rsidRDefault="00EE5643" w:rsidP="00D20E87">
            <w:pPr>
              <w:pStyle w:val="Texto1"/>
              <w:rPr>
                <w:b/>
              </w:rPr>
            </w:pPr>
            <w:r w:rsidRPr="006B2AE1">
              <w:rPr>
                <w:b/>
              </w:rPr>
              <w:t>Sistema de evaluación</w:t>
            </w:r>
          </w:p>
        </w:tc>
      </w:tr>
      <w:tr w:rsidR="00EE5643" w:rsidRPr="006B2AE1" w14:paraId="25DFBB5C" w14:textId="77777777" w:rsidTr="00D20E87">
        <w:trPr>
          <w:jc w:val="center"/>
        </w:trPr>
        <w:tc>
          <w:tcPr>
            <w:tcW w:w="421" w:type="dxa"/>
          </w:tcPr>
          <w:p w14:paraId="64FD1396" w14:textId="77777777" w:rsidR="00EE5643" w:rsidRPr="006B2AE1" w:rsidRDefault="00EE5643" w:rsidP="00D20E87">
            <w:pPr>
              <w:pStyle w:val="Texto1"/>
              <w:spacing w:after="0"/>
              <w:rPr>
                <w:b/>
              </w:rPr>
            </w:pPr>
            <w:r w:rsidRPr="006B2AE1">
              <w:rPr>
                <w:b/>
              </w:rPr>
              <w:t>5.</w:t>
            </w:r>
          </w:p>
        </w:tc>
        <w:tc>
          <w:tcPr>
            <w:tcW w:w="3823" w:type="dxa"/>
          </w:tcPr>
          <w:p w14:paraId="5BE55E79" w14:textId="77777777" w:rsidR="00EE5643" w:rsidRPr="006B2AE1" w:rsidRDefault="00EE5643" w:rsidP="00D20E87">
            <w:pPr>
              <w:pStyle w:val="Texto1"/>
              <w:spacing w:after="0"/>
              <w:rPr>
                <w:b/>
              </w:rPr>
            </w:pPr>
            <w:r w:rsidRPr="006B2AE1">
              <w:rPr>
                <w:b/>
              </w:rPr>
              <w:t>Estructura curricular y programas de estudio y práctica</w:t>
            </w:r>
          </w:p>
        </w:tc>
        <w:tc>
          <w:tcPr>
            <w:tcW w:w="429" w:type="dxa"/>
          </w:tcPr>
          <w:p w14:paraId="096620E7" w14:textId="77777777" w:rsidR="00EE5643" w:rsidRPr="006B2AE1" w:rsidRDefault="00EE5643" w:rsidP="00D20E87">
            <w:pPr>
              <w:pStyle w:val="Texto1"/>
              <w:rPr>
                <w:b/>
              </w:rPr>
            </w:pPr>
          </w:p>
        </w:tc>
        <w:tc>
          <w:tcPr>
            <w:tcW w:w="4219" w:type="dxa"/>
          </w:tcPr>
          <w:p w14:paraId="2E08E256" w14:textId="77777777" w:rsidR="00EE5643" w:rsidRPr="006B2AE1" w:rsidRDefault="00EE5643" w:rsidP="00D20E87">
            <w:pPr>
              <w:pStyle w:val="Texto1"/>
              <w:rPr>
                <w:b/>
              </w:rPr>
            </w:pPr>
          </w:p>
        </w:tc>
      </w:tr>
    </w:tbl>
    <w:p w14:paraId="2191546E" w14:textId="0E4FE992" w:rsidR="005264EE" w:rsidRDefault="005264EE" w:rsidP="005264EE">
      <w:pPr>
        <w:pStyle w:val="Texto1"/>
      </w:pPr>
    </w:p>
    <w:p w14:paraId="2AC0455B" w14:textId="7911FE54" w:rsidR="00F00E7D" w:rsidRDefault="00F00E7D" w:rsidP="005264EE">
      <w:pPr>
        <w:pStyle w:val="Texto1"/>
      </w:pPr>
    </w:p>
    <w:p w14:paraId="697B3C63" w14:textId="77777777" w:rsidR="00F00E7D" w:rsidRDefault="00F00E7D" w:rsidP="00F00E7D">
      <w:pPr>
        <w:jc w:val="both"/>
        <w:rPr>
          <w:rFonts w:ascii="Montserrat Medium" w:hAnsi="Montserrat Medium"/>
          <w:bCs/>
          <w:strike/>
          <w:sz w:val="20"/>
          <w:szCs w:val="20"/>
        </w:rPr>
      </w:pPr>
      <w:r>
        <w:rPr>
          <w:rFonts w:ascii="Montserrat Medium" w:hAnsi="Montserrat Medium"/>
          <w:bCs/>
          <w:strike/>
          <w:sz w:val="20"/>
          <w:szCs w:val="20"/>
        </w:rPr>
        <w:t>--------------------------</w:t>
      </w:r>
    </w:p>
    <w:p w14:paraId="37C8A218" w14:textId="77777777" w:rsidR="00F00E7D" w:rsidRPr="006E5D72" w:rsidRDefault="00F00E7D" w:rsidP="00F00E7D">
      <w:pPr>
        <w:keepNext/>
        <w:shd w:val="clear" w:color="auto" w:fill="FFFFFF"/>
        <w:jc w:val="both"/>
        <w:outlineLvl w:val="0"/>
        <w:rPr>
          <w:rFonts w:ascii="Montserrat Light" w:hAnsi="Montserrat Light"/>
          <w:kern w:val="2"/>
          <w:sz w:val="14"/>
          <w:szCs w:val="14"/>
          <w:lang w:eastAsia="x-none"/>
        </w:rPr>
      </w:pPr>
      <w:r w:rsidRPr="00EE5643">
        <w:rPr>
          <w:rFonts w:ascii="Montserrat Light" w:hAnsi="Montserrat Light"/>
          <w:kern w:val="2"/>
          <w:sz w:val="14"/>
          <w:szCs w:val="14"/>
          <w:lang w:eastAsia="x-none"/>
        </w:rPr>
        <w:t>(1)</w:t>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26FF3D6D" w14:textId="77777777" w:rsidR="00F00E7D" w:rsidRPr="006E5D72" w:rsidRDefault="00685703" w:rsidP="00F00E7D">
      <w:pPr>
        <w:suppressLineNumbers/>
        <w:jc w:val="both"/>
        <w:rPr>
          <w:rFonts w:ascii="Montserrat Light" w:hAnsi="Montserrat Light"/>
          <w:kern w:val="2"/>
          <w:sz w:val="14"/>
          <w:szCs w:val="14"/>
          <w:lang w:eastAsia="x-none"/>
        </w:rPr>
      </w:pPr>
      <w:hyperlink r:id="rId15" w:history="1">
        <w:r w:rsidR="00F00E7D"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F00E7D" w:rsidRPr="006E5D72">
        <w:rPr>
          <w:rFonts w:ascii="Montserrat Light" w:hAnsi="Montserrat Light"/>
          <w:kern w:val="2"/>
          <w:sz w:val="14"/>
          <w:szCs w:val="14"/>
          <w:lang w:val="x-none" w:eastAsia="x-none"/>
        </w:rPr>
        <w:t>. Consultado el 09/12/2019</w:t>
      </w:r>
    </w:p>
    <w:p w14:paraId="28E435BF" w14:textId="77777777" w:rsidR="00F00E7D" w:rsidRDefault="00F00E7D" w:rsidP="00F00E7D">
      <w:pPr>
        <w:keepNext/>
        <w:shd w:val="clear" w:color="auto" w:fill="FFFFFF"/>
        <w:jc w:val="both"/>
        <w:outlineLvl w:val="0"/>
        <w:rPr>
          <w:rFonts w:ascii="Montserrat Medium" w:hAnsi="Montserrat Medium" w:cs="Arial"/>
          <w:b/>
          <w:bCs/>
          <w:sz w:val="19"/>
          <w:szCs w:val="19"/>
        </w:rPr>
      </w:pPr>
      <w:r>
        <w:rPr>
          <w:rFonts w:ascii="Montserrat Medium" w:hAnsi="Montserrat Medium" w:cs="Arial"/>
          <w:b/>
          <w:bCs/>
          <w:sz w:val="19"/>
          <w:szCs w:val="19"/>
        </w:rPr>
        <w:br w:type="page"/>
      </w:r>
    </w:p>
    <w:p w14:paraId="18EF9351" w14:textId="32B4FDEB" w:rsidR="004B3114" w:rsidRDefault="004B3114" w:rsidP="004B3114">
      <w:pPr>
        <w:pStyle w:val="Texto1"/>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9F3410D" w14:textId="77777777" w:rsidR="004B3114" w:rsidRDefault="004B3114" w:rsidP="004B3114">
      <w:pPr>
        <w:pStyle w:val="Texto1"/>
      </w:pPr>
    </w:p>
    <w:p w14:paraId="44135328" w14:textId="19D578C8" w:rsidR="004B3114" w:rsidRDefault="004B3114" w:rsidP="004B3114">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7D1D49">
        <w:t>.</w:t>
      </w:r>
      <w:r>
        <w:t xml:space="preserve"> </w:t>
      </w:r>
    </w:p>
    <w:p w14:paraId="0E467D8E" w14:textId="302F12C3" w:rsidR="00472834" w:rsidRDefault="00472834" w:rsidP="005264EE">
      <w:pPr>
        <w:pStyle w:val="Texto1"/>
      </w:pPr>
    </w:p>
    <w:p w14:paraId="7B96841A" w14:textId="77777777" w:rsidR="006E5D72" w:rsidRDefault="006E5D72" w:rsidP="00BA334E">
      <w:pPr>
        <w:jc w:val="both"/>
        <w:rPr>
          <w:rFonts w:ascii="Montserrat Medium" w:hAnsi="Montserrat Medium"/>
          <w:bCs/>
          <w:strike/>
          <w:sz w:val="20"/>
          <w:szCs w:val="20"/>
        </w:rPr>
      </w:pPr>
    </w:p>
    <w:p w14:paraId="1C8107F9" w14:textId="2231F594" w:rsidR="005F4572" w:rsidRDefault="005F4572" w:rsidP="00BA334E">
      <w:pPr>
        <w:jc w:val="both"/>
        <w:rPr>
          <w:rFonts w:ascii="Montserrat Medium" w:hAnsi="Montserrat Medium"/>
          <w:bCs/>
          <w:strike/>
          <w:sz w:val="20"/>
          <w:szCs w:val="20"/>
        </w:rPr>
      </w:pPr>
    </w:p>
    <w:p w14:paraId="71A6F844" w14:textId="3752F69C" w:rsidR="004B3114" w:rsidRDefault="004B3114" w:rsidP="00BA334E">
      <w:pPr>
        <w:jc w:val="both"/>
        <w:rPr>
          <w:rFonts w:ascii="Montserrat Medium" w:hAnsi="Montserrat Medium"/>
          <w:bCs/>
          <w:strike/>
          <w:sz w:val="20"/>
          <w:szCs w:val="20"/>
        </w:rPr>
      </w:pPr>
    </w:p>
    <w:p w14:paraId="04CB8841" w14:textId="20F291AE" w:rsidR="004B3114" w:rsidRDefault="004B3114" w:rsidP="00BA334E">
      <w:pPr>
        <w:jc w:val="both"/>
        <w:rPr>
          <w:rFonts w:ascii="Montserrat Medium" w:hAnsi="Montserrat Medium"/>
          <w:bCs/>
          <w:strike/>
          <w:sz w:val="20"/>
          <w:szCs w:val="20"/>
        </w:rPr>
      </w:pPr>
    </w:p>
    <w:p w14:paraId="14CB969B" w14:textId="54D08728" w:rsidR="004B3114" w:rsidRDefault="004B3114" w:rsidP="00BA334E">
      <w:pPr>
        <w:jc w:val="both"/>
        <w:rPr>
          <w:rFonts w:ascii="Montserrat Medium" w:hAnsi="Montserrat Medium"/>
          <w:bCs/>
          <w:strike/>
          <w:sz w:val="20"/>
          <w:szCs w:val="20"/>
        </w:rPr>
      </w:pPr>
    </w:p>
    <w:p w14:paraId="5EDDE9E1" w14:textId="227D783B" w:rsidR="004B3114" w:rsidRDefault="004B3114" w:rsidP="00BA334E">
      <w:pPr>
        <w:jc w:val="both"/>
        <w:rPr>
          <w:rFonts w:ascii="Montserrat Medium" w:hAnsi="Montserrat Medium"/>
          <w:bCs/>
          <w:strike/>
          <w:sz w:val="20"/>
          <w:szCs w:val="20"/>
        </w:rPr>
      </w:pPr>
    </w:p>
    <w:p w14:paraId="427A2F7F" w14:textId="5A858021" w:rsidR="004B3114" w:rsidRDefault="004B3114" w:rsidP="00BA334E">
      <w:pPr>
        <w:jc w:val="both"/>
        <w:rPr>
          <w:rFonts w:ascii="Montserrat Medium" w:hAnsi="Montserrat Medium"/>
          <w:bCs/>
          <w:strike/>
          <w:sz w:val="20"/>
          <w:szCs w:val="20"/>
        </w:rPr>
      </w:pPr>
    </w:p>
    <w:p w14:paraId="4E9164B4" w14:textId="263F6908" w:rsidR="004B3114" w:rsidRDefault="004B3114" w:rsidP="00BA334E">
      <w:pPr>
        <w:jc w:val="both"/>
        <w:rPr>
          <w:rFonts w:ascii="Montserrat Medium" w:hAnsi="Montserrat Medium"/>
          <w:bCs/>
          <w:strike/>
          <w:sz w:val="20"/>
          <w:szCs w:val="20"/>
        </w:rPr>
      </w:pPr>
    </w:p>
    <w:p w14:paraId="69AD0ED4" w14:textId="5093D165" w:rsidR="004B3114" w:rsidRDefault="004B3114" w:rsidP="00BA334E">
      <w:pPr>
        <w:jc w:val="both"/>
        <w:rPr>
          <w:rFonts w:ascii="Montserrat Medium" w:hAnsi="Montserrat Medium"/>
          <w:bCs/>
          <w:strike/>
          <w:sz w:val="20"/>
          <w:szCs w:val="20"/>
        </w:rPr>
      </w:pPr>
    </w:p>
    <w:p w14:paraId="51D4FA50" w14:textId="5FFCC6BA" w:rsidR="004B3114" w:rsidRDefault="004B3114" w:rsidP="00BA334E">
      <w:pPr>
        <w:jc w:val="both"/>
        <w:rPr>
          <w:rFonts w:ascii="Montserrat Medium" w:hAnsi="Montserrat Medium"/>
          <w:bCs/>
          <w:strike/>
          <w:sz w:val="20"/>
          <w:szCs w:val="20"/>
        </w:rPr>
      </w:pPr>
    </w:p>
    <w:p w14:paraId="7F60B9EA" w14:textId="4FBC38AA" w:rsidR="004B3114" w:rsidRDefault="004B3114" w:rsidP="00BA334E">
      <w:pPr>
        <w:jc w:val="both"/>
        <w:rPr>
          <w:rFonts w:ascii="Montserrat Medium" w:hAnsi="Montserrat Medium"/>
          <w:bCs/>
          <w:strike/>
          <w:sz w:val="20"/>
          <w:szCs w:val="20"/>
        </w:rPr>
      </w:pPr>
    </w:p>
    <w:p w14:paraId="02D6A921" w14:textId="774A4446" w:rsidR="004B3114" w:rsidRDefault="004B3114" w:rsidP="00BA334E">
      <w:pPr>
        <w:jc w:val="both"/>
        <w:rPr>
          <w:rFonts w:ascii="Montserrat Medium" w:hAnsi="Montserrat Medium"/>
          <w:bCs/>
          <w:strike/>
          <w:sz w:val="20"/>
          <w:szCs w:val="20"/>
        </w:rPr>
      </w:pPr>
    </w:p>
    <w:p w14:paraId="772A221E" w14:textId="2F0F6708" w:rsidR="004B3114" w:rsidRDefault="004B3114" w:rsidP="00BA334E">
      <w:pPr>
        <w:jc w:val="both"/>
        <w:rPr>
          <w:rFonts w:ascii="Montserrat Medium" w:hAnsi="Montserrat Medium"/>
          <w:bCs/>
          <w:strike/>
          <w:sz w:val="20"/>
          <w:szCs w:val="20"/>
        </w:rPr>
      </w:pPr>
    </w:p>
    <w:p w14:paraId="7CF07904" w14:textId="168FF466" w:rsidR="004B3114" w:rsidRDefault="004B3114" w:rsidP="00BA334E">
      <w:pPr>
        <w:jc w:val="both"/>
        <w:rPr>
          <w:rFonts w:ascii="Montserrat Medium" w:hAnsi="Montserrat Medium"/>
          <w:bCs/>
          <w:strike/>
          <w:sz w:val="20"/>
          <w:szCs w:val="20"/>
        </w:rPr>
      </w:pPr>
    </w:p>
    <w:p w14:paraId="2B9FA1BB" w14:textId="1A8DDF2C" w:rsidR="004B3114" w:rsidRDefault="004B3114" w:rsidP="00BA334E">
      <w:pPr>
        <w:jc w:val="both"/>
        <w:rPr>
          <w:rFonts w:ascii="Montserrat Medium" w:hAnsi="Montserrat Medium"/>
          <w:bCs/>
          <w:strike/>
          <w:sz w:val="20"/>
          <w:szCs w:val="20"/>
        </w:rPr>
      </w:pPr>
    </w:p>
    <w:p w14:paraId="4FB75953" w14:textId="3E46853A" w:rsidR="004B3114" w:rsidRDefault="004B3114" w:rsidP="00BA334E">
      <w:pPr>
        <w:jc w:val="both"/>
        <w:rPr>
          <w:rFonts w:ascii="Montserrat Medium" w:hAnsi="Montserrat Medium"/>
          <w:bCs/>
          <w:strike/>
          <w:sz w:val="20"/>
          <w:szCs w:val="20"/>
        </w:rPr>
      </w:pPr>
    </w:p>
    <w:p w14:paraId="3271E520" w14:textId="67A74C12" w:rsidR="004B3114" w:rsidRDefault="004B3114" w:rsidP="00BA334E">
      <w:pPr>
        <w:jc w:val="both"/>
        <w:rPr>
          <w:rFonts w:ascii="Montserrat Medium" w:hAnsi="Montserrat Medium"/>
          <w:bCs/>
          <w:strike/>
          <w:sz w:val="20"/>
          <w:szCs w:val="20"/>
        </w:rPr>
      </w:pPr>
    </w:p>
    <w:p w14:paraId="181E2BE7" w14:textId="13637E97" w:rsidR="004B3114" w:rsidRDefault="004B3114" w:rsidP="00BA334E">
      <w:pPr>
        <w:jc w:val="both"/>
        <w:rPr>
          <w:rFonts w:ascii="Montserrat Medium" w:hAnsi="Montserrat Medium"/>
          <w:bCs/>
          <w:strike/>
          <w:sz w:val="20"/>
          <w:szCs w:val="20"/>
        </w:rPr>
      </w:pPr>
    </w:p>
    <w:p w14:paraId="6AFC1C47" w14:textId="532F5D5C" w:rsidR="004B3114" w:rsidRDefault="004B3114" w:rsidP="00BA334E">
      <w:pPr>
        <w:jc w:val="both"/>
        <w:rPr>
          <w:rFonts w:ascii="Montserrat Medium" w:hAnsi="Montserrat Medium"/>
          <w:bCs/>
          <w:strike/>
          <w:sz w:val="20"/>
          <w:szCs w:val="20"/>
        </w:rPr>
      </w:pPr>
    </w:p>
    <w:p w14:paraId="5B1D7819" w14:textId="7E115AC0" w:rsidR="004B3114" w:rsidRDefault="004B3114" w:rsidP="00BA334E">
      <w:pPr>
        <w:jc w:val="both"/>
        <w:rPr>
          <w:rFonts w:ascii="Montserrat Medium" w:hAnsi="Montserrat Medium"/>
          <w:bCs/>
          <w:strike/>
          <w:sz w:val="20"/>
          <w:szCs w:val="20"/>
        </w:rPr>
      </w:pPr>
    </w:p>
    <w:p w14:paraId="7AD38091" w14:textId="2EE183E6" w:rsidR="004B3114" w:rsidRDefault="004B3114" w:rsidP="00BA334E">
      <w:pPr>
        <w:jc w:val="both"/>
        <w:rPr>
          <w:rFonts w:ascii="Montserrat Medium" w:hAnsi="Montserrat Medium"/>
          <w:bCs/>
          <w:strike/>
          <w:sz w:val="20"/>
          <w:szCs w:val="20"/>
        </w:rPr>
      </w:pPr>
    </w:p>
    <w:p w14:paraId="1C8DE493" w14:textId="050419B2" w:rsidR="004B3114" w:rsidRDefault="004B3114" w:rsidP="00BA334E">
      <w:pPr>
        <w:jc w:val="both"/>
        <w:rPr>
          <w:rFonts w:ascii="Montserrat Medium" w:hAnsi="Montserrat Medium"/>
          <w:bCs/>
          <w:strike/>
          <w:sz w:val="20"/>
          <w:szCs w:val="20"/>
        </w:rPr>
      </w:pPr>
    </w:p>
    <w:p w14:paraId="095A6B1A" w14:textId="126A9FB5" w:rsidR="004B3114" w:rsidRDefault="004B3114" w:rsidP="00BA334E">
      <w:pPr>
        <w:jc w:val="both"/>
        <w:rPr>
          <w:rFonts w:ascii="Montserrat Medium" w:hAnsi="Montserrat Medium"/>
          <w:bCs/>
          <w:strike/>
          <w:sz w:val="20"/>
          <w:szCs w:val="20"/>
        </w:rPr>
      </w:pPr>
    </w:p>
    <w:p w14:paraId="1F7D98B4" w14:textId="02C2132D" w:rsidR="004B3114" w:rsidRDefault="004B3114" w:rsidP="00BA334E">
      <w:pPr>
        <w:jc w:val="both"/>
        <w:rPr>
          <w:rFonts w:ascii="Montserrat Medium" w:hAnsi="Montserrat Medium"/>
          <w:bCs/>
          <w:strike/>
          <w:sz w:val="20"/>
          <w:szCs w:val="20"/>
        </w:rPr>
      </w:pPr>
    </w:p>
    <w:p w14:paraId="6A66633C" w14:textId="524CAECD" w:rsidR="004B3114" w:rsidRDefault="004B3114" w:rsidP="00BA334E">
      <w:pPr>
        <w:jc w:val="both"/>
        <w:rPr>
          <w:rFonts w:ascii="Montserrat Medium" w:hAnsi="Montserrat Medium"/>
          <w:bCs/>
          <w:strike/>
          <w:sz w:val="20"/>
          <w:szCs w:val="20"/>
        </w:rPr>
      </w:pPr>
    </w:p>
    <w:p w14:paraId="62DADEF0" w14:textId="758213A6" w:rsidR="004B3114" w:rsidRDefault="004B3114" w:rsidP="00BA334E">
      <w:pPr>
        <w:jc w:val="both"/>
        <w:rPr>
          <w:rFonts w:ascii="Montserrat Medium" w:hAnsi="Montserrat Medium"/>
          <w:bCs/>
          <w:strike/>
          <w:sz w:val="20"/>
          <w:szCs w:val="20"/>
        </w:rPr>
      </w:pPr>
    </w:p>
    <w:p w14:paraId="1A38ADCF" w14:textId="54F2AA8A" w:rsidR="004B3114" w:rsidRDefault="004B3114" w:rsidP="00BA334E">
      <w:pPr>
        <w:jc w:val="both"/>
        <w:rPr>
          <w:rFonts w:ascii="Montserrat Medium" w:hAnsi="Montserrat Medium"/>
          <w:bCs/>
          <w:strike/>
          <w:sz w:val="20"/>
          <w:szCs w:val="20"/>
        </w:rPr>
      </w:pPr>
    </w:p>
    <w:p w14:paraId="7C855AAD" w14:textId="6B927CF2" w:rsidR="004B3114" w:rsidRDefault="004B3114" w:rsidP="00BA334E">
      <w:pPr>
        <w:jc w:val="both"/>
        <w:rPr>
          <w:rFonts w:ascii="Montserrat Medium" w:hAnsi="Montserrat Medium"/>
          <w:bCs/>
          <w:strike/>
          <w:sz w:val="20"/>
          <w:szCs w:val="20"/>
        </w:rPr>
      </w:pPr>
    </w:p>
    <w:p w14:paraId="6DD0476C" w14:textId="5B4E7D7B" w:rsidR="004B3114" w:rsidRDefault="004B3114" w:rsidP="00BA334E">
      <w:pPr>
        <w:jc w:val="both"/>
        <w:rPr>
          <w:rFonts w:ascii="Montserrat Medium" w:hAnsi="Montserrat Medium"/>
          <w:bCs/>
          <w:strike/>
          <w:sz w:val="20"/>
          <w:szCs w:val="20"/>
        </w:rPr>
      </w:pPr>
    </w:p>
    <w:p w14:paraId="48C53047" w14:textId="77777777" w:rsidR="005F4572" w:rsidRDefault="005F4572" w:rsidP="00BA334E">
      <w:pPr>
        <w:jc w:val="both"/>
        <w:rPr>
          <w:rFonts w:ascii="Montserrat Medium" w:hAnsi="Montserrat Medium"/>
          <w:bCs/>
          <w:strike/>
          <w:sz w:val="20"/>
          <w:szCs w:val="20"/>
        </w:rPr>
      </w:pPr>
    </w:p>
    <w:p w14:paraId="5856DAB2" w14:textId="77777777" w:rsidR="006E5D72" w:rsidRDefault="006E5D72"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32DA8AC5" w14:textId="77777777" w:rsidR="004B3114" w:rsidRPr="006B2AE1" w:rsidRDefault="004B3114" w:rsidP="004B3114">
      <w:pPr>
        <w:jc w:val="both"/>
        <w:rPr>
          <w:rFonts w:ascii="Montserrat Light" w:hAnsi="Montserrat Light" w:cs="Arial"/>
          <w:sz w:val="19"/>
          <w:szCs w:val="19"/>
        </w:rPr>
      </w:pPr>
      <w:r w:rsidRPr="006B2AE1">
        <w:rPr>
          <w:rFonts w:ascii="Montserrat Light" w:hAnsi="Montserrat Light" w:cs="Arial"/>
          <w:sz w:val="19"/>
          <w:szCs w:val="19"/>
        </w:rPr>
        <w:t>La Guía de los criterios esenciales para evaluar planes y programas de estudio aplicables a la Licenciatura en Quiropráctica</w:t>
      </w:r>
      <w:r w:rsidRPr="006B2AE1">
        <w:rPr>
          <w:rFonts w:ascii="Montserrat Light" w:hAnsi="Montserrat Light" w:cs="Arial"/>
          <w:bCs/>
          <w:sz w:val="19"/>
          <w:szCs w:val="19"/>
        </w:rPr>
        <w:t>,</w:t>
      </w:r>
      <w:r w:rsidRPr="006B2AE1">
        <w:rPr>
          <w:rFonts w:ascii="Montserrat Light" w:hAnsi="Montserrat Light" w:cs="Arial"/>
          <w:b/>
          <w:bCs/>
          <w:sz w:val="19"/>
          <w:szCs w:val="19"/>
        </w:rPr>
        <w:t xml:space="preserve"> </w:t>
      </w:r>
      <w:r w:rsidRPr="006B2AE1">
        <w:rPr>
          <w:rFonts w:ascii="Montserrat Light" w:hAnsi="Montserrat Light" w:cs="Arial"/>
          <w:sz w:val="19"/>
          <w:szCs w:val="19"/>
        </w:rPr>
        <w:t xml:space="preserve">está conformada por los 9 criterios de evaluación enlistados anteriormente que se evalúan hasta por </w:t>
      </w:r>
      <w:r w:rsidRPr="006B2AE1">
        <w:rPr>
          <w:rFonts w:ascii="Montserrat Light" w:hAnsi="Montserrat Light" w:cs="Arial"/>
          <w:b/>
          <w:sz w:val="19"/>
          <w:szCs w:val="19"/>
        </w:rPr>
        <w:t>123</w:t>
      </w:r>
      <w:r w:rsidRPr="006B2AE1">
        <w:rPr>
          <w:rFonts w:ascii="Montserrat Light" w:hAnsi="Montserrat Light" w:cs="Arial"/>
          <w:sz w:val="19"/>
          <w:szCs w:val="19"/>
        </w:rPr>
        <w:t xml:space="preserve"> ítems, los cuales deben llenarse a través de una lista de cotejo con dos opciones de respuesta: </w:t>
      </w:r>
      <w:r w:rsidRPr="006B2AE1">
        <w:rPr>
          <w:rFonts w:ascii="Montserrat Light" w:hAnsi="Montserrat Light" w:cs="Arial"/>
          <w:b/>
          <w:sz w:val="19"/>
          <w:szCs w:val="19"/>
        </w:rPr>
        <w:t xml:space="preserve">Sí </w:t>
      </w:r>
      <w:r w:rsidRPr="006B2AE1">
        <w:rPr>
          <w:rFonts w:ascii="Montserrat Light" w:hAnsi="Montserrat Light" w:cs="Arial"/>
          <w:sz w:val="19"/>
          <w:szCs w:val="19"/>
        </w:rPr>
        <w:t xml:space="preserve">y </w:t>
      </w:r>
      <w:r w:rsidRPr="006B2AE1">
        <w:rPr>
          <w:rFonts w:ascii="Montserrat Light" w:hAnsi="Montserrat Light" w:cs="Arial"/>
          <w:b/>
          <w:sz w:val="19"/>
          <w:szCs w:val="19"/>
        </w:rPr>
        <w:t>No</w:t>
      </w:r>
      <w:r w:rsidRPr="006B2AE1">
        <w:rPr>
          <w:rFonts w:ascii="Montserrat Light" w:hAnsi="Montserrat Light" w:cs="Arial"/>
          <w:sz w:val="19"/>
          <w:szCs w:val="19"/>
        </w:rPr>
        <w:t xml:space="preserve"> cuyos valores son de 1 y 0 respectivamente. La suma total de las respuestas </w:t>
      </w:r>
      <w:r w:rsidRPr="006B2AE1">
        <w:rPr>
          <w:rFonts w:ascii="Montserrat Light" w:hAnsi="Montserrat Light" w:cs="Arial"/>
          <w:b/>
          <w:sz w:val="19"/>
          <w:szCs w:val="19"/>
        </w:rPr>
        <w:t>Sí</w:t>
      </w:r>
      <w:r w:rsidRPr="006B2AE1">
        <w:rPr>
          <w:rFonts w:ascii="Montserrat Light" w:hAnsi="Montserrat Light" w:cs="Arial"/>
          <w:sz w:val="19"/>
          <w:szCs w:val="19"/>
        </w:rPr>
        <w:t xml:space="preserve"> determinarán la opinión que se le otorgue al plan y programas de estudio. </w:t>
      </w:r>
    </w:p>
    <w:p w14:paraId="050A8408" w14:textId="77777777" w:rsidR="004B3114" w:rsidRPr="006B2AE1" w:rsidRDefault="004B3114" w:rsidP="004B3114">
      <w:pPr>
        <w:jc w:val="both"/>
        <w:rPr>
          <w:rFonts w:ascii="Montserrat Light" w:hAnsi="Montserrat Light" w:cs="Arial"/>
          <w:sz w:val="19"/>
          <w:szCs w:val="19"/>
        </w:rPr>
      </w:pPr>
    </w:p>
    <w:p w14:paraId="52645557" w14:textId="77777777" w:rsidR="004B3114" w:rsidRPr="006B2AE1" w:rsidRDefault="004B3114" w:rsidP="004B3114">
      <w:pPr>
        <w:jc w:val="both"/>
        <w:rPr>
          <w:rFonts w:ascii="Montserrat Light" w:hAnsi="Montserrat Light" w:cs="Arial"/>
          <w:sz w:val="19"/>
          <w:szCs w:val="19"/>
        </w:rPr>
      </w:pPr>
      <w:r w:rsidRPr="006B2AE1">
        <w:rPr>
          <w:rFonts w:ascii="Montserrat Light" w:hAnsi="Montserrat Light" w:cs="Arial"/>
          <w:sz w:val="19"/>
          <w:szCs w:val="19"/>
        </w:rPr>
        <w:t>Para el proceso de llenado del instrumento usted requiere:</w:t>
      </w:r>
    </w:p>
    <w:p w14:paraId="6E2ACCDF" w14:textId="77777777" w:rsidR="004B3114" w:rsidRPr="006B2AE1" w:rsidRDefault="004B3114" w:rsidP="004B3114">
      <w:pPr>
        <w:pStyle w:val="Texto1"/>
        <w:rPr>
          <w:sz w:val="19"/>
          <w:szCs w:val="19"/>
        </w:rPr>
      </w:pPr>
    </w:p>
    <w:p w14:paraId="7B027C7F" w14:textId="77777777" w:rsidR="004B3114" w:rsidRPr="006B2AE1" w:rsidRDefault="004B3114" w:rsidP="004B3114">
      <w:pPr>
        <w:pStyle w:val="vieta3"/>
        <w:numPr>
          <w:ilvl w:val="0"/>
          <w:numId w:val="12"/>
        </w:numPr>
        <w:rPr>
          <w:sz w:val="19"/>
          <w:szCs w:val="19"/>
        </w:rPr>
      </w:pPr>
      <w:r w:rsidRPr="006B2AE1">
        <w:rPr>
          <w:sz w:val="19"/>
          <w:szCs w:val="19"/>
        </w:rPr>
        <w:t>Leer, revisar y evaluar la propuesta del plan y programas de estudios presentado, llenando el espacio “Presenta el Criterio”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422"/>
        <w:gridCol w:w="8080"/>
      </w:tblGrid>
      <w:tr w:rsidR="004B3114" w:rsidRPr="006B2AE1" w14:paraId="6593EA8C" w14:textId="77777777" w:rsidTr="00A04C2D">
        <w:trPr>
          <w:trHeight w:val="806"/>
          <w:jc w:val="center"/>
        </w:trPr>
        <w:tc>
          <w:tcPr>
            <w:tcW w:w="1271" w:type="dxa"/>
            <w:shd w:val="clear" w:color="auto" w:fill="auto"/>
            <w:vAlign w:val="center"/>
          </w:tcPr>
          <w:p w14:paraId="296F0D26" w14:textId="77777777" w:rsidR="004B3114" w:rsidRPr="006B2AE1" w:rsidRDefault="004B3114" w:rsidP="004B3114">
            <w:pPr>
              <w:ind w:left="1080" w:hanging="360"/>
              <w:jc w:val="center"/>
              <w:rPr>
                <w:rFonts w:ascii="Montserrat Light" w:hAnsi="Montserrat Light" w:cs="Arial"/>
                <w:b/>
                <w:bCs/>
                <w:sz w:val="19"/>
                <w:szCs w:val="19"/>
              </w:rPr>
            </w:pPr>
            <w:r w:rsidRPr="006B2AE1">
              <w:rPr>
                <w:rFonts w:ascii="Montserrat Light" w:hAnsi="Montserrat Light" w:cs="Arial"/>
                <w:b/>
                <w:bCs/>
                <w:sz w:val="19"/>
                <w:szCs w:val="19"/>
              </w:rPr>
              <w:t>SÍ= 1</w:t>
            </w:r>
          </w:p>
        </w:tc>
        <w:tc>
          <w:tcPr>
            <w:tcW w:w="8080" w:type="dxa"/>
            <w:shd w:val="clear" w:color="auto" w:fill="auto"/>
            <w:vAlign w:val="center"/>
          </w:tcPr>
          <w:p w14:paraId="24582BC5" w14:textId="77777777" w:rsidR="004B3114" w:rsidRPr="006B2AE1" w:rsidRDefault="004B3114" w:rsidP="004B3114">
            <w:pPr>
              <w:ind w:left="1080" w:hanging="360"/>
              <w:jc w:val="both"/>
              <w:rPr>
                <w:rFonts w:ascii="Montserrat Light" w:hAnsi="Montserrat Light" w:cs="Arial"/>
                <w:sz w:val="19"/>
                <w:szCs w:val="19"/>
              </w:rPr>
            </w:pPr>
            <w:r w:rsidRPr="006B2AE1">
              <w:rPr>
                <w:rFonts w:ascii="Montserrat Light" w:hAnsi="Montserrat Light" w:cs="Arial"/>
                <w:sz w:val="19"/>
                <w:szCs w:val="19"/>
              </w:rPr>
              <w:t>Cuando el plan y programas de estudios cumpla con lo establecido en el ítem.</w:t>
            </w:r>
          </w:p>
        </w:tc>
      </w:tr>
      <w:tr w:rsidR="004B3114" w:rsidRPr="006B2AE1" w14:paraId="7E03E8D1" w14:textId="77777777" w:rsidTr="00A04C2D">
        <w:trPr>
          <w:trHeight w:val="806"/>
          <w:jc w:val="center"/>
        </w:trPr>
        <w:tc>
          <w:tcPr>
            <w:tcW w:w="1271" w:type="dxa"/>
            <w:shd w:val="clear" w:color="auto" w:fill="F2F2F2" w:themeFill="background1" w:themeFillShade="F2"/>
            <w:vAlign w:val="center"/>
          </w:tcPr>
          <w:p w14:paraId="7699EFB9" w14:textId="77777777" w:rsidR="004B3114" w:rsidRPr="006B2AE1" w:rsidRDefault="004B3114" w:rsidP="004B3114">
            <w:pPr>
              <w:ind w:left="1080" w:hanging="360"/>
              <w:jc w:val="center"/>
              <w:rPr>
                <w:rFonts w:ascii="Montserrat Light" w:hAnsi="Montserrat Light" w:cs="Arial"/>
                <w:b/>
                <w:bCs/>
                <w:sz w:val="19"/>
                <w:szCs w:val="19"/>
              </w:rPr>
            </w:pPr>
            <w:r w:rsidRPr="006B2AE1">
              <w:rPr>
                <w:rFonts w:ascii="Montserrat Light" w:hAnsi="Montserrat Light" w:cs="Arial"/>
                <w:b/>
                <w:bCs/>
                <w:sz w:val="19"/>
                <w:szCs w:val="19"/>
              </w:rPr>
              <w:t>NO= 0</w:t>
            </w:r>
          </w:p>
        </w:tc>
        <w:tc>
          <w:tcPr>
            <w:tcW w:w="8080" w:type="dxa"/>
            <w:shd w:val="clear" w:color="auto" w:fill="F2F2F2" w:themeFill="background1" w:themeFillShade="F2"/>
            <w:vAlign w:val="center"/>
          </w:tcPr>
          <w:p w14:paraId="0A8E7782" w14:textId="77777777" w:rsidR="004B3114" w:rsidRPr="006B2AE1" w:rsidRDefault="004B3114" w:rsidP="004B3114">
            <w:pPr>
              <w:ind w:left="1080" w:hanging="360"/>
              <w:jc w:val="both"/>
              <w:rPr>
                <w:rFonts w:ascii="Montserrat Light" w:hAnsi="Montserrat Light" w:cs="Arial"/>
                <w:sz w:val="19"/>
                <w:szCs w:val="19"/>
              </w:rPr>
            </w:pPr>
            <w:r w:rsidRPr="006B2AE1">
              <w:rPr>
                <w:rFonts w:ascii="Montserrat Light" w:hAnsi="Montserrat Light" w:cs="Arial"/>
                <w:sz w:val="19"/>
                <w:szCs w:val="19"/>
              </w:rPr>
              <w:t xml:space="preserve">Cuando no se cubre lo que describe el ítem, está incompleto o </w:t>
            </w:r>
          </w:p>
          <w:p w14:paraId="168B6DE7" w14:textId="77777777" w:rsidR="004B3114" w:rsidRPr="006B2AE1" w:rsidRDefault="004B3114" w:rsidP="004B3114">
            <w:pPr>
              <w:ind w:left="1080" w:hanging="360"/>
              <w:jc w:val="both"/>
              <w:rPr>
                <w:rFonts w:ascii="Montserrat Light" w:hAnsi="Montserrat Light" w:cs="Arial"/>
                <w:sz w:val="19"/>
                <w:szCs w:val="19"/>
              </w:rPr>
            </w:pPr>
            <w:r w:rsidRPr="006B2AE1">
              <w:rPr>
                <w:rFonts w:ascii="Montserrat Light" w:hAnsi="Montserrat Light" w:cs="Arial"/>
                <w:sz w:val="19"/>
                <w:szCs w:val="19"/>
              </w:rPr>
              <w:t>resulta confuso. Para explicar la elección de su respuesta, deberá a un costado de cada ítem indicar las observaciones correspondientes..</w:t>
            </w:r>
          </w:p>
        </w:tc>
      </w:tr>
    </w:tbl>
    <w:p w14:paraId="77079913" w14:textId="77777777" w:rsidR="004B3114" w:rsidRPr="006B2AE1" w:rsidRDefault="004B3114" w:rsidP="004B3114">
      <w:pPr>
        <w:ind w:left="1080" w:hanging="360"/>
        <w:rPr>
          <w:rFonts w:ascii="Montserrat Light" w:hAnsi="Montserrat Light" w:cs="Arial"/>
          <w:sz w:val="19"/>
          <w:szCs w:val="19"/>
        </w:rPr>
      </w:pPr>
    </w:p>
    <w:p w14:paraId="7988778B" w14:textId="77777777" w:rsidR="004B3114" w:rsidRPr="006B2AE1" w:rsidRDefault="004B3114" w:rsidP="004B3114">
      <w:pPr>
        <w:numPr>
          <w:ilvl w:val="0"/>
          <w:numId w:val="13"/>
        </w:numPr>
        <w:tabs>
          <w:tab w:val="clear" w:pos="720"/>
          <w:tab w:val="num" w:pos="426"/>
          <w:tab w:val="num" w:pos="851"/>
        </w:tabs>
        <w:ind w:left="1080" w:right="247"/>
        <w:jc w:val="both"/>
        <w:rPr>
          <w:rFonts w:ascii="Montserrat Light" w:hAnsi="Montserrat Light"/>
          <w:sz w:val="19"/>
          <w:szCs w:val="19"/>
        </w:rPr>
      </w:pPr>
      <w:r w:rsidRPr="006B2AE1">
        <w:rPr>
          <w:rFonts w:ascii="Montserrat Light" w:hAnsi="Montserrat Light"/>
          <w:sz w:val="19"/>
          <w:szCs w:val="19"/>
        </w:rPr>
        <w:t xml:space="preserve">Al término de cada tabla, calcular y escribir el total de puntajes obtenidos en cada criterio. </w:t>
      </w:r>
    </w:p>
    <w:p w14:paraId="035F0344" w14:textId="77777777" w:rsidR="004B3114" w:rsidRPr="006B2AE1" w:rsidRDefault="004B3114" w:rsidP="004B3114">
      <w:pPr>
        <w:tabs>
          <w:tab w:val="num" w:pos="851"/>
        </w:tabs>
        <w:ind w:left="1080" w:right="247" w:hanging="360"/>
        <w:jc w:val="both"/>
        <w:rPr>
          <w:rFonts w:ascii="Montserrat Light" w:hAnsi="Montserrat Light"/>
          <w:sz w:val="19"/>
          <w:szCs w:val="19"/>
        </w:rPr>
      </w:pPr>
    </w:p>
    <w:p w14:paraId="6F0CED3D" w14:textId="77777777" w:rsidR="004B3114" w:rsidRPr="006B2AE1" w:rsidRDefault="004B3114" w:rsidP="004B3114">
      <w:pPr>
        <w:numPr>
          <w:ilvl w:val="0"/>
          <w:numId w:val="13"/>
        </w:numPr>
        <w:tabs>
          <w:tab w:val="clear" w:pos="720"/>
          <w:tab w:val="num" w:pos="851"/>
        </w:tabs>
        <w:ind w:left="1080" w:right="247"/>
        <w:jc w:val="both"/>
        <w:rPr>
          <w:rFonts w:ascii="Montserrat Light" w:hAnsi="Montserrat Light"/>
          <w:sz w:val="19"/>
          <w:szCs w:val="19"/>
        </w:rPr>
      </w:pPr>
      <w:r w:rsidRPr="006B2AE1">
        <w:rPr>
          <w:rFonts w:ascii="Montserrat Light" w:hAnsi="Montserrat Light"/>
          <w:sz w:val="19"/>
          <w:szCs w:val="19"/>
        </w:rPr>
        <w:t>Si el plan y programas presenta una biblioteca virtual se agregará el puntaje correspondiente.</w:t>
      </w:r>
    </w:p>
    <w:p w14:paraId="5DF63D70" w14:textId="77777777" w:rsidR="004B3114" w:rsidRPr="006B2AE1" w:rsidRDefault="004B3114" w:rsidP="004B3114">
      <w:pPr>
        <w:pStyle w:val="Prrafodelista"/>
        <w:tabs>
          <w:tab w:val="num" w:pos="851"/>
        </w:tabs>
        <w:spacing w:after="0" w:line="240" w:lineRule="auto"/>
        <w:ind w:left="1080" w:hanging="360"/>
        <w:rPr>
          <w:rFonts w:ascii="Montserrat Light" w:hAnsi="Montserrat Light"/>
          <w:sz w:val="19"/>
          <w:szCs w:val="19"/>
        </w:rPr>
      </w:pPr>
    </w:p>
    <w:p w14:paraId="4A9FCA54" w14:textId="77777777" w:rsidR="004B3114" w:rsidRPr="006B2AE1" w:rsidRDefault="004B3114" w:rsidP="004B3114">
      <w:pPr>
        <w:numPr>
          <w:ilvl w:val="0"/>
          <w:numId w:val="13"/>
        </w:numPr>
        <w:tabs>
          <w:tab w:val="clear" w:pos="720"/>
          <w:tab w:val="num" w:pos="851"/>
        </w:tabs>
        <w:ind w:left="1080" w:right="247"/>
        <w:jc w:val="both"/>
        <w:rPr>
          <w:rFonts w:ascii="Montserrat Light" w:hAnsi="Montserrat Light"/>
          <w:b/>
          <w:sz w:val="19"/>
          <w:szCs w:val="19"/>
        </w:rPr>
      </w:pPr>
      <w:r w:rsidRPr="006B2AE1">
        <w:rPr>
          <w:rFonts w:ascii="Montserrat Light" w:hAnsi="Montserrat Light"/>
          <w:sz w:val="19"/>
          <w:szCs w:val="19"/>
        </w:rPr>
        <w:t xml:space="preserve">Cada criterio cuenta con una ponderación específica dentro de la evaluación, de tal forma que, </w:t>
      </w:r>
      <w:r w:rsidRPr="006B2AE1">
        <w:rPr>
          <w:rFonts w:ascii="Montserrat Light" w:hAnsi="Montserrat Light"/>
          <w:b/>
          <w:sz w:val="19"/>
          <w:szCs w:val="19"/>
        </w:rPr>
        <w:t>sí no se cumple dicho porcentaje, el plan y programas no podrá obtener una Opinión Técnico Académica Favorable</w:t>
      </w:r>
      <w:r w:rsidRPr="006B2AE1">
        <w:rPr>
          <w:rFonts w:ascii="Montserrat Light" w:hAnsi="Montserrat Light"/>
          <w:b/>
          <w:i/>
          <w:sz w:val="19"/>
          <w:szCs w:val="19"/>
        </w:rPr>
        <w:t>.</w:t>
      </w:r>
    </w:p>
    <w:p w14:paraId="6F21CDC8" w14:textId="77777777" w:rsidR="004B3114" w:rsidRPr="006B2AE1" w:rsidRDefault="004B3114" w:rsidP="004B3114">
      <w:pPr>
        <w:tabs>
          <w:tab w:val="num" w:pos="851"/>
        </w:tabs>
        <w:ind w:left="1080" w:right="247" w:hanging="360"/>
        <w:jc w:val="both"/>
        <w:rPr>
          <w:rFonts w:ascii="Montserrat Light" w:hAnsi="Montserrat Light"/>
          <w:b/>
          <w:sz w:val="19"/>
          <w:szCs w:val="19"/>
          <w:u w:val="single"/>
        </w:rPr>
      </w:pPr>
    </w:p>
    <w:p w14:paraId="7EE0669E" w14:textId="77777777" w:rsidR="004B3114" w:rsidRPr="006B2AE1" w:rsidRDefault="004B3114" w:rsidP="004B3114">
      <w:pPr>
        <w:numPr>
          <w:ilvl w:val="0"/>
          <w:numId w:val="13"/>
        </w:numPr>
        <w:tabs>
          <w:tab w:val="clear" w:pos="720"/>
          <w:tab w:val="num" w:pos="851"/>
          <w:tab w:val="num" w:pos="993"/>
        </w:tabs>
        <w:ind w:left="1080" w:right="247"/>
        <w:jc w:val="both"/>
        <w:rPr>
          <w:rFonts w:ascii="Montserrat Light" w:hAnsi="Montserrat Light"/>
          <w:sz w:val="19"/>
          <w:szCs w:val="19"/>
        </w:rPr>
      </w:pPr>
      <w:r w:rsidRPr="006B2AE1">
        <w:rPr>
          <w:rFonts w:ascii="Montserrat Light" w:hAnsi="Montserrat Light"/>
          <w:sz w:val="19"/>
          <w:szCs w:val="19"/>
        </w:rPr>
        <w:t>Finalmente, el examinador indicará al final de la cédula el puntaje obtenido:</w:t>
      </w:r>
    </w:p>
    <w:p w14:paraId="01CDAA12" w14:textId="77777777" w:rsidR="004B3114" w:rsidRPr="006B2AE1" w:rsidRDefault="004B3114" w:rsidP="004B3114">
      <w:pPr>
        <w:numPr>
          <w:ilvl w:val="1"/>
          <w:numId w:val="13"/>
        </w:numPr>
        <w:tabs>
          <w:tab w:val="clear" w:pos="1080"/>
          <w:tab w:val="num" w:pos="1560"/>
        </w:tabs>
        <w:ind w:left="1418" w:right="247" w:hanging="425"/>
        <w:jc w:val="both"/>
        <w:rPr>
          <w:rFonts w:ascii="Montserrat Light" w:hAnsi="Montserrat Light"/>
          <w:sz w:val="19"/>
          <w:szCs w:val="19"/>
        </w:rPr>
      </w:pPr>
      <w:r w:rsidRPr="006B2AE1">
        <w:rPr>
          <w:rFonts w:ascii="Montserrat Light" w:hAnsi="Montserrat Light"/>
          <w:sz w:val="19"/>
          <w:szCs w:val="19"/>
        </w:rPr>
        <w:t xml:space="preserve">Será </w:t>
      </w:r>
      <w:r w:rsidRPr="006B2AE1">
        <w:rPr>
          <w:rFonts w:ascii="Montserrat Light" w:hAnsi="Montserrat Light"/>
          <w:b/>
          <w:bCs/>
          <w:sz w:val="19"/>
          <w:szCs w:val="19"/>
        </w:rPr>
        <w:t>Favorable</w:t>
      </w:r>
      <w:r w:rsidRPr="006B2AE1">
        <w:rPr>
          <w:rFonts w:ascii="Montserrat Light" w:hAnsi="Montserrat Light"/>
          <w:sz w:val="19"/>
          <w:szCs w:val="19"/>
        </w:rPr>
        <w:t xml:space="preserve"> cuando se obtengan </w:t>
      </w:r>
      <w:r w:rsidRPr="006B2AE1">
        <w:rPr>
          <w:rFonts w:ascii="Montserrat Light" w:hAnsi="Montserrat Light"/>
          <w:b/>
          <w:bCs/>
          <w:sz w:val="19"/>
          <w:szCs w:val="19"/>
          <w:u w:val="single"/>
        </w:rPr>
        <w:t xml:space="preserve">118 </w:t>
      </w:r>
      <w:r w:rsidRPr="006B2AE1">
        <w:rPr>
          <w:rFonts w:ascii="Montserrat Light" w:hAnsi="Montserrat Light"/>
          <w:bCs/>
          <w:sz w:val="19"/>
          <w:szCs w:val="19"/>
        </w:rPr>
        <w:t>puntos o más,</w:t>
      </w:r>
      <w:r w:rsidRPr="006B2AE1">
        <w:rPr>
          <w:rFonts w:ascii="Montserrat Light" w:hAnsi="Montserrat Light"/>
          <w:sz w:val="19"/>
          <w:szCs w:val="19"/>
        </w:rPr>
        <w:t xml:space="preserve"> siempre y cuando </w:t>
      </w:r>
      <w:r w:rsidRPr="006B2AE1">
        <w:rPr>
          <w:rFonts w:ascii="Montserrat Light" w:hAnsi="Montserrat Light"/>
          <w:b/>
          <w:sz w:val="19"/>
          <w:szCs w:val="19"/>
        </w:rPr>
        <w:t xml:space="preserve">se cubra el porcentaje mínimo </w:t>
      </w:r>
      <w:r w:rsidRPr="006B2AE1">
        <w:rPr>
          <w:rFonts w:ascii="Montserrat Light" w:hAnsi="Montserrat Light"/>
          <w:sz w:val="19"/>
          <w:szCs w:val="19"/>
        </w:rPr>
        <w:t>solicitado por cada criterio.</w:t>
      </w:r>
    </w:p>
    <w:p w14:paraId="4A0232F4" w14:textId="77777777" w:rsidR="004B3114" w:rsidRPr="006B2AE1" w:rsidRDefault="004B3114" w:rsidP="004B3114">
      <w:pPr>
        <w:numPr>
          <w:ilvl w:val="1"/>
          <w:numId w:val="13"/>
        </w:numPr>
        <w:tabs>
          <w:tab w:val="clear" w:pos="1080"/>
          <w:tab w:val="num" w:pos="1560"/>
        </w:tabs>
        <w:ind w:left="1418" w:right="247" w:hanging="425"/>
        <w:jc w:val="both"/>
        <w:rPr>
          <w:rFonts w:ascii="Montserrat Light" w:hAnsi="Montserrat Light"/>
          <w:sz w:val="19"/>
          <w:szCs w:val="19"/>
        </w:rPr>
      </w:pPr>
      <w:r w:rsidRPr="006B2AE1">
        <w:rPr>
          <w:rFonts w:ascii="Montserrat Light" w:hAnsi="Montserrat Light"/>
          <w:sz w:val="19"/>
          <w:szCs w:val="19"/>
        </w:rPr>
        <w:t xml:space="preserve">Será </w:t>
      </w:r>
      <w:r w:rsidRPr="006B2AE1">
        <w:rPr>
          <w:rFonts w:ascii="Montserrat Light" w:hAnsi="Montserrat Light"/>
          <w:b/>
          <w:bCs/>
          <w:sz w:val="19"/>
          <w:szCs w:val="19"/>
        </w:rPr>
        <w:t>No Favorable</w:t>
      </w:r>
      <w:r w:rsidRPr="006B2AE1">
        <w:rPr>
          <w:rFonts w:ascii="Montserrat Light" w:hAnsi="Montserrat Light"/>
          <w:sz w:val="19"/>
          <w:szCs w:val="19"/>
        </w:rPr>
        <w:t xml:space="preserve"> cuando no se obtengan los puntajes mínimos y/o en los supuestos dónde </w:t>
      </w:r>
      <w:r w:rsidRPr="006B2AE1">
        <w:rPr>
          <w:rFonts w:ascii="Montserrat Light" w:hAnsi="Montserrat Light"/>
          <w:b/>
          <w:sz w:val="19"/>
          <w:szCs w:val="19"/>
          <w:u w:val="single"/>
        </w:rPr>
        <w:t xml:space="preserve">no se cumpla con la cantidad o porcentaje mínimo </w:t>
      </w:r>
      <w:r w:rsidRPr="006B2AE1">
        <w:rPr>
          <w:rFonts w:ascii="Montserrat Light" w:hAnsi="Montserrat Light"/>
          <w:sz w:val="19"/>
          <w:szCs w:val="19"/>
        </w:rPr>
        <w:t>solicitado por cada criterio.</w:t>
      </w:r>
    </w:p>
    <w:p w14:paraId="5169A03F" w14:textId="77777777" w:rsidR="004B3114" w:rsidRPr="006B2AE1" w:rsidRDefault="004B3114" w:rsidP="004B3114">
      <w:pPr>
        <w:pStyle w:val="Prrafodelista"/>
        <w:numPr>
          <w:ilvl w:val="1"/>
          <w:numId w:val="13"/>
        </w:numPr>
        <w:tabs>
          <w:tab w:val="clear" w:pos="1080"/>
          <w:tab w:val="num" w:pos="1276"/>
          <w:tab w:val="num" w:pos="1560"/>
        </w:tabs>
        <w:ind w:left="1418" w:hanging="425"/>
        <w:rPr>
          <w:rFonts w:ascii="Montserrat Light" w:eastAsia="Lucida Sans Unicode" w:hAnsi="Montserrat Light" w:cs="Times New Roman"/>
          <w:sz w:val="19"/>
          <w:szCs w:val="19"/>
        </w:rPr>
      </w:pPr>
      <w:r w:rsidRPr="006B2AE1">
        <w:rPr>
          <w:rFonts w:ascii="Montserrat Light" w:eastAsia="Lucida Sans Unicode" w:hAnsi="Montserrat Light" w:cs="Times New Roman"/>
          <w:sz w:val="19"/>
          <w:szCs w:val="19"/>
        </w:rPr>
        <w:t>La guía se deberá rubricar en todas sus hojas y firmar señalando los datos del evaluador.</w:t>
      </w:r>
    </w:p>
    <w:p w14:paraId="5C35670E" w14:textId="77777777" w:rsidR="004B3114" w:rsidRPr="006B2AE1" w:rsidRDefault="004B3114" w:rsidP="004B3114">
      <w:pPr>
        <w:ind w:right="247"/>
        <w:jc w:val="both"/>
        <w:rPr>
          <w:rFonts w:ascii="Montserrat Light" w:hAnsi="Montserrat Light"/>
          <w:sz w:val="19"/>
          <w:szCs w:val="19"/>
        </w:rPr>
      </w:pPr>
      <w:r w:rsidRPr="006B2AE1">
        <w:rPr>
          <w:rFonts w:ascii="Montserrat Light" w:hAnsi="Montserrat Light"/>
          <w:sz w:val="19"/>
          <w:szCs w:val="19"/>
        </w:rPr>
        <w:t xml:space="preserve">Al final del documento se encuentra la definición de los 9 criterios esenciales, así como un Glosario de términos para apoyo del evaluador. (Las palabras del glosario se encuentran resaltadas como </w:t>
      </w:r>
      <w:r w:rsidRPr="006B2AE1">
        <w:rPr>
          <w:rFonts w:ascii="Montserrat Light" w:hAnsi="Montserrat Light"/>
          <w:color w:val="2E74B5" w:themeColor="accent1" w:themeShade="BF"/>
          <w:sz w:val="19"/>
          <w:szCs w:val="19"/>
          <w:u w:val="single"/>
        </w:rPr>
        <w:t>hipervínculos</w:t>
      </w:r>
      <w:r w:rsidRPr="006B2AE1">
        <w:rPr>
          <w:rFonts w:ascii="Montserrat Light" w:hAnsi="Montserrat Light"/>
          <w:sz w:val="19"/>
          <w:szCs w:val="19"/>
        </w:rPr>
        <w:t>)</w:t>
      </w:r>
    </w:p>
    <w:p w14:paraId="07BF5995" w14:textId="77777777" w:rsidR="004B3114" w:rsidRPr="006B2AE1" w:rsidRDefault="004B3114" w:rsidP="004B3114">
      <w:pPr>
        <w:rPr>
          <w:rFonts w:ascii="Montserrat Light" w:hAnsi="Montserrat Light" w:cs="Arial"/>
          <w:sz w:val="19"/>
          <w:szCs w:val="19"/>
        </w:rPr>
      </w:pPr>
    </w:p>
    <w:p w14:paraId="043A2CA5" w14:textId="3156A05F" w:rsidR="00F85D99" w:rsidRPr="006B2AE1" w:rsidRDefault="004B3114" w:rsidP="004B3114">
      <w:pPr>
        <w:ind w:left="709" w:hanging="709"/>
        <w:jc w:val="both"/>
        <w:rPr>
          <w:rFonts w:ascii="Montserrat Light" w:hAnsi="Montserrat Light" w:cs="Arial"/>
          <w:b/>
          <w:sz w:val="19"/>
          <w:szCs w:val="19"/>
        </w:rPr>
      </w:pPr>
      <w:r w:rsidRPr="006B2AE1">
        <w:rPr>
          <w:rFonts w:ascii="Montserrat Light" w:hAnsi="Montserrat Light" w:cs="Arial"/>
          <w:sz w:val="19"/>
          <w:szCs w:val="19"/>
        </w:rPr>
        <w:t>NOTA: Para la evaluación de los diversos planes y programas de estudio, se sugiere que los evaluadores cuenten con la Licenciatura en Quiropráctica, con experiencia mínima de dos años en la disciplina, experiencia comprobable en educación o actividades de diseño y con experiencia en evaluación curricular</w:t>
      </w:r>
    </w:p>
    <w:p w14:paraId="46CF5F14" w14:textId="54FFA08A"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2B66E49D" w14:textId="77777777" w:rsidR="00A04C2D" w:rsidRPr="003B34B0" w:rsidRDefault="00A04C2D" w:rsidP="00A04C2D">
      <w:pPr>
        <w:pStyle w:val="Criterios8"/>
        <w:rPr>
          <w:sz w:val="19"/>
          <w:szCs w:val="19"/>
        </w:rPr>
      </w:pPr>
      <w:r w:rsidRPr="003B34B0">
        <w:rPr>
          <w:sz w:val="19"/>
          <w:szCs w:val="19"/>
        </w:rPr>
        <w:lastRenderedPageBreak/>
        <w:t>CAMPO DISCIPLINAR</w:t>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1"/>
        <w:gridCol w:w="55"/>
        <w:gridCol w:w="4858"/>
        <w:gridCol w:w="1245"/>
        <w:gridCol w:w="851"/>
        <w:gridCol w:w="2350"/>
      </w:tblGrid>
      <w:tr w:rsidR="00A04C2D" w:rsidRPr="003B34B0" w14:paraId="23DA3701" w14:textId="77777777" w:rsidTr="00A04C2D">
        <w:trPr>
          <w:trHeight w:val="40"/>
          <w:jc w:val="center"/>
        </w:trPr>
        <w:tc>
          <w:tcPr>
            <w:tcW w:w="5554"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55D3015" w14:textId="77777777" w:rsidR="00A04C2D" w:rsidRPr="003B34B0" w:rsidRDefault="00A04C2D" w:rsidP="00A04C2D">
            <w:pPr>
              <w:suppressLineNumbers/>
              <w:snapToGrid w:val="0"/>
              <w:ind w:right="247"/>
              <w:jc w:val="both"/>
              <w:rPr>
                <w:rFonts w:ascii="Montserrat SemiBold" w:hAnsi="Montserrat SemiBold"/>
                <w:b/>
                <w:bCs/>
                <w:color w:val="9D2449"/>
                <w:sz w:val="19"/>
                <w:szCs w:val="19"/>
              </w:rPr>
            </w:pPr>
            <w:r>
              <w:rPr>
                <w:rFonts w:ascii="Montserrat SemiBold" w:hAnsi="Montserrat SemiBold" w:cs="Arial"/>
                <w:b/>
                <w:bCs/>
                <w:color w:val="9D2449"/>
                <w:sz w:val="19"/>
                <w:szCs w:val="19"/>
              </w:rPr>
              <w:t>Elementos del Criterio a Evaluar</w:t>
            </w:r>
          </w:p>
        </w:tc>
        <w:tc>
          <w:tcPr>
            <w:tcW w:w="20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30A4F54" w14:textId="77777777" w:rsidR="00A04C2D" w:rsidRPr="003B34B0" w:rsidRDefault="00A04C2D" w:rsidP="00A04C2D">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D91F7BF" w14:textId="77777777" w:rsidR="00A04C2D" w:rsidRPr="003B34B0" w:rsidRDefault="00A04C2D" w:rsidP="00A04C2D">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6FCED898" w14:textId="77777777" w:rsidTr="00A04C2D">
        <w:trPr>
          <w:trHeight w:val="102"/>
          <w:jc w:val="center"/>
        </w:trPr>
        <w:tc>
          <w:tcPr>
            <w:tcW w:w="5554"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057CD8F7" w14:textId="77777777" w:rsidR="00A04C2D" w:rsidRPr="003B34B0" w:rsidRDefault="00A04C2D" w:rsidP="00A04C2D">
            <w:pPr>
              <w:suppressLineNumbers/>
              <w:snapToGrid w:val="0"/>
              <w:ind w:right="247"/>
              <w:jc w:val="both"/>
              <w:rPr>
                <w:rFonts w:ascii="Montserrat Light" w:hAnsi="Montserrat Light"/>
                <w:sz w:val="19"/>
                <w:szCs w:val="19"/>
              </w:rPr>
            </w:pP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19C26AB"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E8424AA"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2E7F96F4" w14:textId="77777777" w:rsidR="00A04C2D" w:rsidRPr="003B34B0" w:rsidRDefault="00A04C2D" w:rsidP="00A04C2D">
            <w:pPr>
              <w:widowControl/>
              <w:tabs>
                <w:tab w:val="left" w:pos="7799"/>
              </w:tabs>
              <w:suppressAutoHyphens w:val="0"/>
              <w:snapToGrid w:val="0"/>
              <w:ind w:right="247"/>
              <w:jc w:val="center"/>
              <w:rPr>
                <w:rFonts w:ascii="Montserrat Light" w:hAnsi="Montserrat Light"/>
                <w:color w:val="FFFFFF"/>
                <w:sz w:val="19"/>
                <w:szCs w:val="19"/>
              </w:rPr>
            </w:pPr>
          </w:p>
        </w:tc>
      </w:tr>
      <w:tr w:rsidR="00A04C2D" w:rsidRPr="003B34B0" w14:paraId="696133C6" w14:textId="77777777" w:rsidTr="00A04C2D">
        <w:trPr>
          <w:trHeight w:val="230"/>
          <w:jc w:val="center"/>
        </w:trPr>
        <w:tc>
          <w:tcPr>
            <w:tcW w:w="100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5823C5" w14:textId="77777777" w:rsidR="00A04C2D" w:rsidRPr="00AF7EA7" w:rsidRDefault="00A04C2D" w:rsidP="00A04C2D">
            <w:pPr>
              <w:snapToGrid w:val="0"/>
              <w:ind w:right="247"/>
              <w:jc w:val="both"/>
              <w:rPr>
                <w:rFonts w:ascii="Montserrat SemiBold" w:hAnsi="Montserrat SemiBold"/>
                <w:b/>
                <w:sz w:val="19"/>
                <w:szCs w:val="19"/>
              </w:rPr>
            </w:pPr>
            <w:r w:rsidRPr="00AF7EA7">
              <w:rPr>
                <w:rFonts w:ascii="Montserrat SemiBold" w:hAnsi="Montserrat SemiBold"/>
                <w:b/>
                <w:sz w:val="19"/>
                <w:szCs w:val="19"/>
              </w:rPr>
              <w:t xml:space="preserve">Cuerpo de conocimiento </w:t>
            </w:r>
          </w:p>
        </w:tc>
      </w:tr>
      <w:tr w:rsidR="00A04C2D" w:rsidRPr="003B34B0" w14:paraId="1CB737DC" w14:textId="77777777" w:rsidTr="00A04C2D">
        <w:trPr>
          <w:trHeight w:val="230"/>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0C32D5" w14:textId="77777777" w:rsidR="00A04C2D" w:rsidRPr="00F00E7D" w:rsidRDefault="00A04C2D" w:rsidP="00F00E7D">
            <w:pPr>
              <w:snapToGrid w:val="0"/>
              <w:ind w:left="-113" w:right="128"/>
              <w:jc w:val="center"/>
              <w:rPr>
                <w:rFonts w:ascii="Montserrat SemiBold" w:hAnsi="Montserrat SemiBold" w:cs="Arial"/>
                <w:b/>
                <w:sz w:val="19"/>
                <w:szCs w:val="19"/>
              </w:rPr>
            </w:pPr>
            <w:r w:rsidRPr="00F00E7D">
              <w:rPr>
                <w:rFonts w:ascii="Montserrat SemiBold" w:hAnsi="Montserrat SemiBold" w:cs="Arial"/>
                <w:b/>
                <w:sz w:val="19"/>
                <w:szCs w:val="19"/>
              </w:rPr>
              <w:t>1.1</w:t>
            </w: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6F18A" w14:textId="77777777" w:rsidR="00A04C2D" w:rsidRPr="004F599F" w:rsidRDefault="00A04C2D" w:rsidP="00F00E7D">
            <w:pPr>
              <w:snapToGrid w:val="0"/>
              <w:jc w:val="both"/>
              <w:rPr>
                <w:rFonts w:ascii="Montserrat Light" w:hAnsi="Montserrat Light"/>
                <w:kern w:val="2"/>
                <w:sz w:val="19"/>
                <w:szCs w:val="19"/>
              </w:rPr>
            </w:pPr>
            <w:r w:rsidRPr="004F599F">
              <w:rPr>
                <w:rFonts w:ascii="Montserrat Light" w:hAnsi="Montserrat Light"/>
                <w:sz w:val="19"/>
                <w:szCs w:val="19"/>
              </w:rPr>
              <w:t>Presenta la sustentación teórico-científica vigente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6D2502"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318A75"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995DFB"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01055800" w14:textId="77777777" w:rsidTr="00A04C2D">
        <w:trPr>
          <w:trHeight w:val="361"/>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6A5F3" w14:textId="77777777" w:rsidR="00A04C2D" w:rsidRPr="003B34B0" w:rsidRDefault="00A04C2D" w:rsidP="00A04C2D">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92981"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El plan de estudios establece el objeto de estudio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3A059E"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F64A61"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9025C2"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7E1A9936" w14:textId="77777777" w:rsidTr="00A04C2D">
        <w:trPr>
          <w:trHeight w:val="36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DA748" w14:textId="77777777" w:rsidR="00A04C2D" w:rsidRPr="003B34B0" w:rsidRDefault="00A04C2D" w:rsidP="00A04C2D">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7403D"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Presenta antecedentes históricos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7C82340"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FD25D8"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A18FE9"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25723AB0" w14:textId="77777777" w:rsidTr="00A04C2D">
        <w:trPr>
          <w:trHeight w:val="425"/>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7495F7" w14:textId="77777777" w:rsidR="00A04C2D" w:rsidRPr="003B34B0" w:rsidRDefault="00A04C2D" w:rsidP="00A04C2D">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AA0D8E"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Considera los aspectos bioéticos que regulan la práctica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D6DEDA"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2FF1A5"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55ED02"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1C383EC4" w14:textId="77777777" w:rsidTr="00A04C2D">
        <w:trPr>
          <w:trHeight w:val="46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423BC8" w14:textId="77777777" w:rsidR="00A04C2D" w:rsidRPr="003B34B0" w:rsidRDefault="00A04C2D" w:rsidP="00A04C2D">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FC2E93"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Se basa en la normatividad vigente relacionada con la disciplina.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93A776"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8C4B29"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2C2FF2"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1D5FB7B8" w14:textId="77777777" w:rsidTr="00A04C2D">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CB59A" w14:textId="77777777" w:rsidR="00A04C2D" w:rsidRPr="003B34B0" w:rsidRDefault="00A04C2D" w:rsidP="00A04C2D">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FAAF7"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Retoma publicaciones de OMS, OPS y referentes de consejos, asociaciones, sociedades, colegios, nacionales e internacionales reconocidos por la quiropráctica vigentes.</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D2E8D49"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EF1545"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0FB356"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200764D0" w14:textId="77777777" w:rsidTr="00A04C2D">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7E0A3" w14:textId="77777777" w:rsidR="00A04C2D" w:rsidRPr="003B34B0" w:rsidRDefault="00A04C2D" w:rsidP="00A04C2D">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11C267"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Se basa en un diagnóstico clínico de necesidades y prioridades de salud de la población a nivel local, regional y nacional vigente en los últimos cinco años.</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5BC68E"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2DD06F5"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60C8E2"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6EF900E5" w14:textId="77777777" w:rsidTr="00A04C2D">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B349D1" w14:textId="77777777" w:rsidR="00A04C2D" w:rsidRPr="003B34B0" w:rsidRDefault="00A04C2D" w:rsidP="00A04C2D">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3B0FE"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49C07C"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6A486F"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69C00A"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45EE24EB" w14:textId="77777777" w:rsidTr="00A04C2D">
        <w:trPr>
          <w:trHeight w:val="48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A4330C" w14:textId="77777777" w:rsidR="00A04C2D" w:rsidRPr="003B34B0" w:rsidRDefault="00A04C2D" w:rsidP="00A04C2D">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735E3"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Se incluyen indicadores vigentes del mercado laboral donde se insertará el profesional.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EB4033"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0AAC63"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840CDC" w14:textId="77777777" w:rsidR="00A04C2D" w:rsidRPr="003B34B0" w:rsidRDefault="00A04C2D" w:rsidP="00A04C2D">
            <w:pPr>
              <w:snapToGrid w:val="0"/>
              <w:ind w:right="247"/>
              <w:jc w:val="both"/>
              <w:rPr>
                <w:rFonts w:ascii="Montserrat Light" w:hAnsi="Montserrat Light"/>
                <w:sz w:val="19"/>
                <w:szCs w:val="19"/>
              </w:rPr>
            </w:pPr>
          </w:p>
        </w:tc>
      </w:tr>
      <w:tr w:rsidR="00A04C2D" w:rsidRPr="003B34B0" w14:paraId="74025E0F" w14:textId="77777777" w:rsidTr="00A04C2D">
        <w:trPr>
          <w:trHeight w:val="73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B32C5" w14:textId="77777777" w:rsidR="00A04C2D" w:rsidRPr="003B34B0" w:rsidRDefault="00A04C2D" w:rsidP="00A04C2D">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A7A2E2" w14:textId="77777777" w:rsidR="00A04C2D" w:rsidRPr="004F599F" w:rsidRDefault="00A04C2D" w:rsidP="00F00E7D">
            <w:pPr>
              <w:snapToGrid w:val="0"/>
              <w:jc w:val="both"/>
              <w:rPr>
                <w:rFonts w:ascii="Montserrat Light" w:hAnsi="Montserrat Light"/>
                <w:sz w:val="19"/>
                <w:szCs w:val="19"/>
              </w:rPr>
            </w:pPr>
            <w:r w:rsidRPr="004F599F">
              <w:rPr>
                <w:rFonts w:ascii="Montserrat Light" w:hAnsi="Montserrat Light"/>
                <w:sz w:val="19"/>
                <w:szCs w:val="19"/>
              </w:rPr>
              <w:t>La propuesta curricular establece su oferta educativa basada en un análisis de factibilidad de matrícula.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20807C" w14:textId="77777777" w:rsidR="00A04C2D" w:rsidRPr="003B34B0" w:rsidRDefault="00A04C2D" w:rsidP="00A04C2D">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FEDDA5B" w14:textId="77777777" w:rsidR="00A04C2D" w:rsidRPr="003B34B0" w:rsidRDefault="00A04C2D" w:rsidP="00A04C2D">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DEAF92" w14:textId="77777777" w:rsidR="00A04C2D" w:rsidRPr="003B34B0" w:rsidRDefault="00A04C2D" w:rsidP="00A04C2D">
            <w:pPr>
              <w:snapToGrid w:val="0"/>
              <w:ind w:right="247"/>
              <w:jc w:val="both"/>
              <w:rPr>
                <w:rFonts w:ascii="Montserrat Light" w:hAnsi="Montserrat Light"/>
                <w:sz w:val="19"/>
                <w:szCs w:val="19"/>
              </w:rPr>
            </w:pPr>
          </w:p>
        </w:tc>
      </w:tr>
      <w:tr w:rsidR="00A04C2D" w:rsidRPr="00A04C2D" w14:paraId="2A6B2812" w14:textId="77777777" w:rsidTr="00A04C2D">
        <w:trPr>
          <w:trHeight w:val="230"/>
          <w:jc w:val="center"/>
        </w:trPr>
        <w:tc>
          <w:tcPr>
            <w:tcW w:w="100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9DF667A" w14:textId="77777777" w:rsidR="00A04C2D" w:rsidRPr="00A04C2D" w:rsidRDefault="00A04C2D" w:rsidP="00A04C2D">
            <w:pPr>
              <w:snapToGrid w:val="0"/>
              <w:ind w:right="247"/>
              <w:jc w:val="both"/>
              <w:rPr>
                <w:rFonts w:ascii="Montserrat SemiBold" w:hAnsi="Montserrat SemiBold"/>
                <w:b/>
                <w:bCs/>
                <w:sz w:val="19"/>
                <w:szCs w:val="19"/>
              </w:rPr>
            </w:pPr>
            <w:r w:rsidRPr="00A04C2D">
              <w:rPr>
                <w:rFonts w:ascii="Montserrat SemiBold" w:hAnsi="Montserrat SemiBold" w:cs="Arial"/>
                <w:b/>
                <w:bCs/>
                <w:sz w:val="19"/>
                <w:szCs w:val="19"/>
              </w:rPr>
              <w:t>Métodos, técnicas y procedimientos que se aplican en la disciplina descritas a lo largo de la propuesta educativa.</w:t>
            </w:r>
          </w:p>
        </w:tc>
      </w:tr>
      <w:tr w:rsidR="00A04C2D" w:rsidRPr="003B34B0" w14:paraId="1D8AB5AA" w14:textId="77777777" w:rsidTr="00A04C2D">
        <w:trPr>
          <w:trHeight w:val="524"/>
          <w:jc w:val="center"/>
        </w:trPr>
        <w:tc>
          <w:tcPr>
            <w:tcW w:w="641" w:type="dxa"/>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Pr>
          <w:p w14:paraId="6BECF488" w14:textId="77777777" w:rsidR="00A04C2D" w:rsidRPr="003B34B0" w:rsidRDefault="00A04C2D" w:rsidP="00A04C2D">
            <w:pPr>
              <w:numPr>
                <w:ilvl w:val="1"/>
                <w:numId w:val="15"/>
              </w:numPr>
              <w:snapToGrid w:val="0"/>
              <w:ind w:right="128"/>
              <w:jc w:val="center"/>
              <w:rPr>
                <w:rFonts w:ascii="Montserrat Light" w:hAnsi="Montserrat Light" w:cs="Arial"/>
                <w:b/>
                <w:bCs/>
                <w:sz w:val="19"/>
                <w:szCs w:val="19"/>
              </w:rPr>
            </w:pPr>
          </w:p>
        </w:tc>
        <w:tc>
          <w:tcPr>
            <w:tcW w:w="4913" w:type="dxa"/>
            <w:gridSpan w:val="2"/>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Pr>
          <w:p w14:paraId="7C6DF5DF" w14:textId="77777777" w:rsidR="00A04C2D" w:rsidRPr="003B34B0" w:rsidRDefault="00A04C2D" w:rsidP="00A04C2D">
            <w:pPr>
              <w:jc w:val="both"/>
              <w:rPr>
                <w:rFonts w:ascii="Montserrat Light" w:hAnsi="Montserrat Light"/>
                <w:sz w:val="19"/>
                <w:szCs w:val="19"/>
              </w:rPr>
            </w:pPr>
            <w:r w:rsidRPr="003B34B0">
              <w:rPr>
                <w:rFonts w:ascii="Montserrat Light" w:hAnsi="Montserrat Light" w:cs="Arial"/>
                <w:sz w:val="19"/>
                <w:szCs w:val="19"/>
              </w:rPr>
              <w:t xml:space="preserve">Describe, según la asignatura, los métodos epidemiológico, clínico, científico y un enfoque humanista e inclusivo. </w:t>
            </w:r>
          </w:p>
        </w:tc>
        <w:tc>
          <w:tcPr>
            <w:tcW w:w="1245" w:type="dxa"/>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17E5E94" w14:textId="77777777" w:rsidR="00A04C2D" w:rsidRPr="003B34B0" w:rsidRDefault="00A04C2D" w:rsidP="00A04C2D">
            <w:pPr>
              <w:snapToGrid w:val="0"/>
              <w:ind w:right="247"/>
              <w:rPr>
                <w:rFonts w:ascii="Montserrat Light" w:hAnsi="Montserrat Light"/>
                <w:sz w:val="19"/>
                <w:szCs w:val="19"/>
              </w:rPr>
            </w:pPr>
          </w:p>
        </w:tc>
        <w:tc>
          <w:tcPr>
            <w:tcW w:w="851" w:type="dxa"/>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7FF2345" w14:textId="77777777" w:rsidR="00A04C2D" w:rsidRPr="003B34B0" w:rsidRDefault="00A04C2D" w:rsidP="00A04C2D">
            <w:pPr>
              <w:snapToGrid w:val="0"/>
              <w:ind w:right="247"/>
              <w:rPr>
                <w:rFonts w:ascii="Montserrat Light" w:hAnsi="Montserrat Light"/>
                <w:sz w:val="19"/>
                <w:szCs w:val="19"/>
              </w:rPr>
            </w:pPr>
          </w:p>
        </w:tc>
        <w:tc>
          <w:tcPr>
            <w:tcW w:w="2350" w:type="dxa"/>
            <w:tcBorders>
              <w:top w:val="single" w:sz="4" w:space="0" w:color="D9D9D9" w:themeColor="background1" w:themeShade="D9"/>
              <w:left w:val="single" w:sz="8" w:space="0" w:color="A6A6A6" w:themeColor="background1" w:themeShade="A6"/>
              <w:bottom w:val="single" w:sz="8" w:space="0" w:color="A6A6A6" w:themeColor="background1" w:themeShade="A6"/>
            </w:tcBorders>
            <w:shd w:val="clear" w:color="auto" w:fill="FFFFFF" w:themeFill="background1"/>
          </w:tcPr>
          <w:p w14:paraId="61F8B6D3" w14:textId="77777777" w:rsidR="00A04C2D" w:rsidRPr="003B34B0" w:rsidRDefault="00A04C2D" w:rsidP="00A04C2D">
            <w:pPr>
              <w:snapToGrid w:val="0"/>
              <w:ind w:right="247"/>
              <w:rPr>
                <w:rFonts w:ascii="Montserrat Light" w:hAnsi="Montserrat Light"/>
                <w:sz w:val="19"/>
                <w:szCs w:val="19"/>
              </w:rPr>
            </w:pPr>
          </w:p>
        </w:tc>
      </w:tr>
    </w:tbl>
    <w:p w14:paraId="56EC8643" w14:textId="77777777" w:rsidR="00D20E87" w:rsidRDefault="00D20E87">
      <w:r>
        <w:br w:type="page"/>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1"/>
        <w:gridCol w:w="4913"/>
        <w:gridCol w:w="1104"/>
        <w:gridCol w:w="850"/>
        <w:gridCol w:w="2492"/>
      </w:tblGrid>
      <w:tr w:rsidR="00A04C2D" w:rsidRPr="008819D2" w14:paraId="34C523E1" w14:textId="77777777" w:rsidTr="00A04C2D">
        <w:trPr>
          <w:trHeight w:val="218"/>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C0F0791" w14:textId="77777777" w:rsidR="00A04C2D" w:rsidRPr="008819D2" w:rsidRDefault="00A04C2D" w:rsidP="00A04C2D">
            <w:pPr>
              <w:suppressLineNumbers/>
              <w:snapToGrid w:val="0"/>
              <w:ind w:right="247"/>
              <w:jc w:val="both"/>
              <w:rPr>
                <w:rFonts w:ascii="Montserrat SemiBold" w:hAnsi="Montserrat SemiBold"/>
                <w:b/>
                <w:bCs/>
                <w:color w:val="9D2449"/>
                <w:sz w:val="18"/>
                <w:szCs w:val="18"/>
              </w:rPr>
            </w:pPr>
            <w:r w:rsidRPr="00F518A9">
              <w:rPr>
                <w:rFonts w:ascii="Montserrat SemiBold" w:hAnsi="Montserrat SemiBold" w:cs="Arial"/>
                <w:b/>
                <w:bCs/>
                <w:color w:val="9D2449"/>
                <w:sz w:val="19"/>
                <w:szCs w:val="19"/>
              </w:rPr>
              <w:lastRenderedPageBreak/>
              <w:t>Elementos del Criterio a Evaluar</w:t>
            </w:r>
          </w:p>
        </w:tc>
        <w:tc>
          <w:tcPr>
            <w:tcW w:w="19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7A25084" w14:textId="77777777" w:rsidR="00A04C2D" w:rsidRPr="008819D2" w:rsidRDefault="00A04C2D" w:rsidP="00A04C2D">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4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8F7C81F" w14:textId="77777777" w:rsidR="00A04C2D" w:rsidRPr="008819D2" w:rsidRDefault="00A04C2D" w:rsidP="00A04C2D">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A04C2D" w:rsidRPr="008819D2" w14:paraId="0519E2F9" w14:textId="77777777" w:rsidTr="00A04C2D">
        <w:trPr>
          <w:trHeight w:val="30"/>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09FE47AF" w14:textId="77777777" w:rsidR="00A04C2D" w:rsidRPr="008819D2" w:rsidRDefault="00A04C2D" w:rsidP="00A04C2D">
            <w:pPr>
              <w:suppressLineNumbers/>
              <w:snapToGrid w:val="0"/>
              <w:ind w:right="247"/>
              <w:jc w:val="both"/>
              <w:rPr>
                <w:rFonts w:ascii="Montserrat Light" w:hAnsi="Montserrat Light"/>
                <w:sz w:val="18"/>
                <w:szCs w:val="18"/>
              </w:rPr>
            </w:pP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B10A8FC" w14:textId="77777777" w:rsidR="00A04C2D" w:rsidRPr="008819D2" w:rsidRDefault="00A04C2D" w:rsidP="00A04C2D">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92FD664" w14:textId="77777777" w:rsidR="00A04C2D" w:rsidRPr="008819D2" w:rsidRDefault="00A04C2D" w:rsidP="00A04C2D">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4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4B408422" w14:textId="77777777" w:rsidR="00A04C2D" w:rsidRPr="008819D2" w:rsidRDefault="00A04C2D" w:rsidP="00A04C2D">
            <w:pPr>
              <w:widowControl/>
              <w:tabs>
                <w:tab w:val="left" w:pos="7799"/>
              </w:tabs>
              <w:suppressAutoHyphens w:val="0"/>
              <w:snapToGrid w:val="0"/>
              <w:ind w:right="247"/>
              <w:jc w:val="center"/>
              <w:rPr>
                <w:rFonts w:ascii="Montserrat Light" w:hAnsi="Montserrat Light"/>
                <w:color w:val="FFFFFF"/>
                <w:sz w:val="18"/>
                <w:szCs w:val="18"/>
              </w:rPr>
            </w:pPr>
          </w:p>
        </w:tc>
      </w:tr>
      <w:tr w:rsidR="00A04C2D" w:rsidRPr="008819D2" w14:paraId="2D5B0C64" w14:textId="77777777" w:rsidTr="00A04C2D">
        <w:trPr>
          <w:trHeight w:val="71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251D08" w14:textId="77777777" w:rsidR="00A04C2D" w:rsidRPr="003B34B0" w:rsidRDefault="00A04C2D" w:rsidP="00A04C2D">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1.12</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D7AD0D" w14:textId="77777777" w:rsidR="00A04C2D" w:rsidRPr="004F599F" w:rsidRDefault="00A04C2D" w:rsidP="00F00E7D">
            <w:pPr>
              <w:pStyle w:val="Textoindependiente"/>
              <w:snapToGrid w:val="0"/>
              <w:spacing w:after="0"/>
              <w:jc w:val="both"/>
              <w:rPr>
                <w:rFonts w:ascii="Montserrat Light" w:hAnsi="Montserrat Light" w:cs="Arial"/>
                <w:kern w:val="2"/>
                <w:sz w:val="19"/>
                <w:szCs w:val="19"/>
              </w:rPr>
            </w:pPr>
            <w:r w:rsidRPr="004F599F">
              <w:rPr>
                <w:rFonts w:ascii="Montserrat Light" w:hAnsi="Montserrat Light" w:cs="Arial"/>
                <w:sz w:val="19"/>
                <w:szCs w:val="19"/>
              </w:rPr>
              <w:t>Incluye, según la asignatura, las técnicas de entrevista, diagnósticas, terapéuticas y las que apliquen en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1689D7" w14:textId="77777777" w:rsidR="00A04C2D" w:rsidRPr="008819D2" w:rsidRDefault="00A04C2D" w:rsidP="00A04C2D">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FB2C6D7" w14:textId="77777777" w:rsidR="00A04C2D" w:rsidRPr="008819D2" w:rsidRDefault="00A04C2D" w:rsidP="00A04C2D">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882CF64" w14:textId="77777777" w:rsidR="00A04C2D" w:rsidRPr="008819D2" w:rsidRDefault="00A04C2D" w:rsidP="00A04C2D">
            <w:pPr>
              <w:snapToGrid w:val="0"/>
              <w:ind w:right="247"/>
              <w:rPr>
                <w:rFonts w:ascii="Montserrat Light" w:hAnsi="Montserrat Light"/>
                <w:sz w:val="18"/>
                <w:szCs w:val="18"/>
              </w:rPr>
            </w:pPr>
          </w:p>
        </w:tc>
      </w:tr>
      <w:tr w:rsidR="00A04C2D" w:rsidRPr="008819D2" w14:paraId="4502E3D4" w14:textId="77777777" w:rsidTr="00A04C2D">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F722BC" w14:textId="77777777" w:rsidR="00A04C2D" w:rsidRPr="003B34B0" w:rsidRDefault="00A04C2D" w:rsidP="00A04C2D">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1.13</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FC47EF" w14:textId="77777777" w:rsidR="00A04C2D" w:rsidRPr="004F599F" w:rsidRDefault="00A04C2D" w:rsidP="00F00E7D">
            <w:pPr>
              <w:pStyle w:val="Textoindependiente"/>
              <w:snapToGrid w:val="0"/>
              <w:spacing w:after="0"/>
              <w:jc w:val="both"/>
              <w:rPr>
                <w:rFonts w:ascii="Montserrat Light" w:hAnsi="Montserrat Light" w:cs="Arial"/>
                <w:sz w:val="19"/>
                <w:szCs w:val="19"/>
              </w:rPr>
            </w:pPr>
            <w:r w:rsidRPr="004F599F">
              <w:rPr>
                <w:rFonts w:ascii="Montserrat Light" w:hAnsi="Montserrat Light" w:cs="Arial"/>
                <w:sz w:val="19"/>
                <w:szCs w:val="19"/>
              </w:rPr>
              <w:t>Incluye, según la asignatura, los procedimientos propios de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607A28" w14:textId="77777777" w:rsidR="00A04C2D" w:rsidRPr="008819D2" w:rsidRDefault="00A04C2D" w:rsidP="00A04C2D">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3B44AC" w14:textId="77777777" w:rsidR="00A04C2D" w:rsidRPr="008819D2" w:rsidRDefault="00A04C2D" w:rsidP="00A04C2D">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4C642F2" w14:textId="77777777" w:rsidR="00A04C2D" w:rsidRPr="008819D2" w:rsidRDefault="00A04C2D" w:rsidP="00A04C2D">
            <w:pPr>
              <w:snapToGrid w:val="0"/>
              <w:ind w:right="247"/>
              <w:rPr>
                <w:rFonts w:ascii="Montserrat Light" w:hAnsi="Montserrat Light"/>
                <w:sz w:val="18"/>
                <w:szCs w:val="18"/>
              </w:rPr>
            </w:pPr>
          </w:p>
        </w:tc>
      </w:tr>
      <w:tr w:rsidR="00A04C2D" w:rsidRPr="008819D2" w14:paraId="6085FF0E" w14:textId="77777777" w:rsidTr="00A04C2D">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B1269" w14:textId="77777777" w:rsidR="00A04C2D" w:rsidRPr="003B34B0" w:rsidRDefault="00A04C2D" w:rsidP="00A04C2D">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1.14</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2E0A2E" w14:textId="77777777" w:rsidR="00A04C2D" w:rsidRPr="004F599F" w:rsidRDefault="00A04C2D" w:rsidP="00F00E7D">
            <w:pPr>
              <w:pStyle w:val="Textoindependiente"/>
              <w:snapToGrid w:val="0"/>
              <w:spacing w:after="0"/>
              <w:jc w:val="both"/>
              <w:rPr>
                <w:rFonts w:ascii="Montserrat Light" w:hAnsi="Montserrat Light" w:cs="Arial"/>
                <w:sz w:val="19"/>
                <w:szCs w:val="19"/>
              </w:rPr>
            </w:pPr>
            <w:r w:rsidRPr="004F599F">
              <w:rPr>
                <w:rFonts w:ascii="Montserrat Light" w:hAnsi="Montserrat Light" w:cs="Arial"/>
                <w:sz w:val="19"/>
                <w:szCs w:val="19"/>
              </w:rPr>
              <w:t>Incluye, según la asignatura, nuevas tecnologías diagnóstico-terapéuticas propias y científicas de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495DDA" w14:textId="77777777" w:rsidR="00A04C2D" w:rsidRPr="008819D2" w:rsidRDefault="00A04C2D" w:rsidP="00A04C2D">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A2578D" w14:textId="77777777" w:rsidR="00A04C2D" w:rsidRPr="008819D2" w:rsidRDefault="00A04C2D" w:rsidP="00A04C2D">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059085" w14:textId="77777777" w:rsidR="00A04C2D" w:rsidRPr="008819D2" w:rsidRDefault="00A04C2D" w:rsidP="00A04C2D">
            <w:pPr>
              <w:snapToGrid w:val="0"/>
              <w:ind w:right="247"/>
              <w:rPr>
                <w:rFonts w:ascii="Montserrat Light" w:hAnsi="Montserrat Light"/>
                <w:sz w:val="18"/>
                <w:szCs w:val="18"/>
              </w:rPr>
            </w:pPr>
          </w:p>
        </w:tc>
      </w:tr>
      <w:tr w:rsidR="00A04C2D" w:rsidRPr="00A04C2D" w14:paraId="1EA67AE9" w14:textId="77777777" w:rsidTr="00A04C2D">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969388" w14:textId="77777777" w:rsidR="00A04C2D" w:rsidRPr="00A04C2D" w:rsidRDefault="00A04C2D" w:rsidP="00A04C2D">
            <w:pPr>
              <w:snapToGrid w:val="0"/>
              <w:ind w:right="247"/>
              <w:jc w:val="both"/>
              <w:rPr>
                <w:rFonts w:ascii="Montserrat Medium" w:hAnsi="Montserrat Medium"/>
                <w:b/>
                <w:bCs/>
                <w:sz w:val="19"/>
                <w:szCs w:val="19"/>
              </w:rPr>
            </w:pPr>
            <w:r w:rsidRPr="00A04C2D">
              <w:rPr>
                <w:rFonts w:ascii="Montserrat Medium" w:hAnsi="Montserrat Medium" w:cs="Arial"/>
                <w:b/>
                <w:bCs/>
                <w:sz w:val="19"/>
                <w:szCs w:val="19"/>
              </w:rPr>
              <w:t>Escenarios debidamente equipados con la tecnología aplicada a la disciplina, descritos según asignaturas, programas de práctica o dentro de las sedes con convenio.</w:t>
            </w:r>
          </w:p>
        </w:tc>
      </w:tr>
      <w:tr w:rsidR="00A04C2D" w:rsidRPr="008819D2" w14:paraId="2318FF4F" w14:textId="77777777" w:rsidTr="00A04C2D">
        <w:trPr>
          <w:trHeight w:val="667"/>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60074" w14:textId="77777777" w:rsidR="00A04C2D" w:rsidRPr="003B34B0" w:rsidRDefault="00A04C2D" w:rsidP="00A04C2D">
            <w:pPr>
              <w:snapToGrid w:val="0"/>
              <w:ind w:left="-70" w:right="128"/>
              <w:jc w:val="both"/>
              <w:rPr>
                <w:rFonts w:ascii="Montserrat SemiBold" w:hAnsi="Montserrat SemiBold" w:cs="Arial"/>
                <w:b/>
                <w:bCs/>
                <w:sz w:val="19"/>
                <w:szCs w:val="19"/>
              </w:rPr>
            </w:pPr>
            <w:r w:rsidRPr="003B34B0">
              <w:rPr>
                <w:rFonts w:ascii="Montserrat SemiBold" w:hAnsi="Montserrat SemiBold" w:cs="Arial"/>
                <w:b/>
                <w:bCs/>
                <w:sz w:val="19"/>
                <w:szCs w:val="19"/>
              </w:rPr>
              <w:t>1.15</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0C4ABE" w14:textId="562A077E" w:rsidR="00A04C2D" w:rsidRPr="004F599F" w:rsidRDefault="00A04C2D" w:rsidP="00A04C2D">
            <w:pPr>
              <w:jc w:val="both"/>
              <w:rPr>
                <w:rFonts w:ascii="Montserrat Light" w:hAnsi="Montserrat Light"/>
                <w:sz w:val="19"/>
                <w:szCs w:val="19"/>
              </w:rPr>
            </w:pPr>
            <w:r w:rsidRPr="004F599F">
              <w:rPr>
                <w:rFonts w:ascii="Montserrat Light" w:hAnsi="Montserrat Light"/>
                <w:sz w:val="19"/>
                <w:szCs w:val="19"/>
              </w:rPr>
              <w:t>Describe los servicios de salud públicos y privados de intervención profesional acorde a la quiropráctica</w:t>
            </w:r>
            <w:r w:rsidR="006B2AE1">
              <w:rPr>
                <w:rFonts w:ascii="Montserrat Light" w:hAnsi="Montserrat Light"/>
                <w:sz w:val="19"/>
                <w:szCs w:val="19"/>
              </w:rPr>
              <w:t>.</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9C2462" w14:textId="77777777" w:rsidR="00A04C2D" w:rsidRPr="008819D2" w:rsidRDefault="00A04C2D" w:rsidP="00A04C2D">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2C7068" w14:textId="77777777" w:rsidR="00A04C2D" w:rsidRPr="008819D2" w:rsidRDefault="00A04C2D" w:rsidP="00A04C2D">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E13772" w14:textId="77777777" w:rsidR="00A04C2D" w:rsidRPr="008819D2" w:rsidRDefault="00A04C2D" w:rsidP="00A04C2D">
            <w:pPr>
              <w:snapToGrid w:val="0"/>
              <w:ind w:right="247"/>
              <w:rPr>
                <w:rFonts w:ascii="Montserrat Light" w:hAnsi="Montserrat Light"/>
                <w:sz w:val="18"/>
                <w:szCs w:val="18"/>
              </w:rPr>
            </w:pPr>
          </w:p>
        </w:tc>
      </w:tr>
      <w:tr w:rsidR="00A04C2D" w:rsidRPr="00C61B4D" w14:paraId="15181B74" w14:textId="77777777" w:rsidTr="00A04C2D">
        <w:trPr>
          <w:trHeight w:val="230"/>
          <w:jc w:val="center"/>
        </w:trPr>
        <w:tc>
          <w:tcPr>
            <w:tcW w:w="55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1074CF3" w14:textId="77777777" w:rsidR="00A04C2D" w:rsidRPr="004F599F" w:rsidRDefault="00A04C2D" w:rsidP="00A04C2D">
            <w:pPr>
              <w:snapToGrid w:val="0"/>
              <w:spacing w:after="120"/>
              <w:ind w:right="247"/>
              <w:jc w:val="both"/>
              <w:rPr>
                <w:rFonts w:ascii="Montserrat SemiBold" w:hAnsi="Montserrat SemiBold"/>
                <w:b/>
                <w:bCs/>
                <w:color w:val="9D2449"/>
                <w:sz w:val="19"/>
                <w:szCs w:val="19"/>
              </w:rPr>
            </w:pPr>
            <w:r w:rsidRPr="004F599F">
              <w:rPr>
                <w:rFonts w:ascii="Montserrat SemiBold" w:hAnsi="Montserrat SemiBold"/>
                <w:b/>
                <w:bCs/>
                <w:color w:val="9D2449"/>
                <w:sz w:val="19"/>
                <w:szCs w:val="19"/>
              </w:rPr>
              <w:t>Este criterio se debe cumplir al 100%. (Deben contar con 15 puntos de 15 para tener una Opinión Técnico Académica Favorable)</w:t>
            </w:r>
          </w:p>
        </w:tc>
        <w:tc>
          <w:tcPr>
            <w:tcW w:w="44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01FB22F" w14:textId="77777777" w:rsidR="00A04C2D" w:rsidRPr="004F599F" w:rsidRDefault="00A04C2D" w:rsidP="00A04C2D">
            <w:pPr>
              <w:snapToGrid w:val="0"/>
              <w:spacing w:after="120"/>
              <w:ind w:right="247"/>
              <w:jc w:val="center"/>
              <w:rPr>
                <w:rFonts w:ascii="Montserrat SemiBold" w:hAnsi="Montserrat SemiBold"/>
                <w:b/>
                <w:bCs/>
                <w:color w:val="9D2449"/>
                <w:sz w:val="19"/>
                <w:szCs w:val="19"/>
              </w:rPr>
            </w:pPr>
          </w:p>
          <w:p w14:paraId="3B039FD9" w14:textId="77777777" w:rsidR="00A04C2D" w:rsidRPr="004F599F" w:rsidRDefault="00A04C2D" w:rsidP="00A04C2D">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_____/15</w:t>
            </w:r>
          </w:p>
        </w:tc>
      </w:tr>
      <w:tr w:rsidR="00A04C2D" w:rsidRPr="008819D2" w14:paraId="58FA4321" w14:textId="77777777" w:rsidTr="00F00E7D">
        <w:trPr>
          <w:trHeight w:val="2333"/>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E1FFE4" w14:textId="77777777" w:rsidR="00A04C2D" w:rsidRPr="004F599F" w:rsidRDefault="00A04C2D" w:rsidP="00A04C2D">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7122A3FE" w14:textId="77777777" w:rsidR="00A04C2D" w:rsidRPr="004F599F" w:rsidRDefault="00A04C2D" w:rsidP="00A04C2D">
            <w:pPr>
              <w:jc w:val="both"/>
              <w:rPr>
                <w:rFonts w:ascii="Montserrat Light" w:hAnsi="Montserrat Light" w:cs="Arial"/>
                <w:sz w:val="19"/>
                <w:szCs w:val="19"/>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72933EB4" w14:textId="2215F805" w:rsidR="00A04C2D" w:rsidRPr="00A04C2D" w:rsidRDefault="00A04C2D" w:rsidP="00A04C2D">
      <w:pPr>
        <w:pStyle w:val="Criterios8"/>
      </w:pPr>
      <w:r w:rsidRPr="00A04C2D">
        <w:lastRenderedPageBreak/>
        <w:t>Perfil profesional</w:t>
      </w:r>
    </w:p>
    <w:p w14:paraId="15D97601" w14:textId="77777777" w:rsidR="00A04C2D" w:rsidRDefault="00A04C2D" w:rsidP="00A04C2D">
      <w:pPr>
        <w:jc w:val="both"/>
        <w:rPr>
          <w:rFonts w:ascii="Montserrat Light" w:hAnsi="Montserrat Light"/>
          <w:sz w:val="19"/>
          <w:szCs w:val="19"/>
        </w:rPr>
      </w:pPr>
      <w:r w:rsidRPr="004F599F">
        <w:rPr>
          <w:rFonts w:ascii="Montserrat Light" w:hAnsi="Montserrat Light"/>
          <w:sz w:val="19"/>
          <w:szCs w:val="19"/>
        </w:rPr>
        <w:t>El Licenciado en Quiropráctica es el profesional que evalúa, diagnostica, atiende y corrige las alteraciones biomecánicas del sistema neuro-músculo-esquelético de las personas, para lograr un equilibrio estructural y funcional que incida de manera integral en su salud para alcanzar un estado de homeostasis, comprendiendo las necesidades individuales y biopsicosociales del paciente.</w:t>
      </w:r>
    </w:p>
    <w:p w14:paraId="5290CC85" w14:textId="77777777" w:rsidR="00A04C2D" w:rsidRPr="004F599F" w:rsidRDefault="00A04C2D" w:rsidP="00A04C2D">
      <w:pPr>
        <w:jc w:val="both"/>
        <w:rPr>
          <w:rFonts w:ascii="Montserrat Light" w:hAnsi="Montserrat Light"/>
          <w:sz w:val="19"/>
          <w:szCs w:val="19"/>
        </w:rPr>
      </w:pP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A04C2D" w:rsidRPr="003B34B0" w14:paraId="763A1811" w14:textId="77777777" w:rsidTr="00A04C2D">
        <w:trPr>
          <w:trHeight w:val="300"/>
        </w:trPr>
        <w:tc>
          <w:tcPr>
            <w:tcW w:w="5469" w:type="dxa"/>
            <w:gridSpan w:val="2"/>
            <w:vMerge w:val="restart"/>
            <w:shd w:val="clear" w:color="auto" w:fill="D4C19C"/>
            <w:vAlign w:val="center"/>
          </w:tcPr>
          <w:p w14:paraId="1802E116" w14:textId="77777777" w:rsidR="00A04C2D" w:rsidRPr="003B34B0" w:rsidRDefault="00A04C2D" w:rsidP="00A04C2D">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4181C981" w14:textId="77777777" w:rsidR="00A04C2D" w:rsidRPr="003B34B0" w:rsidRDefault="00A04C2D" w:rsidP="00A04C2D">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2B1C42C4" w14:textId="77777777" w:rsidR="00A04C2D" w:rsidRPr="003B34B0" w:rsidRDefault="00A04C2D" w:rsidP="00A04C2D">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41FDD446" w14:textId="77777777" w:rsidTr="00A04C2D">
        <w:trPr>
          <w:trHeight w:val="230"/>
        </w:trPr>
        <w:tc>
          <w:tcPr>
            <w:tcW w:w="5469" w:type="dxa"/>
            <w:gridSpan w:val="2"/>
            <w:vMerge/>
            <w:shd w:val="clear" w:color="auto" w:fill="D4C19C"/>
          </w:tcPr>
          <w:p w14:paraId="2DBA2D3A" w14:textId="77777777" w:rsidR="00A04C2D" w:rsidRPr="003B34B0" w:rsidRDefault="00A04C2D" w:rsidP="00A04C2D">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5A65D705"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0FF6C990"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099F5EA0" w14:textId="77777777" w:rsidR="00A04C2D" w:rsidRPr="003B34B0" w:rsidRDefault="00A04C2D" w:rsidP="00A04C2D">
            <w:pPr>
              <w:snapToGrid w:val="0"/>
              <w:ind w:right="247"/>
              <w:jc w:val="center"/>
              <w:rPr>
                <w:rFonts w:ascii="Montserrat SemiBold" w:hAnsi="Montserrat SemiBold"/>
                <w:b/>
                <w:bCs/>
                <w:color w:val="9D2449"/>
                <w:sz w:val="19"/>
                <w:szCs w:val="19"/>
              </w:rPr>
            </w:pPr>
          </w:p>
        </w:tc>
      </w:tr>
      <w:tr w:rsidR="00A04C2D" w:rsidRPr="003B34B0" w14:paraId="4DB81BCE" w14:textId="77777777" w:rsidTr="00A04C2D">
        <w:trPr>
          <w:trHeight w:val="186"/>
        </w:trPr>
        <w:tc>
          <w:tcPr>
            <w:tcW w:w="10349" w:type="dxa"/>
            <w:gridSpan w:val="5"/>
            <w:shd w:val="clear" w:color="auto" w:fill="D9D9D9" w:themeFill="background1" w:themeFillShade="D9"/>
          </w:tcPr>
          <w:p w14:paraId="41C56B74" w14:textId="77777777" w:rsidR="00A04C2D" w:rsidRPr="003B34B0" w:rsidRDefault="00A04C2D" w:rsidP="00A04C2D">
            <w:pPr>
              <w:jc w:val="both"/>
              <w:rPr>
                <w:rFonts w:ascii="Montserrat Medium" w:hAnsi="Montserrat Medium"/>
                <w:b/>
                <w:sz w:val="19"/>
                <w:szCs w:val="19"/>
              </w:rPr>
            </w:pPr>
            <w:r w:rsidRPr="004F599F">
              <w:rPr>
                <w:rFonts w:ascii="Montserrat Medium" w:hAnsi="Montserrat Medium"/>
                <w:b/>
                <w:sz w:val="19"/>
                <w:szCs w:val="19"/>
              </w:rPr>
              <w:t>Conocimientos, procesos, modelos y teorías con fundamento teórico-científico</w:t>
            </w:r>
          </w:p>
        </w:tc>
      </w:tr>
      <w:tr w:rsidR="00A04C2D" w:rsidRPr="003B34B0" w14:paraId="2B04DC75" w14:textId="77777777" w:rsidTr="00F00E7D">
        <w:trPr>
          <w:trHeight w:val="566"/>
        </w:trPr>
        <w:tc>
          <w:tcPr>
            <w:tcW w:w="625" w:type="dxa"/>
            <w:tcBorders>
              <w:top w:val="single" w:sz="4" w:space="0" w:color="auto"/>
              <w:left w:val="single" w:sz="4" w:space="0" w:color="auto"/>
              <w:bottom w:val="single" w:sz="4" w:space="0" w:color="auto"/>
              <w:right w:val="single" w:sz="4" w:space="0" w:color="auto"/>
            </w:tcBorders>
          </w:tcPr>
          <w:p w14:paraId="2B0F7F6F" w14:textId="77777777" w:rsidR="00A04C2D" w:rsidRPr="00901686" w:rsidRDefault="00A04C2D" w:rsidP="00F00E7D">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2.1</w:t>
            </w:r>
          </w:p>
        </w:tc>
        <w:tc>
          <w:tcPr>
            <w:tcW w:w="4844" w:type="dxa"/>
            <w:tcBorders>
              <w:top w:val="single" w:sz="4" w:space="0" w:color="auto"/>
              <w:left w:val="single" w:sz="4" w:space="0" w:color="auto"/>
              <w:bottom w:val="single" w:sz="4" w:space="0" w:color="auto"/>
              <w:right w:val="single" w:sz="4" w:space="0" w:color="auto"/>
            </w:tcBorders>
          </w:tcPr>
          <w:p w14:paraId="0C9897C0" w14:textId="6BAE4168" w:rsidR="00A04C2D" w:rsidRPr="004F599F" w:rsidRDefault="00A04C2D" w:rsidP="00F00E7D">
            <w:pPr>
              <w:pStyle w:val="Epgrafe"/>
              <w:ind w:left="-6" w:right="90"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Identifica los principios  y fundamentos teóricos filosóficos y científicos que rigen el ejercicio de la quiropráctica.</w:t>
            </w:r>
          </w:p>
        </w:tc>
        <w:tc>
          <w:tcPr>
            <w:tcW w:w="1060" w:type="dxa"/>
            <w:tcBorders>
              <w:left w:val="single" w:sz="4" w:space="0" w:color="auto"/>
            </w:tcBorders>
            <w:shd w:val="clear" w:color="auto" w:fill="auto"/>
          </w:tcPr>
          <w:p w14:paraId="55024CBB"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544693AC"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329C2359"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39450FC1" w14:textId="77777777" w:rsidTr="00F00E7D">
        <w:trPr>
          <w:trHeight w:val="566"/>
        </w:trPr>
        <w:tc>
          <w:tcPr>
            <w:tcW w:w="625" w:type="dxa"/>
            <w:tcBorders>
              <w:top w:val="single" w:sz="4" w:space="0" w:color="auto"/>
              <w:left w:val="single" w:sz="4" w:space="0" w:color="auto"/>
              <w:bottom w:val="single" w:sz="4" w:space="0" w:color="auto"/>
              <w:right w:val="single" w:sz="4" w:space="0" w:color="auto"/>
            </w:tcBorders>
          </w:tcPr>
          <w:p w14:paraId="748A4726" w14:textId="77777777" w:rsidR="00A04C2D" w:rsidRPr="00901686" w:rsidRDefault="00A04C2D" w:rsidP="00F00E7D">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2.2</w:t>
            </w:r>
          </w:p>
        </w:tc>
        <w:tc>
          <w:tcPr>
            <w:tcW w:w="4844" w:type="dxa"/>
            <w:tcBorders>
              <w:top w:val="single" w:sz="4" w:space="0" w:color="auto"/>
              <w:left w:val="single" w:sz="4" w:space="0" w:color="auto"/>
              <w:bottom w:val="single" w:sz="4" w:space="0" w:color="auto"/>
              <w:right w:val="single" w:sz="4" w:space="0" w:color="auto"/>
            </w:tcBorders>
          </w:tcPr>
          <w:p w14:paraId="77D8640E" w14:textId="63ABDD6D" w:rsidR="00A04C2D" w:rsidRPr="004F599F" w:rsidRDefault="00A04C2D" w:rsidP="00F00E7D">
            <w:pPr>
              <w:pStyle w:val="Epgrafe"/>
              <w:ind w:left="-6" w:right="90"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Identifica los antecedentes históricos de la Quiropráctica.</w:t>
            </w:r>
          </w:p>
        </w:tc>
        <w:tc>
          <w:tcPr>
            <w:tcW w:w="1060" w:type="dxa"/>
            <w:tcBorders>
              <w:left w:val="single" w:sz="4" w:space="0" w:color="auto"/>
            </w:tcBorders>
            <w:shd w:val="clear" w:color="auto" w:fill="auto"/>
          </w:tcPr>
          <w:p w14:paraId="4383529D"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20052FAC"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02029CC6"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7F7374A3" w14:textId="77777777" w:rsidTr="00F00E7D">
        <w:trPr>
          <w:trHeight w:val="566"/>
        </w:trPr>
        <w:tc>
          <w:tcPr>
            <w:tcW w:w="625" w:type="dxa"/>
            <w:tcBorders>
              <w:top w:val="single" w:sz="4" w:space="0" w:color="auto"/>
              <w:left w:val="single" w:sz="4" w:space="0" w:color="auto"/>
              <w:bottom w:val="single" w:sz="4" w:space="0" w:color="auto"/>
              <w:right w:val="single" w:sz="4" w:space="0" w:color="auto"/>
            </w:tcBorders>
          </w:tcPr>
          <w:p w14:paraId="297A1EF5" w14:textId="77777777" w:rsidR="00A04C2D" w:rsidRPr="00901686" w:rsidRDefault="00A04C2D" w:rsidP="00F00E7D">
            <w:pPr>
              <w:pStyle w:val="Epgrafe"/>
              <w:ind w:left="447" w:hanging="390"/>
              <w:jc w:val="both"/>
              <w:rPr>
                <w:rStyle w:val="nfasis"/>
                <w:rFonts w:ascii="Montserrat SemiBold" w:hAnsi="Montserrat SemiBold"/>
                <w:i w:val="0"/>
                <w:sz w:val="19"/>
                <w:szCs w:val="19"/>
              </w:rPr>
            </w:pPr>
            <w:r w:rsidRPr="00901686">
              <w:rPr>
                <w:rFonts w:ascii="Montserrat SemiBold" w:hAnsi="Montserrat SemiBold"/>
                <w:sz w:val="19"/>
                <w:szCs w:val="19"/>
              </w:rPr>
              <w:t>2.3</w:t>
            </w:r>
          </w:p>
        </w:tc>
        <w:tc>
          <w:tcPr>
            <w:tcW w:w="4844" w:type="dxa"/>
            <w:tcBorders>
              <w:top w:val="single" w:sz="4" w:space="0" w:color="auto"/>
              <w:left w:val="single" w:sz="4" w:space="0" w:color="auto"/>
              <w:bottom w:val="single" w:sz="4" w:space="0" w:color="auto"/>
              <w:right w:val="single" w:sz="4" w:space="0" w:color="auto"/>
            </w:tcBorders>
          </w:tcPr>
          <w:p w14:paraId="4D025E31" w14:textId="550CA158" w:rsidR="00A04C2D" w:rsidRPr="004F599F" w:rsidRDefault="00A04C2D" w:rsidP="00F00E7D">
            <w:pPr>
              <w:pStyle w:val="Epgrafe"/>
              <w:ind w:left="-6" w:right="90"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Comprende los conocimientos de las ciencias biológicas.</w:t>
            </w:r>
          </w:p>
        </w:tc>
        <w:tc>
          <w:tcPr>
            <w:tcW w:w="1060" w:type="dxa"/>
            <w:tcBorders>
              <w:left w:val="single" w:sz="4" w:space="0" w:color="auto"/>
            </w:tcBorders>
            <w:shd w:val="clear" w:color="auto" w:fill="auto"/>
          </w:tcPr>
          <w:p w14:paraId="6EE458B0"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492B3E70"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1B073B1C"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675B65A6" w14:textId="77777777" w:rsidTr="00F00E7D">
        <w:trPr>
          <w:trHeight w:val="566"/>
        </w:trPr>
        <w:tc>
          <w:tcPr>
            <w:tcW w:w="625" w:type="dxa"/>
            <w:tcBorders>
              <w:top w:val="single" w:sz="4" w:space="0" w:color="auto"/>
              <w:left w:val="single" w:sz="4" w:space="0" w:color="auto"/>
              <w:bottom w:val="single" w:sz="4" w:space="0" w:color="auto"/>
              <w:right w:val="single" w:sz="4" w:space="0" w:color="auto"/>
            </w:tcBorders>
          </w:tcPr>
          <w:p w14:paraId="0B4E9EC2" w14:textId="77777777" w:rsidR="00A04C2D" w:rsidRPr="00901686" w:rsidRDefault="00A04C2D" w:rsidP="00F00E7D">
            <w:pPr>
              <w:pStyle w:val="Epgrafe"/>
              <w:ind w:left="44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2.4</w:t>
            </w:r>
          </w:p>
        </w:tc>
        <w:tc>
          <w:tcPr>
            <w:tcW w:w="4844" w:type="dxa"/>
            <w:tcBorders>
              <w:top w:val="single" w:sz="4" w:space="0" w:color="auto"/>
              <w:left w:val="single" w:sz="4" w:space="0" w:color="auto"/>
              <w:bottom w:val="single" w:sz="4" w:space="0" w:color="auto"/>
              <w:right w:val="single" w:sz="4" w:space="0" w:color="auto"/>
            </w:tcBorders>
          </w:tcPr>
          <w:p w14:paraId="622D3099" w14:textId="0B53D2A4" w:rsidR="00A04C2D" w:rsidRPr="004F599F" w:rsidRDefault="00A04C2D" w:rsidP="00F00E7D">
            <w:pPr>
              <w:pStyle w:val="Epgrafe"/>
              <w:ind w:left="-6" w:right="90"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Comprende los conocimientos y principios de las ciencias clínicas.</w:t>
            </w:r>
          </w:p>
        </w:tc>
        <w:tc>
          <w:tcPr>
            <w:tcW w:w="1060" w:type="dxa"/>
            <w:tcBorders>
              <w:left w:val="single" w:sz="4" w:space="0" w:color="auto"/>
            </w:tcBorders>
            <w:shd w:val="clear" w:color="auto" w:fill="auto"/>
          </w:tcPr>
          <w:p w14:paraId="7AAE394A"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08D8D8AD"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01FD2404"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43246F80" w14:textId="77777777" w:rsidTr="00F00E7D">
        <w:trPr>
          <w:trHeight w:val="566"/>
        </w:trPr>
        <w:tc>
          <w:tcPr>
            <w:tcW w:w="625" w:type="dxa"/>
            <w:tcBorders>
              <w:top w:val="single" w:sz="4" w:space="0" w:color="auto"/>
              <w:left w:val="single" w:sz="4" w:space="0" w:color="auto"/>
              <w:bottom w:val="single" w:sz="4" w:space="0" w:color="auto"/>
              <w:right w:val="single" w:sz="4" w:space="0" w:color="auto"/>
            </w:tcBorders>
          </w:tcPr>
          <w:p w14:paraId="385773FD" w14:textId="77777777" w:rsidR="00A04C2D" w:rsidRPr="00901686" w:rsidRDefault="00A04C2D" w:rsidP="00F00E7D">
            <w:pPr>
              <w:pStyle w:val="Epgrafe"/>
              <w:ind w:left="57"/>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2.5</w:t>
            </w:r>
          </w:p>
        </w:tc>
        <w:tc>
          <w:tcPr>
            <w:tcW w:w="4844" w:type="dxa"/>
            <w:tcBorders>
              <w:top w:val="single" w:sz="4" w:space="0" w:color="auto"/>
              <w:left w:val="single" w:sz="4" w:space="0" w:color="auto"/>
              <w:bottom w:val="single" w:sz="4" w:space="0" w:color="auto"/>
              <w:right w:val="single" w:sz="4" w:space="0" w:color="auto"/>
            </w:tcBorders>
          </w:tcPr>
          <w:p w14:paraId="0E0983DC" w14:textId="7414C23B" w:rsidR="00A04C2D" w:rsidRPr="004F599F" w:rsidRDefault="00A04C2D" w:rsidP="00F00E7D">
            <w:pPr>
              <w:pStyle w:val="Epgrafe"/>
              <w:ind w:left="-6" w:right="90" w:firstLine="6"/>
              <w:jc w:val="both"/>
              <w:rPr>
                <w:rFonts w:ascii="Montserrat Light" w:hAnsi="Montserrat Light"/>
                <w:b w:val="0"/>
                <w:i/>
              </w:rPr>
            </w:pPr>
            <w:r w:rsidRPr="004F599F">
              <w:rPr>
                <w:rStyle w:val="nfasis"/>
                <w:rFonts w:ascii="Montserrat Light" w:hAnsi="Montserrat Light"/>
                <w:b w:val="0"/>
                <w:i w:val="0"/>
                <w:sz w:val="19"/>
                <w:szCs w:val="19"/>
              </w:rPr>
              <w:t>Comprende y analiza la biomecánica, la postura normal y anormal y fisiopatológica del sistema neuro-músculo esquelético y su relación con otras estructuras anatómicas.</w:t>
            </w:r>
          </w:p>
        </w:tc>
        <w:tc>
          <w:tcPr>
            <w:tcW w:w="1060" w:type="dxa"/>
            <w:tcBorders>
              <w:left w:val="single" w:sz="4" w:space="0" w:color="auto"/>
            </w:tcBorders>
            <w:shd w:val="clear" w:color="auto" w:fill="auto"/>
          </w:tcPr>
          <w:p w14:paraId="1E144552"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0AB42FB0"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3D961EB2"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38CD7706" w14:textId="77777777" w:rsidTr="00F00E7D">
        <w:trPr>
          <w:trHeight w:val="448"/>
        </w:trPr>
        <w:tc>
          <w:tcPr>
            <w:tcW w:w="625" w:type="dxa"/>
            <w:tcBorders>
              <w:top w:val="single" w:sz="4" w:space="0" w:color="auto"/>
              <w:left w:val="single" w:sz="4" w:space="0" w:color="auto"/>
              <w:bottom w:val="single" w:sz="4" w:space="0" w:color="auto"/>
              <w:right w:val="single" w:sz="4" w:space="0" w:color="auto"/>
            </w:tcBorders>
          </w:tcPr>
          <w:p w14:paraId="67D65D5C" w14:textId="77777777" w:rsidR="00A04C2D" w:rsidRPr="00901686" w:rsidRDefault="00A04C2D" w:rsidP="00F00E7D">
            <w:pPr>
              <w:pStyle w:val="Epgrafe"/>
              <w:ind w:left="57"/>
              <w:jc w:val="both"/>
              <w:rPr>
                <w:rStyle w:val="nfasis"/>
                <w:rFonts w:ascii="Montserrat SemiBold" w:hAnsi="Montserrat SemiBold"/>
                <w:i w:val="0"/>
              </w:rPr>
            </w:pPr>
            <w:r w:rsidRPr="00901686">
              <w:rPr>
                <w:rStyle w:val="nfasis"/>
                <w:rFonts w:ascii="Montserrat SemiBold" w:hAnsi="Montserrat SemiBold"/>
                <w:i w:val="0"/>
                <w:sz w:val="19"/>
                <w:szCs w:val="19"/>
              </w:rPr>
              <w:t>2.6</w:t>
            </w:r>
          </w:p>
        </w:tc>
        <w:tc>
          <w:tcPr>
            <w:tcW w:w="4844" w:type="dxa"/>
            <w:tcBorders>
              <w:top w:val="single" w:sz="4" w:space="0" w:color="auto"/>
              <w:left w:val="single" w:sz="4" w:space="0" w:color="auto"/>
              <w:bottom w:val="single" w:sz="4" w:space="0" w:color="auto"/>
              <w:right w:val="single" w:sz="4" w:space="0" w:color="auto"/>
            </w:tcBorders>
          </w:tcPr>
          <w:p w14:paraId="25C886CA" w14:textId="0DEF7C15" w:rsidR="00A04C2D" w:rsidRPr="004F599F" w:rsidRDefault="00A04C2D" w:rsidP="00F00E7D">
            <w:pPr>
              <w:pStyle w:val="Epgrafe"/>
              <w:ind w:left="-6" w:right="90"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Comprende la evaluación neurológica (a través del análisis de baterías y pruebas neurológicas)</w:t>
            </w:r>
            <w:r w:rsidR="007D1D49">
              <w:rPr>
                <w:rStyle w:val="nfasis"/>
                <w:rFonts w:ascii="Montserrat Light" w:hAnsi="Montserrat Light"/>
                <w:b w:val="0"/>
                <w:i w:val="0"/>
                <w:sz w:val="19"/>
                <w:szCs w:val="19"/>
              </w:rPr>
              <w:t>.</w:t>
            </w:r>
          </w:p>
        </w:tc>
        <w:tc>
          <w:tcPr>
            <w:tcW w:w="1060" w:type="dxa"/>
            <w:tcBorders>
              <w:left w:val="single" w:sz="4" w:space="0" w:color="auto"/>
            </w:tcBorders>
            <w:shd w:val="clear" w:color="auto" w:fill="auto"/>
          </w:tcPr>
          <w:p w14:paraId="18E7AA3C"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0A7A71C7"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166B98B1"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7C673F5C" w14:textId="77777777" w:rsidTr="00F00E7D">
        <w:trPr>
          <w:trHeight w:val="570"/>
        </w:trPr>
        <w:tc>
          <w:tcPr>
            <w:tcW w:w="625" w:type="dxa"/>
            <w:tcBorders>
              <w:top w:val="single" w:sz="4" w:space="0" w:color="auto"/>
              <w:left w:val="single" w:sz="4" w:space="0" w:color="auto"/>
              <w:bottom w:val="single" w:sz="4" w:space="0" w:color="auto"/>
              <w:right w:val="single" w:sz="4" w:space="0" w:color="auto"/>
            </w:tcBorders>
          </w:tcPr>
          <w:p w14:paraId="3D5BE7EA" w14:textId="77777777" w:rsidR="00A04C2D" w:rsidRPr="00901686" w:rsidRDefault="00A04C2D" w:rsidP="00F00E7D">
            <w:pPr>
              <w:pStyle w:val="Epgrafe"/>
              <w:ind w:left="57"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2.7</w:t>
            </w:r>
          </w:p>
        </w:tc>
        <w:tc>
          <w:tcPr>
            <w:tcW w:w="4844" w:type="dxa"/>
            <w:tcBorders>
              <w:top w:val="single" w:sz="4" w:space="0" w:color="auto"/>
              <w:left w:val="single" w:sz="4" w:space="0" w:color="auto"/>
              <w:bottom w:val="single" w:sz="4" w:space="0" w:color="auto"/>
              <w:right w:val="single" w:sz="4" w:space="0" w:color="auto"/>
            </w:tcBorders>
          </w:tcPr>
          <w:p w14:paraId="09DCC178" w14:textId="20055B8C" w:rsidR="00A04C2D" w:rsidRPr="004F599F" w:rsidRDefault="00A04C2D" w:rsidP="00F00E7D">
            <w:pPr>
              <w:pStyle w:val="Epgrafe"/>
              <w:ind w:left="-6" w:right="90"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Conoce las bases farmacológicas (farmacocinética y farmacodinámica), que pudieran influir en el tratamiento quiropráctico.</w:t>
            </w:r>
          </w:p>
        </w:tc>
        <w:tc>
          <w:tcPr>
            <w:tcW w:w="1060" w:type="dxa"/>
            <w:tcBorders>
              <w:left w:val="single" w:sz="4" w:space="0" w:color="auto"/>
            </w:tcBorders>
            <w:shd w:val="clear" w:color="auto" w:fill="auto"/>
          </w:tcPr>
          <w:p w14:paraId="74F6DAAD" w14:textId="77777777" w:rsidR="00A04C2D" w:rsidRPr="003B34B0" w:rsidRDefault="00A04C2D" w:rsidP="00A04C2D">
            <w:pPr>
              <w:snapToGrid w:val="0"/>
              <w:ind w:right="247"/>
              <w:rPr>
                <w:rFonts w:ascii="Montserrat Light" w:hAnsi="Montserrat Light"/>
                <w:color w:val="FF0000"/>
                <w:sz w:val="19"/>
                <w:szCs w:val="19"/>
              </w:rPr>
            </w:pPr>
          </w:p>
        </w:tc>
        <w:tc>
          <w:tcPr>
            <w:tcW w:w="920" w:type="dxa"/>
            <w:shd w:val="clear" w:color="auto" w:fill="auto"/>
          </w:tcPr>
          <w:p w14:paraId="3D3026FE"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7B54B9C2"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532160B4" w14:textId="77777777" w:rsidTr="00A04C2D">
        <w:trPr>
          <w:trHeight w:val="254"/>
        </w:trPr>
        <w:tc>
          <w:tcPr>
            <w:tcW w:w="10349" w:type="dxa"/>
            <w:gridSpan w:val="5"/>
            <w:shd w:val="clear" w:color="auto" w:fill="D9D9D9" w:themeFill="background1" w:themeFillShade="D9"/>
          </w:tcPr>
          <w:p w14:paraId="1FF69E3E" w14:textId="77777777" w:rsidR="00A04C2D" w:rsidRPr="003B34B0" w:rsidRDefault="00A04C2D" w:rsidP="00A04C2D">
            <w:pPr>
              <w:jc w:val="both"/>
              <w:rPr>
                <w:rFonts w:ascii="Montserrat Medium" w:hAnsi="Montserrat Medium"/>
                <w:b/>
                <w:sz w:val="19"/>
                <w:szCs w:val="19"/>
              </w:rPr>
            </w:pPr>
            <w:r w:rsidRPr="00BF5FB8">
              <w:rPr>
                <w:rFonts w:ascii="Montserrat Medium" w:hAnsi="Montserrat Medium"/>
                <w:b/>
                <w:sz w:val="19"/>
                <w:szCs w:val="19"/>
              </w:rPr>
              <w:t>Habilidades y destrezas</w:t>
            </w:r>
          </w:p>
        </w:tc>
      </w:tr>
      <w:tr w:rsidR="00A04C2D" w:rsidRPr="003B34B0" w14:paraId="37C4C573" w14:textId="77777777" w:rsidTr="00F00E7D">
        <w:trPr>
          <w:trHeight w:val="230"/>
        </w:trPr>
        <w:tc>
          <w:tcPr>
            <w:tcW w:w="625" w:type="dxa"/>
            <w:tcBorders>
              <w:top w:val="single" w:sz="4" w:space="0" w:color="auto"/>
              <w:left w:val="single" w:sz="4" w:space="0" w:color="auto"/>
              <w:bottom w:val="single" w:sz="4" w:space="0" w:color="auto"/>
              <w:right w:val="single" w:sz="4" w:space="0" w:color="auto"/>
            </w:tcBorders>
          </w:tcPr>
          <w:p w14:paraId="4287AB5D" w14:textId="77777777" w:rsidR="00A04C2D" w:rsidRDefault="00A04C2D" w:rsidP="00F00E7D">
            <w:pPr>
              <w:ind w:left="447" w:right="88" w:hanging="390"/>
              <w:jc w:val="both"/>
              <w:rPr>
                <w:rFonts w:ascii="Montserrat Medium" w:hAnsi="Montserrat Medium"/>
                <w:b/>
                <w:kern w:val="2"/>
                <w:sz w:val="19"/>
                <w:szCs w:val="19"/>
              </w:rPr>
            </w:pPr>
            <w:r>
              <w:rPr>
                <w:rFonts w:ascii="Montserrat Medium" w:hAnsi="Montserrat Medium"/>
                <w:b/>
                <w:sz w:val="19"/>
                <w:szCs w:val="19"/>
              </w:rPr>
              <w:t>2.8</w:t>
            </w:r>
          </w:p>
        </w:tc>
        <w:tc>
          <w:tcPr>
            <w:tcW w:w="4844" w:type="dxa"/>
            <w:tcBorders>
              <w:top w:val="single" w:sz="4" w:space="0" w:color="auto"/>
              <w:left w:val="single" w:sz="4" w:space="0" w:color="auto"/>
              <w:bottom w:val="single" w:sz="4" w:space="0" w:color="auto"/>
              <w:right w:val="single" w:sz="4" w:space="0" w:color="auto"/>
            </w:tcBorders>
          </w:tcPr>
          <w:p w14:paraId="69C5DDAF" w14:textId="37908D56" w:rsidR="00A04C2D" w:rsidRPr="00BF5FB8" w:rsidRDefault="00A04C2D" w:rsidP="00A04C2D">
            <w:pPr>
              <w:ind w:right="88"/>
              <w:jc w:val="both"/>
              <w:rPr>
                <w:rFonts w:ascii="Montserrat Light" w:hAnsi="Montserrat Light"/>
                <w:sz w:val="19"/>
                <w:szCs w:val="19"/>
              </w:rPr>
            </w:pPr>
            <w:r w:rsidRPr="00BF5FB8">
              <w:rPr>
                <w:rFonts w:ascii="Montserrat Light" w:hAnsi="Montserrat Light"/>
                <w:sz w:val="19"/>
                <w:szCs w:val="19"/>
              </w:rPr>
              <w:t>Identifica a los pacientes que reúnan las condiciones necesarias para recibir tratamiento quiropráctico.</w:t>
            </w:r>
          </w:p>
        </w:tc>
        <w:tc>
          <w:tcPr>
            <w:tcW w:w="1060" w:type="dxa"/>
            <w:tcBorders>
              <w:left w:val="single" w:sz="4" w:space="0" w:color="auto"/>
            </w:tcBorders>
            <w:shd w:val="clear" w:color="auto" w:fill="auto"/>
          </w:tcPr>
          <w:p w14:paraId="66D666AD" w14:textId="77777777" w:rsidR="00A04C2D" w:rsidRPr="003B34B0" w:rsidRDefault="00A04C2D" w:rsidP="00A04C2D">
            <w:pPr>
              <w:pStyle w:val="Textoindependiente"/>
              <w:rPr>
                <w:rFonts w:ascii="Montserrat Light" w:hAnsi="Montserrat Light"/>
                <w:color w:val="FF0000"/>
                <w:sz w:val="19"/>
                <w:szCs w:val="19"/>
              </w:rPr>
            </w:pPr>
          </w:p>
        </w:tc>
        <w:tc>
          <w:tcPr>
            <w:tcW w:w="920" w:type="dxa"/>
            <w:shd w:val="clear" w:color="auto" w:fill="auto"/>
          </w:tcPr>
          <w:p w14:paraId="4A2DEE76"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5F22091F"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1AE3A559" w14:textId="77777777" w:rsidTr="00F00E7D">
        <w:trPr>
          <w:trHeight w:val="230"/>
        </w:trPr>
        <w:tc>
          <w:tcPr>
            <w:tcW w:w="625" w:type="dxa"/>
            <w:tcBorders>
              <w:top w:val="single" w:sz="4" w:space="0" w:color="auto"/>
              <w:left w:val="single" w:sz="4" w:space="0" w:color="auto"/>
              <w:bottom w:val="single" w:sz="4" w:space="0" w:color="auto"/>
              <w:right w:val="single" w:sz="4" w:space="0" w:color="auto"/>
            </w:tcBorders>
          </w:tcPr>
          <w:p w14:paraId="12D7A8CB" w14:textId="77777777" w:rsidR="00A04C2D" w:rsidRDefault="00A04C2D" w:rsidP="00F00E7D">
            <w:pPr>
              <w:ind w:left="447" w:right="88" w:hanging="390"/>
              <w:jc w:val="both"/>
              <w:rPr>
                <w:rFonts w:ascii="Montserrat Medium" w:hAnsi="Montserrat Medium"/>
                <w:b/>
                <w:sz w:val="19"/>
                <w:szCs w:val="19"/>
              </w:rPr>
            </w:pPr>
            <w:r>
              <w:rPr>
                <w:rFonts w:ascii="Montserrat Medium" w:hAnsi="Montserrat Medium"/>
                <w:b/>
                <w:sz w:val="19"/>
                <w:szCs w:val="19"/>
              </w:rPr>
              <w:t>2.9</w:t>
            </w:r>
          </w:p>
        </w:tc>
        <w:tc>
          <w:tcPr>
            <w:tcW w:w="4844" w:type="dxa"/>
            <w:tcBorders>
              <w:top w:val="single" w:sz="4" w:space="0" w:color="auto"/>
              <w:left w:val="single" w:sz="4" w:space="0" w:color="auto"/>
              <w:bottom w:val="single" w:sz="4" w:space="0" w:color="auto"/>
              <w:right w:val="single" w:sz="4" w:space="0" w:color="auto"/>
            </w:tcBorders>
          </w:tcPr>
          <w:p w14:paraId="76732951" w14:textId="5145FE4F" w:rsidR="00A04C2D" w:rsidRPr="00BF5FB8" w:rsidRDefault="00A04C2D" w:rsidP="00A04C2D">
            <w:pPr>
              <w:ind w:right="88"/>
              <w:jc w:val="both"/>
              <w:rPr>
                <w:rFonts w:ascii="Montserrat Light" w:hAnsi="Montserrat Light"/>
                <w:sz w:val="19"/>
                <w:szCs w:val="19"/>
              </w:rPr>
            </w:pPr>
            <w:r w:rsidRPr="00BF5FB8">
              <w:rPr>
                <w:rFonts w:ascii="Montserrat Light" w:hAnsi="Montserrat Light"/>
                <w:sz w:val="19"/>
                <w:szCs w:val="19"/>
              </w:rPr>
              <w:t>Establece un diagnóstico con enfoque quiropráctico, realizando una exploración física, ortopédica, biomecánica, neurológica y quiropráctica  e interpretando estudios de laboratorio, gabinete e imagenología.</w:t>
            </w:r>
          </w:p>
        </w:tc>
        <w:tc>
          <w:tcPr>
            <w:tcW w:w="1060" w:type="dxa"/>
            <w:tcBorders>
              <w:left w:val="single" w:sz="4" w:space="0" w:color="auto"/>
            </w:tcBorders>
            <w:shd w:val="clear" w:color="auto" w:fill="auto"/>
          </w:tcPr>
          <w:p w14:paraId="3B0503C2" w14:textId="77777777" w:rsidR="00A04C2D" w:rsidRPr="003B34B0" w:rsidRDefault="00A04C2D" w:rsidP="00A04C2D">
            <w:pPr>
              <w:pStyle w:val="Textoindependiente"/>
              <w:rPr>
                <w:rFonts w:ascii="Montserrat Light" w:hAnsi="Montserrat Light"/>
                <w:color w:val="FF0000"/>
                <w:sz w:val="19"/>
                <w:szCs w:val="19"/>
              </w:rPr>
            </w:pPr>
          </w:p>
        </w:tc>
        <w:tc>
          <w:tcPr>
            <w:tcW w:w="920" w:type="dxa"/>
            <w:shd w:val="clear" w:color="auto" w:fill="auto"/>
          </w:tcPr>
          <w:p w14:paraId="4A6E02B7"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796B0D21"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0BAF46E5" w14:textId="77777777" w:rsidTr="00F00E7D">
        <w:trPr>
          <w:trHeight w:val="230"/>
        </w:trPr>
        <w:tc>
          <w:tcPr>
            <w:tcW w:w="625" w:type="dxa"/>
            <w:tcBorders>
              <w:top w:val="single" w:sz="4" w:space="0" w:color="auto"/>
              <w:left w:val="single" w:sz="4" w:space="0" w:color="auto"/>
              <w:bottom w:val="single" w:sz="4" w:space="0" w:color="auto"/>
              <w:right w:val="single" w:sz="4" w:space="0" w:color="auto"/>
            </w:tcBorders>
          </w:tcPr>
          <w:p w14:paraId="2A4B12A3" w14:textId="77777777" w:rsidR="00A04C2D" w:rsidRDefault="00A04C2D" w:rsidP="00F00E7D">
            <w:pPr>
              <w:ind w:left="447" w:right="88" w:hanging="390"/>
              <w:jc w:val="both"/>
              <w:rPr>
                <w:rFonts w:ascii="Montserrat Medium" w:hAnsi="Montserrat Medium"/>
                <w:b/>
                <w:sz w:val="19"/>
                <w:szCs w:val="19"/>
              </w:rPr>
            </w:pPr>
            <w:r>
              <w:rPr>
                <w:rFonts w:ascii="Montserrat Medium" w:hAnsi="Montserrat Medium"/>
                <w:b/>
                <w:sz w:val="19"/>
                <w:szCs w:val="19"/>
              </w:rPr>
              <w:t>2.10</w:t>
            </w:r>
          </w:p>
        </w:tc>
        <w:tc>
          <w:tcPr>
            <w:tcW w:w="4844" w:type="dxa"/>
            <w:tcBorders>
              <w:top w:val="single" w:sz="4" w:space="0" w:color="auto"/>
              <w:left w:val="single" w:sz="4" w:space="0" w:color="auto"/>
              <w:bottom w:val="single" w:sz="4" w:space="0" w:color="auto"/>
              <w:right w:val="single" w:sz="4" w:space="0" w:color="auto"/>
            </w:tcBorders>
          </w:tcPr>
          <w:p w14:paraId="1D16BFBF" w14:textId="1A32AF23" w:rsidR="00A04C2D" w:rsidRPr="00BF5FB8" w:rsidRDefault="00A04C2D" w:rsidP="00A04C2D">
            <w:pPr>
              <w:ind w:right="88"/>
              <w:jc w:val="both"/>
              <w:rPr>
                <w:rFonts w:ascii="Montserrat Light" w:hAnsi="Montserrat Light"/>
                <w:sz w:val="19"/>
                <w:szCs w:val="19"/>
              </w:rPr>
            </w:pPr>
            <w:r w:rsidRPr="00BF5FB8">
              <w:rPr>
                <w:rFonts w:ascii="Montserrat Light" w:hAnsi="Montserrat Light"/>
                <w:sz w:val="19"/>
                <w:szCs w:val="19"/>
              </w:rPr>
              <w:t>Realiza un diagnóstico diferencial para derivarlo a otros profesionales de la salud.</w:t>
            </w:r>
          </w:p>
        </w:tc>
        <w:tc>
          <w:tcPr>
            <w:tcW w:w="1060" w:type="dxa"/>
            <w:tcBorders>
              <w:left w:val="single" w:sz="4" w:space="0" w:color="auto"/>
            </w:tcBorders>
            <w:shd w:val="clear" w:color="auto" w:fill="auto"/>
          </w:tcPr>
          <w:p w14:paraId="0CC6D5A3" w14:textId="77777777" w:rsidR="00A04C2D" w:rsidRPr="003B34B0" w:rsidRDefault="00A04C2D" w:rsidP="00A04C2D">
            <w:pPr>
              <w:pStyle w:val="Textoindependiente"/>
              <w:rPr>
                <w:rFonts w:ascii="Montserrat Light" w:hAnsi="Montserrat Light"/>
                <w:color w:val="FF0000"/>
                <w:sz w:val="19"/>
                <w:szCs w:val="19"/>
              </w:rPr>
            </w:pPr>
          </w:p>
        </w:tc>
        <w:tc>
          <w:tcPr>
            <w:tcW w:w="920" w:type="dxa"/>
            <w:shd w:val="clear" w:color="auto" w:fill="auto"/>
          </w:tcPr>
          <w:p w14:paraId="42FE7A1F" w14:textId="77777777" w:rsidR="00A04C2D" w:rsidRPr="003B34B0" w:rsidRDefault="00A04C2D" w:rsidP="00A04C2D">
            <w:pPr>
              <w:snapToGrid w:val="0"/>
              <w:ind w:right="247"/>
              <w:rPr>
                <w:rFonts w:ascii="Montserrat Light" w:hAnsi="Montserrat Light"/>
                <w:color w:val="FF0000"/>
                <w:sz w:val="19"/>
                <w:szCs w:val="19"/>
              </w:rPr>
            </w:pPr>
          </w:p>
        </w:tc>
        <w:tc>
          <w:tcPr>
            <w:tcW w:w="2900" w:type="dxa"/>
            <w:shd w:val="clear" w:color="auto" w:fill="auto"/>
          </w:tcPr>
          <w:p w14:paraId="379FE209" w14:textId="77777777" w:rsidR="00A04C2D" w:rsidRPr="003B34B0" w:rsidRDefault="00A04C2D" w:rsidP="00A04C2D">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10490" w:type="dxa"/>
        <w:tblInd w:w="-15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09"/>
        <w:gridCol w:w="4679"/>
        <w:gridCol w:w="1219"/>
        <w:gridCol w:w="91"/>
        <w:gridCol w:w="829"/>
        <w:gridCol w:w="31"/>
        <w:gridCol w:w="2932"/>
      </w:tblGrid>
      <w:tr w:rsidR="00A04C2D" w:rsidRPr="003B34B0" w14:paraId="04397CA8" w14:textId="77777777" w:rsidTr="00A04C2D">
        <w:trPr>
          <w:trHeight w:val="228"/>
        </w:trPr>
        <w:tc>
          <w:tcPr>
            <w:tcW w:w="5388" w:type="dxa"/>
            <w:gridSpan w:val="2"/>
            <w:vMerge w:val="restart"/>
            <w:shd w:val="clear" w:color="auto" w:fill="D4C19C"/>
            <w:vAlign w:val="center"/>
          </w:tcPr>
          <w:p w14:paraId="3DD8385A" w14:textId="77777777" w:rsidR="00A04C2D" w:rsidRPr="003B34B0" w:rsidRDefault="00A04C2D" w:rsidP="00A04C2D">
            <w:pPr>
              <w:snapToGrid w:val="0"/>
              <w:ind w:right="247"/>
              <w:jc w:val="center"/>
              <w:rPr>
                <w:rFonts w:ascii="Montserrat SemiBold" w:hAnsi="Montserrat SemiBold"/>
                <w:b/>
                <w:bCs/>
                <w:color w:val="9D2449"/>
                <w:sz w:val="19"/>
                <w:szCs w:val="19"/>
              </w:rPr>
            </w:pPr>
            <w:r w:rsidRPr="00F518A9">
              <w:rPr>
                <w:rFonts w:ascii="Montserrat SemiBold" w:hAnsi="Montserrat SemiBold" w:cs="Arial"/>
                <w:b/>
                <w:bCs/>
                <w:color w:val="9D2449"/>
                <w:sz w:val="19"/>
                <w:szCs w:val="19"/>
              </w:rPr>
              <w:lastRenderedPageBreak/>
              <w:t>Elementos del Criterio a Evaluar</w:t>
            </w:r>
          </w:p>
        </w:tc>
        <w:tc>
          <w:tcPr>
            <w:tcW w:w="2139" w:type="dxa"/>
            <w:gridSpan w:val="3"/>
            <w:shd w:val="clear" w:color="auto" w:fill="D4C19C"/>
            <w:vAlign w:val="center"/>
          </w:tcPr>
          <w:p w14:paraId="2AF6A000" w14:textId="77777777" w:rsidR="00A04C2D" w:rsidRPr="003B34B0" w:rsidRDefault="00A04C2D" w:rsidP="00A04C2D">
            <w:pPr>
              <w:suppressLineNumbers/>
              <w:snapToGrid w:val="0"/>
              <w:ind w:right="138"/>
              <w:rPr>
                <w:rStyle w:val="nfasis"/>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63" w:type="dxa"/>
            <w:gridSpan w:val="2"/>
            <w:shd w:val="clear" w:color="auto" w:fill="D4C19C"/>
            <w:vAlign w:val="center"/>
          </w:tcPr>
          <w:p w14:paraId="5264E888" w14:textId="77777777" w:rsidR="00A04C2D" w:rsidRPr="003B34B0" w:rsidRDefault="00A04C2D" w:rsidP="00A04C2D">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53A7BA90" w14:textId="77777777" w:rsidTr="00F00E7D">
        <w:trPr>
          <w:trHeight w:val="228"/>
        </w:trPr>
        <w:tc>
          <w:tcPr>
            <w:tcW w:w="5388" w:type="dxa"/>
            <w:gridSpan w:val="2"/>
            <w:vMerge/>
            <w:tcBorders>
              <w:bottom w:val="single" w:sz="4" w:space="0" w:color="auto"/>
            </w:tcBorders>
            <w:shd w:val="clear" w:color="auto" w:fill="D4C19C"/>
          </w:tcPr>
          <w:p w14:paraId="2C6FE4F1" w14:textId="77777777" w:rsidR="00A04C2D" w:rsidRPr="003B34B0" w:rsidRDefault="00A04C2D" w:rsidP="00A04C2D">
            <w:pPr>
              <w:jc w:val="center"/>
              <w:rPr>
                <w:rFonts w:ascii="Montserrat SemiBold" w:hAnsi="Montserrat SemiBold"/>
                <w:b/>
                <w:bCs/>
                <w:color w:val="9D2449"/>
                <w:sz w:val="19"/>
                <w:szCs w:val="19"/>
              </w:rPr>
            </w:pPr>
          </w:p>
        </w:tc>
        <w:tc>
          <w:tcPr>
            <w:tcW w:w="1219" w:type="dxa"/>
            <w:shd w:val="clear" w:color="auto" w:fill="D4C19C"/>
          </w:tcPr>
          <w:p w14:paraId="5BAEB5F5"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gridSpan w:val="2"/>
            <w:shd w:val="clear" w:color="auto" w:fill="D4C19C"/>
          </w:tcPr>
          <w:p w14:paraId="588771FC" w14:textId="77777777" w:rsidR="00A04C2D" w:rsidRPr="003B34B0" w:rsidRDefault="00A04C2D" w:rsidP="00A04C2D">
            <w:pPr>
              <w:pStyle w:val="Epgrafe"/>
              <w:ind w:left="390" w:hanging="390"/>
              <w:jc w:val="center"/>
              <w:rPr>
                <w:rStyle w:val="nfasis"/>
                <w:rFonts w:ascii="Montserrat SemiBold" w:hAnsi="Montserrat SemiBold"/>
                <w:i w:val="0"/>
                <w:iCs w:val="0"/>
                <w:color w:val="9D2449"/>
                <w:sz w:val="19"/>
                <w:szCs w:val="19"/>
              </w:rPr>
            </w:pPr>
            <w:r w:rsidRPr="003B34B0">
              <w:rPr>
                <w:rFonts w:ascii="Montserrat SemiBold" w:hAnsi="Montserrat SemiBold"/>
                <w:b w:val="0"/>
                <w:bCs w:val="0"/>
                <w:color w:val="9D2449"/>
                <w:sz w:val="19"/>
                <w:szCs w:val="19"/>
              </w:rPr>
              <w:t>No=0</w:t>
            </w:r>
          </w:p>
        </w:tc>
        <w:tc>
          <w:tcPr>
            <w:tcW w:w="2963" w:type="dxa"/>
            <w:gridSpan w:val="2"/>
            <w:shd w:val="clear" w:color="auto" w:fill="D4C19C"/>
          </w:tcPr>
          <w:p w14:paraId="5F2CC5A9" w14:textId="77777777" w:rsidR="00A04C2D" w:rsidRPr="003B34B0" w:rsidRDefault="00A04C2D" w:rsidP="00A04C2D">
            <w:pPr>
              <w:jc w:val="center"/>
              <w:rPr>
                <w:rFonts w:ascii="Montserrat SemiBold" w:hAnsi="Montserrat SemiBold"/>
                <w:b/>
                <w:bCs/>
                <w:color w:val="9D2449"/>
                <w:sz w:val="19"/>
                <w:szCs w:val="19"/>
              </w:rPr>
            </w:pPr>
          </w:p>
        </w:tc>
      </w:tr>
      <w:tr w:rsidR="00A04C2D" w:rsidRPr="003B34B0" w14:paraId="37FE5447" w14:textId="77777777" w:rsidTr="00F00E7D">
        <w:trPr>
          <w:trHeight w:val="228"/>
        </w:trPr>
        <w:tc>
          <w:tcPr>
            <w:tcW w:w="709" w:type="dxa"/>
            <w:tcBorders>
              <w:top w:val="single" w:sz="4" w:space="0" w:color="auto"/>
              <w:left w:val="single" w:sz="4" w:space="0" w:color="auto"/>
              <w:bottom w:val="single" w:sz="4" w:space="0" w:color="auto"/>
              <w:right w:val="single" w:sz="4" w:space="0" w:color="auto"/>
            </w:tcBorders>
          </w:tcPr>
          <w:p w14:paraId="64ACFBCE" w14:textId="77777777" w:rsidR="00A04C2D" w:rsidRDefault="00A04C2D" w:rsidP="00F00E7D">
            <w:pPr>
              <w:ind w:left="503" w:right="88" w:hanging="390"/>
              <w:jc w:val="both"/>
              <w:rPr>
                <w:rFonts w:ascii="Montserrat Medium" w:hAnsi="Montserrat Medium"/>
                <w:b/>
                <w:kern w:val="2"/>
                <w:sz w:val="19"/>
                <w:szCs w:val="19"/>
              </w:rPr>
            </w:pPr>
            <w:r>
              <w:rPr>
                <w:rFonts w:ascii="Montserrat Medium" w:hAnsi="Montserrat Medium"/>
                <w:b/>
                <w:sz w:val="19"/>
                <w:szCs w:val="19"/>
              </w:rPr>
              <w:t>2.11</w:t>
            </w:r>
          </w:p>
        </w:tc>
        <w:tc>
          <w:tcPr>
            <w:tcW w:w="4679" w:type="dxa"/>
            <w:tcBorders>
              <w:top w:val="single" w:sz="4" w:space="0" w:color="auto"/>
              <w:left w:val="single" w:sz="4" w:space="0" w:color="auto"/>
              <w:bottom w:val="single" w:sz="4" w:space="0" w:color="auto"/>
              <w:right w:val="single" w:sz="4" w:space="0" w:color="auto"/>
            </w:tcBorders>
          </w:tcPr>
          <w:p w14:paraId="5B44F157" w14:textId="3580B6D7" w:rsidR="00A04C2D" w:rsidRDefault="00A04C2D" w:rsidP="00A04C2D">
            <w:pPr>
              <w:ind w:right="88"/>
              <w:jc w:val="both"/>
              <w:rPr>
                <w:rFonts w:ascii="Montserrat Medium" w:hAnsi="Montserrat Medium"/>
                <w:sz w:val="19"/>
                <w:szCs w:val="19"/>
              </w:rPr>
            </w:pPr>
            <w:r w:rsidRPr="00BF5FB8">
              <w:rPr>
                <w:rFonts w:ascii="Montserrat Light" w:hAnsi="Montserrat Light"/>
                <w:sz w:val="19"/>
                <w:szCs w:val="19"/>
              </w:rPr>
              <w:t>Aplica tratamiento según las técnicas quiroprácticas manipulativas o asistidas por instrumentos mecánicos propios de la quiropráctica y  terapéuticas de ajuste y movilización de los segmentos axiales, apendiculares y de tejidos blandos, de acuerdo con el diagnóstico y pronóstico establecido</w:t>
            </w:r>
            <w:r>
              <w:rPr>
                <w:rFonts w:ascii="Montserrat Medium" w:hAnsi="Montserrat Medium"/>
                <w:sz w:val="19"/>
                <w:szCs w:val="19"/>
              </w:rPr>
              <w:t>.</w:t>
            </w:r>
          </w:p>
        </w:tc>
        <w:tc>
          <w:tcPr>
            <w:tcW w:w="1219" w:type="dxa"/>
            <w:tcBorders>
              <w:left w:val="single" w:sz="4" w:space="0" w:color="auto"/>
            </w:tcBorders>
            <w:shd w:val="clear" w:color="auto" w:fill="auto"/>
          </w:tcPr>
          <w:p w14:paraId="7EEB78D5" w14:textId="77777777" w:rsidR="00A04C2D" w:rsidRPr="003B34B0" w:rsidRDefault="00A04C2D" w:rsidP="00A04C2D">
            <w:pPr>
              <w:pStyle w:val="Textoindependiente"/>
              <w:rPr>
                <w:rFonts w:ascii="Montserrat Light" w:hAnsi="Montserrat Light"/>
                <w:color w:val="FF0000"/>
                <w:sz w:val="19"/>
                <w:szCs w:val="19"/>
              </w:rPr>
            </w:pPr>
          </w:p>
        </w:tc>
        <w:tc>
          <w:tcPr>
            <w:tcW w:w="920" w:type="dxa"/>
            <w:gridSpan w:val="2"/>
            <w:shd w:val="clear" w:color="auto" w:fill="auto"/>
          </w:tcPr>
          <w:p w14:paraId="2A87889A" w14:textId="77777777" w:rsidR="00A04C2D" w:rsidRPr="003B34B0" w:rsidRDefault="00A04C2D" w:rsidP="00A04C2D">
            <w:pPr>
              <w:snapToGrid w:val="0"/>
              <w:ind w:right="247"/>
              <w:rPr>
                <w:rFonts w:ascii="Montserrat Light" w:hAnsi="Montserrat Light"/>
                <w:color w:val="FF0000"/>
                <w:sz w:val="19"/>
                <w:szCs w:val="19"/>
              </w:rPr>
            </w:pPr>
          </w:p>
        </w:tc>
        <w:tc>
          <w:tcPr>
            <w:tcW w:w="2963" w:type="dxa"/>
            <w:gridSpan w:val="2"/>
            <w:shd w:val="clear" w:color="auto" w:fill="auto"/>
          </w:tcPr>
          <w:p w14:paraId="2C90544A"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4486BB6F" w14:textId="77777777" w:rsidTr="00F00E7D">
        <w:trPr>
          <w:trHeight w:val="228"/>
        </w:trPr>
        <w:tc>
          <w:tcPr>
            <w:tcW w:w="709" w:type="dxa"/>
            <w:tcBorders>
              <w:top w:val="single" w:sz="4" w:space="0" w:color="auto"/>
              <w:left w:val="single" w:sz="4" w:space="0" w:color="auto"/>
              <w:bottom w:val="single" w:sz="4" w:space="0" w:color="auto"/>
              <w:right w:val="single" w:sz="4" w:space="0" w:color="auto"/>
            </w:tcBorders>
          </w:tcPr>
          <w:p w14:paraId="32F406E1" w14:textId="77777777" w:rsidR="00A04C2D" w:rsidRDefault="00A04C2D" w:rsidP="00F00E7D">
            <w:pPr>
              <w:ind w:left="503" w:right="88" w:hanging="390"/>
              <w:jc w:val="both"/>
              <w:rPr>
                <w:rFonts w:ascii="Montserrat Medium" w:hAnsi="Montserrat Medium"/>
                <w:b/>
                <w:kern w:val="2"/>
                <w:sz w:val="19"/>
                <w:szCs w:val="19"/>
              </w:rPr>
            </w:pPr>
            <w:r>
              <w:rPr>
                <w:rFonts w:ascii="Montserrat Medium" w:hAnsi="Montserrat Medium"/>
                <w:b/>
                <w:sz w:val="19"/>
                <w:szCs w:val="19"/>
              </w:rPr>
              <w:t>2.12</w:t>
            </w:r>
          </w:p>
        </w:tc>
        <w:tc>
          <w:tcPr>
            <w:tcW w:w="4679" w:type="dxa"/>
            <w:tcBorders>
              <w:top w:val="single" w:sz="4" w:space="0" w:color="auto"/>
              <w:left w:val="single" w:sz="4" w:space="0" w:color="auto"/>
              <w:bottom w:val="single" w:sz="4" w:space="0" w:color="auto"/>
              <w:right w:val="single" w:sz="4" w:space="0" w:color="auto"/>
            </w:tcBorders>
          </w:tcPr>
          <w:p w14:paraId="56B8AC78" w14:textId="7C697542" w:rsidR="00A04C2D" w:rsidRPr="00BF5FB8" w:rsidRDefault="00A04C2D" w:rsidP="00A04C2D">
            <w:pPr>
              <w:ind w:right="88"/>
              <w:jc w:val="both"/>
              <w:rPr>
                <w:rFonts w:ascii="Montserrat Light" w:hAnsi="Montserrat Light"/>
                <w:kern w:val="2"/>
                <w:sz w:val="19"/>
                <w:szCs w:val="19"/>
              </w:rPr>
            </w:pPr>
            <w:r w:rsidRPr="00BF5FB8">
              <w:rPr>
                <w:rFonts w:ascii="Montserrat Light" w:hAnsi="Montserrat Light"/>
                <w:sz w:val="19"/>
                <w:szCs w:val="19"/>
              </w:rPr>
              <w:t>Coadyuva en el tratamiento rehabilitatorio neuro-musculo-esquelético  del paciente, de acuerdo con el diagnóstico clínico y pronóstico quiropráctico establecido.</w:t>
            </w:r>
          </w:p>
        </w:tc>
        <w:tc>
          <w:tcPr>
            <w:tcW w:w="1219" w:type="dxa"/>
            <w:tcBorders>
              <w:left w:val="single" w:sz="4" w:space="0" w:color="auto"/>
            </w:tcBorders>
            <w:shd w:val="clear" w:color="auto" w:fill="auto"/>
          </w:tcPr>
          <w:p w14:paraId="05BD636B" w14:textId="77777777" w:rsidR="00A04C2D" w:rsidRPr="003B34B0" w:rsidRDefault="00A04C2D" w:rsidP="00A04C2D">
            <w:pPr>
              <w:pStyle w:val="Textoindependiente"/>
              <w:rPr>
                <w:rFonts w:ascii="Montserrat Light" w:hAnsi="Montserrat Light"/>
                <w:color w:val="FF0000"/>
                <w:sz w:val="19"/>
                <w:szCs w:val="19"/>
              </w:rPr>
            </w:pPr>
          </w:p>
        </w:tc>
        <w:tc>
          <w:tcPr>
            <w:tcW w:w="920" w:type="dxa"/>
            <w:gridSpan w:val="2"/>
            <w:shd w:val="clear" w:color="auto" w:fill="auto"/>
          </w:tcPr>
          <w:p w14:paraId="4D9BC1F5" w14:textId="77777777" w:rsidR="00A04C2D" w:rsidRPr="003B34B0" w:rsidRDefault="00A04C2D" w:rsidP="00A04C2D">
            <w:pPr>
              <w:snapToGrid w:val="0"/>
              <w:ind w:right="247"/>
              <w:rPr>
                <w:rFonts w:ascii="Montserrat Light" w:hAnsi="Montserrat Light"/>
                <w:color w:val="FF0000"/>
                <w:sz w:val="19"/>
                <w:szCs w:val="19"/>
              </w:rPr>
            </w:pPr>
          </w:p>
        </w:tc>
        <w:tc>
          <w:tcPr>
            <w:tcW w:w="2963" w:type="dxa"/>
            <w:gridSpan w:val="2"/>
            <w:shd w:val="clear" w:color="auto" w:fill="auto"/>
          </w:tcPr>
          <w:p w14:paraId="6B6CB5C8"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52965261" w14:textId="77777777" w:rsidTr="00F00E7D">
        <w:trPr>
          <w:trHeight w:val="228"/>
        </w:trPr>
        <w:tc>
          <w:tcPr>
            <w:tcW w:w="709" w:type="dxa"/>
            <w:tcBorders>
              <w:top w:val="single" w:sz="4" w:space="0" w:color="auto"/>
              <w:left w:val="single" w:sz="4" w:space="0" w:color="auto"/>
              <w:bottom w:val="single" w:sz="4" w:space="0" w:color="auto"/>
              <w:right w:val="single" w:sz="4" w:space="0" w:color="auto"/>
            </w:tcBorders>
          </w:tcPr>
          <w:p w14:paraId="7FD15BE0" w14:textId="77777777" w:rsidR="00A04C2D" w:rsidRDefault="00A04C2D" w:rsidP="00F00E7D">
            <w:pPr>
              <w:ind w:left="503" w:right="88" w:hanging="390"/>
              <w:jc w:val="both"/>
              <w:rPr>
                <w:rFonts w:ascii="Montserrat Medium" w:hAnsi="Montserrat Medium"/>
                <w:b/>
                <w:sz w:val="19"/>
                <w:szCs w:val="19"/>
              </w:rPr>
            </w:pPr>
            <w:r>
              <w:rPr>
                <w:rFonts w:ascii="Montserrat Medium" w:hAnsi="Montserrat Medium"/>
                <w:b/>
                <w:sz w:val="19"/>
                <w:szCs w:val="19"/>
              </w:rPr>
              <w:t>2.13</w:t>
            </w:r>
          </w:p>
        </w:tc>
        <w:tc>
          <w:tcPr>
            <w:tcW w:w="4679" w:type="dxa"/>
            <w:tcBorders>
              <w:top w:val="single" w:sz="4" w:space="0" w:color="auto"/>
              <w:left w:val="single" w:sz="4" w:space="0" w:color="auto"/>
              <w:bottom w:val="single" w:sz="4" w:space="0" w:color="auto"/>
              <w:right w:val="single" w:sz="4" w:space="0" w:color="auto"/>
            </w:tcBorders>
          </w:tcPr>
          <w:p w14:paraId="1DBE9651" w14:textId="2AA18788" w:rsidR="00A04C2D" w:rsidRPr="00BF5FB8" w:rsidRDefault="00A04C2D" w:rsidP="00A04C2D">
            <w:pPr>
              <w:ind w:right="88"/>
              <w:jc w:val="both"/>
              <w:rPr>
                <w:rFonts w:ascii="Montserrat Light" w:hAnsi="Montserrat Light"/>
                <w:sz w:val="19"/>
                <w:szCs w:val="19"/>
              </w:rPr>
            </w:pPr>
            <w:r w:rsidRPr="00BF5FB8">
              <w:rPr>
                <w:rFonts w:ascii="Montserrat Light" w:hAnsi="Montserrat Light"/>
                <w:sz w:val="19"/>
                <w:szCs w:val="19"/>
              </w:rPr>
              <w:t>Identifica cuadros de emergencia y urgencia para referir al grupo de profesionales de la salud correspondiente.</w:t>
            </w:r>
          </w:p>
        </w:tc>
        <w:tc>
          <w:tcPr>
            <w:tcW w:w="1219" w:type="dxa"/>
            <w:tcBorders>
              <w:left w:val="single" w:sz="4" w:space="0" w:color="auto"/>
            </w:tcBorders>
            <w:shd w:val="clear" w:color="auto" w:fill="auto"/>
          </w:tcPr>
          <w:p w14:paraId="3399514E" w14:textId="77777777" w:rsidR="00A04C2D" w:rsidRPr="003B34B0" w:rsidRDefault="00A04C2D" w:rsidP="00A04C2D">
            <w:pPr>
              <w:pStyle w:val="Textoindependiente"/>
              <w:rPr>
                <w:rFonts w:ascii="Montserrat Light" w:hAnsi="Montserrat Light"/>
                <w:color w:val="FF0000"/>
                <w:sz w:val="19"/>
                <w:szCs w:val="19"/>
              </w:rPr>
            </w:pPr>
          </w:p>
        </w:tc>
        <w:tc>
          <w:tcPr>
            <w:tcW w:w="920" w:type="dxa"/>
            <w:gridSpan w:val="2"/>
            <w:shd w:val="clear" w:color="auto" w:fill="auto"/>
          </w:tcPr>
          <w:p w14:paraId="1BD0F9CD" w14:textId="77777777" w:rsidR="00A04C2D" w:rsidRPr="003B34B0" w:rsidRDefault="00A04C2D" w:rsidP="00A04C2D">
            <w:pPr>
              <w:snapToGrid w:val="0"/>
              <w:ind w:right="247"/>
              <w:rPr>
                <w:rFonts w:ascii="Montserrat Light" w:hAnsi="Montserrat Light"/>
                <w:color w:val="FF0000"/>
                <w:sz w:val="19"/>
                <w:szCs w:val="19"/>
              </w:rPr>
            </w:pPr>
          </w:p>
        </w:tc>
        <w:tc>
          <w:tcPr>
            <w:tcW w:w="2963" w:type="dxa"/>
            <w:gridSpan w:val="2"/>
            <w:shd w:val="clear" w:color="auto" w:fill="auto"/>
          </w:tcPr>
          <w:p w14:paraId="3B0BE67E" w14:textId="77777777" w:rsidR="00A04C2D" w:rsidRPr="003B34B0" w:rsidRDefault="00A04C2D" w:rsidP="00A04C2D">
            <w:pPr>
              <w:snapToGrid w:val="0"/>
              <w:ind w:right="247"/>
              <w:rPr>
                <w:rFonts w:ascii="Montserrat Light" w:hAnsi="Montserrat Light"/>
                <w:color w:val="FF0000"/>
                <w:sz w:val="19"/>
                <w:szCs w:val="19"/>
              </w:rPr>
            </w:pPr>
          </w:p>
        </w:tc>
      </w:tr>
      <w:tr w:rsidR="00A04C2D" w:rsidRPr="003B34B0" w14:paraId="057EA75B" w14:textId="77777777" w:rsidTr="00F00E7D">
        <w:trPr>
          <w:trHeight w:val="131"/>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32E93"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b/>
                <w:sz w:val="19"/>
                <w:szCs w:val="19"/>
              </w:rPr>
              <w:t>Ética profesional</w:t>
            </w:r>
          </w:p>
        </w:tc>
      </w:tr>
      <w:tr w:rsidR="00A04C2D" w:rsidRPr="003B34B0" w14:paraId="7A821465" w14:textId="77777777" w:rsidTr="00F00E7D">
        <w:trPr>
          <w:trHeight w:val="857"/>
        </w:trPr>
        <w:tc>
          <w:tcPr>
            <w:tcW w:w="709" w:type="dxa"/>
            <w:tcBorders>
              <w:top w:val="single" w:sz="4" w:space="0" w:color="auto"/>
              <w:left w:val="single" w:sz="4" w:space="0" w:color="auto"/>
              <w:bottom w:val="single" w:sz="4" w:space="0" w:color="auto"/>
              <w:right w:val="single" w:sz="4" w:space="0" w:color="auto"/>
            </w:tcBorders>
          </w:tcPr>
          <w:p w14:paraId="66E6FB8A" w14:textId="77777777" w:rsidR="00A04C2D" w:rsidRDefault="00A04C2D" w:rsidP="00F00E7D">
            <w:pPr>
              <w:ind w:left="503" w:right="88" w:hanging="390"/>
              <w:jc w:val="both"/>
              <w:rPr>
                <w:rFonts w:ascii="Montserrat Medium" w:hAnsi="Montserrat Medium"/>
                <w:b/>
                <w:kern w:val="2"/>
                <w:sz w:val="19"/>
                <w:szCs w:val="19"/>
              </w:rPr>
            </w:pPr>
            <w:r>
              <w:rPr>
                <w:rFonts w:ascii="Montserrat Medium" w:hAnsi="Montserrat Medium"/>
                <w:b/>
                <w:sz w:val="19"/>
                <w:szCs w:val="19"/>
              </w:rPr>
              <w:t>2.14</w:t>
            </w:r>
          </w:p>
        </w:tc>
        <w:tc>
          <w:tcPr>
            <w:tcW w:w="4679" w:type="dxa"/>
            <w:tcBorders>
              <w:top w:val="single" w:sz="4" w:space="0" w:color="auto"/>
              <w:left w:val="single" w:sz="4" w:space="0" w:color="auto"/>
              <w:bottom w:val="single" w:sz="4" w:space="0" w:color="auto"/>
              <w:right w:val="single" w:sz="4" w:space="0" w:color="auto"/>
            </w:tcBorders>
          </w:tcPr>
          <w:p w14:paraId="464CC0CA" w14:textId="77777777" w:rsidR="00A04C2D" w:rsidRPr="00BF5FB8" w:rsidRDefault="00A04C2D" w:rsidP="00A04C2D">
            <w:pPr>
              <w:ind w:right="88"/>
              <w:jc w:val="both"/>
              <w:rPr>
                <w:rFonts w:ascii="Montserrat Light" w:hAnsi="Montserrat Light"/>
                <w:sz w:val="19"/>
                <w:szCs w:val="19"/>
              </w:rPr>
            </w:pPr>
            <w:r w:rsidRPr="00BF5FB8">
              <w:rPr>
                <w:rFonts w:ascii="Montserrat Light" w:hAnsi="Montserrat Light"/>
                <w:sz w:val="19"/>
                <w:szCs w:val="19"/>
              </w:rPr>
              <w:t>Identifica y aplica las bases éticas y deontológicas de la Quiropráctica y las legislaciones que les rigen como prestadores de servicios de salud, orientado a fomentar los valores que identifican a la profesión.</w:t>
            </w:r>
          </w:p>
        </w:tc>
        <w:tc>
          <w:tcPr>
            <w:tcW w:w="1219" w:type="dxa"/>
            <w:tcBorders>
              <w:left w:val="single" w:sz="4" w:space="0" w:color="auto"/>
            </w:tcBorders>
            <w:shd w:val="clear" w:color="auto" w:fill="auto"/>
          </w:tcPr>
          <w:p w14:paraId="098CCF31" w14:textId="77777777" w:rsidR="00A04C2D" w:rsidRPr="003B34B0" w:rsidRDefault="00A04C2D" w:rsidP="00A04C2D">
            <w:pPr>
              <w:pStyle w:val="Textoindependiente"/>
              <w:rPr>
                <w:rFonts w:ascii="Montserrat Light" w:hAnsi="Montserrat Light"/>
                <w:color w:val="FF0000"/>
                <w:sz w:val="19"/>
                <w:szCs w:val="19"/>
              </w:rPr>
            </w:pPr>
          </w:p>
        </w:tc>
        <w:tc>
          <w:tcPr>
            <w:tcW w:w="920" w:type="dxa"/>
            <w:gridSpan w:val="2"/>
            <w:shd w:val="clear" w:color="auto" w:fill="auto"/>
          </w:tcPr>
          <w:p w14:paraId="79F53B0D" w14:textId="77777777" w:rsidR="00A04C2D" w:rsidRPr="003B34B0" w:rsidRDefault="00A04C2D" w:rsidP="00A04C2D">
            <w:pPr>
              <w:snapToGrid w:val="0"/>
              <w:ind w:right="247"/>
              <w:rPr>
                <w:rFonts w:ascii="Montserrat Light" w:hAnsi="Montserrat Light"/>
                <w:color w:val="FF0000"/>
                <w:sz w:val="19"/>
                <w:szCs w:val="19"/>
              </w:rPr>
            </w:pPr>
          </w:p>
        </w:tc>
        <w:tc>
          <w:tcPr>
            <w:tcW w:w="2963" w:type="dxa"/>
            <w:gridSpan w:val="2"/>
            <w:shd w:val="clear" w:color="auto" w:fill="auto"/>
          </w:tcPr>
          <w:p w14:paraId="4FE76106" w14:textId="77777777" w:rsidR="00A04C2D" w:rsidRPr="003B34B0" w:rsidRDefault="00A04C2D" w:rsidP="00A04C2D">
            <w:pPr>
              <w:snapToGrid w:val="0"/>
              <w:ind w:right="247"/>
              <w:rPr>
                <w:rFonts w:ascii="Montserrat Light" w:hAnsi="Montserrat Light"/>
                <w:color w:val="FF0000"/>
                <w:sz w:val="19"/>
                <w:szCs w:val="19"/>
              </w:rPr>
            </w:pPr>
          </w:p>
        </w:tc>
      </w:tr>
      <w:tr w:rsidR="00A04C2D" w:rsidRPr="00C90991" w14:paraId="433CF4D6" w14:textId="77777777" w:rsidTr="00A04C2D">
        <w:trPr>
          <w:trHeight w:val="311"/>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55223" w14:textId="77777777" w:rsidR="00A04C2D" w:rsidRDefault="00A04C2D" w:rsidP="00A04C2D">
            <w:pPr>
              <w:snapToGrid w:val="0"/>
              <w:ind w:right="247"/>
              <w:rPr>
                <w:rFonts w:ascii="Montserrat Medium" w:hAnsi="Montserrat Medium"/>
                <w:kern w:val="2"/>
                <w:sz w:val="19"/>
                <w:szCs w:val="19"/>
              </w:rPr>
            </w:pPr>
            <w:r>
              <w:rPr>
                <w:rFonts w:ascii="Montserrat Medium" w:hAnsi="Montserrat Medium"/>
                <w:b/>
                <w:sz w:val="19"/>
                <w:szCs w:val="19"/>
              </w:rPr>
              <w:t>Atención primaria a la salud</w:t>
            </w:r>
          </w:p>
        </w:tc>
      </w:tr>
      <w:tr w:rsidR="00A04C2D" w:rsidRPr="00C90991" w14:paraId="17125A9A" w14:textId="77777777" w:rsidTr="00F00E7D">
        <w:trPr>
          <w:trHeight w:val="843"/>
        </w:trPr>
        <w:tc>
          <w:tcPr>
            <w:tcW w:w="709" w:type="dxa"/>
            <w:tcBorders>
              <w:top w:val="single" w:sz="4" w:space="0" w:color="auto"/>
              <w:left w:val="single" w:sz="4" w:space="0" w:color="auto"/>
              <w:bottom w:val="single" w:sz="4" w:space="0" w:color="auto"/>
              <w:right w:val="single" w:sz="4" w:space="0" w:color="auto"/>
            </w:tcBorders>
          </w:tcPr>
          <w:p w14:paraId="148993C8" w14:textId="77777777" w:rsidR="00A04C2D" w:rsidRDefault="00A04C2D" w:rsidP="00F00E7D">
            <w:pPr>
              <w:tabs>
                <w:tab w:val="left" w:pos="3750"/>
              </w:tabs>
              <w:ind w:left="113" w:right="88"/>
              <w:jc w:val="both"/>
              <w:rPr>
                <w:rFonts w:ascii="Montserrat Medium" w:hAnsi="Montserrat Medium"/>
                <w:b/>
                <w:kern w:val="2"/>
                <w:sz w:val="19"/>
                <w:szCs w:val="19"/>
              </w:rPr>
            </w:pPr>
            <w:r>
              <w:rPr>
                <w:rFonts w:ascii="Montserrat Medium" w:hAnsi="Montserrat Medium"/>
                <w:b/>
                <w:sz w:val="19"/>
                <w:szCs w:val="19"/>
              </w:rPr>
              <w:t>2.15</w:t>
            </w:r>
          </w:p>
        </w:tc>
        <w:tc>
          <w:tcPr>
            <w:tcW w:w="4679" w:type="dxa"/>
            <w:tcBorders>
              <w:top w:val="single" w:sz="4" w:space="0" w:color="auto"/>
              <w:left w:val="single" w:sz="4" w:space="0" w:color="auto"/>
              <w:bottom w:val="single" w:sz="4" w:space="0" w:color="auto"/>
              <w:right w:val="single" w:sz="4" w:space="0" w:color="auto"/>
            </w:tcBorders>
          </w:tcPr>
          <w:p w14:paraId="7CF7118E" w14:textId="77777777" w:rsidR="00A04C2D" w:rsidRPr="00BF5FB8" w:rsidRDefault="00A04C2D" w:rsidP="00A04C2D">
            <w:pPr>
              <w:tabs>
                <w:tab w:val="left" w:pos="3750"/>
              </w:tabs>
              <w:ind w:right="88"/>
              <w:jc w:val="both"/>
              <w:rPr>
                <w:rFonts w:ascii="Montserrat Light" w:hAnsi="Montserrat Light"/>
                <w:sz w:val="19"/>
                <w:szCs w:val="19"/>
              </w:rPr>
            </w:pPr>
            <w:r w:rsidRPr="00BF5FB8">
              <w:rPr>
                <w:rFonts w:ascii="Montserrat Light" w:hAnsi="Montserrat Light"/>
                <w:sz w:val="19"/>
                <w:szCs w:val="19"/>
              </w:rPr>
              <w:t>Realiza acciones de evaluación, prevención, promoción, fortalecimiento y mantenimiento de la función neuromusculoesquelética y biomecánica, orientadas a promover hábitos de vida saludables individuales y colectivos, desde los aportes del modelo quiropráctico.</w:t>
            </w:r>
          </w:p>
        </w:tc>
        <w:tc>
          <w:tcPr>
            <w:tcW w:w="1219" w:type="dxa"/>
            <w:tcBorders>
              <w:left w:val="single" w:sz="4" w:space="0" w:color="auto"/>
            </w:tcBorders>
            <w:shd w:val="clear" w:color="auto" w:fill="auto"/>
          </w:tcPr>
          <w:p w14:paraId="2D6973BE" w14:textId="77777777" w:rsidR="00A04C2D" w:rsidRPr="00C90991" w:rsidRDefault="00A04C2D" w:rsidP="00A04C2D">
            <w:pPr>
              <w:pStyle w:val="Textoindependiente"/>
              <w:rPr>
                <w:rFonts w:ascii="Montserrat Light" w:hAnsi="Montserrat Light"/>
                <w:color w:val="FF0000"/>
                <w:sz w:val="18"/>
                <w:szCs w:val="18"/>
              </w:rPr>
            </w:pPr>
          </w:p>
        </w:tc>
        <w:tc>
          <w:tcPr>
            <w:tcW w:w="920" w:type="dxa"/>
            <w:gridSpan w:val="2"/>
            <w:shd w:val="clear" w:color="auto" w:fill="auto"/>
          </w:tcPr>
          <w:p w14:paraId="4189FCF1" w14:textId="77777777" w:rsidR="00A04C2D" w:rsidRPr="00C90991" w:rsidRDefault="00A04C2D" w:rsidP="00A04C2D">
            <w:pPr>
              <w:snapToGrid w:val="0"/>
              <w:ind w:right="247"/>
              <w:rPr>
                <w:rFonts w:ascii="Montserrat Light" w:hAnsi="Montserrat Light"/>
                <w:color w:val="FF0000"/>
                <w:sz w:val="18"/>
                <w:szCs w:val="18"/>
              </w:rPr>
            </w:pPr>
          </w:p>
        </w:tc>
        <w:tc>
          <w:tcPr>
            <w:tcW w:w="2963" w:type="dxa"/>
            <w:gridSpan w:val="2"/>
            <w:shd w:val="clear" w:color="auto" w:fill="auto"/>
          </w:tcPr>
          <w:p w14:paraId="65B976E0" w14:textId="77777777" w:rsidR="00A04C2D" w:rsidRPr="00C90991" w:rsidRDefault="00A04C2D" w:rsidP="00A04C2D">
            <w:pPr>
              <w:snapToGrid w:val="0"/>
              <w:ind w:right="247"/>
              <w:rPr>
                <w:rFonts w:ascii="Montserrat Light" w:hAnsi="Montserrat Light"/>
                <w:color w:val="FF0000"/>
                <w:sz w:val="18"/>
                <w:szCs w:val="18"/>
              </w:rPr>
            </w:pPr>
          </w:p>
        </w:tc>
      </w:tr>
      <w:tr w:rsidR="00A04C2D" w:rsidRPr="00C90991" w14:paraId="307CE253" w14:textId="77777777" w:rsidTr="00F00E7D">
        <w:trPr>
          <w:trHeight w:val="335"/>
        </w:trPr>
        <w:tc>
          <w:tcPr>
            <w:tcW w:w="709" w:type="dxa"/>
            <w:tcBorders>
              <w:top w:val="single" w:sz="4" w:space="0" w:color="auto"/>
              <w:left w:val="single" w:sz="4" w:space="0" w:color="auto"/>
              <w:bottom w:val="single" w:sz="4" w:space="0" w:color="auto"/>
              <w:right w:val="single" w:sz="4" w:space="0" w:color="auto"/>
            </w:tcBorders>
          </w:tcPr>
          <w:p w14:paraId="362A76A6" w14:textId="77777777" w:rsidR="00A04C2D" w:rsidRDefault="00A04C2D" w:rsidP="00F00E7D">
            <w:pPr>
              <w:tabs>
                <w:tab w:val="left" w:pos="3750"/>
              </w:tabs>
              <w:ind w:left="113" w:right="88"/>
              <w:jc w:val="both"/>
              <w:rPr>
                <w:rFonts w:ascii="Montserrat Medium" w:hAnsi="Montserrat Medium"/>
                <w:b/>
                <w:sz w:val="19"/>
                <w:szCs w:val="19"/>
              </w:rPr>
            </w:pPr>
            <w:r>
              <w:rPr>
                <w:rFonts w:ascii="Montserrat Medium" w:hAnsi="Montserrat Medium"/>
                <w:b/>
                <w:sz w:val="19"/>
                <w:szCs w:val="19"/>
              </w:rPr>
              <w:t>2.16</w:t>
            </w:r>
          </w:p>
        </w:tc>
        <w:tc>
          <w:tcPr>
            <w:tcW w:w="4679" w:type="dxa"/>
            <w:tcBorders>
              <w:top w:val="single" w:sz="4" w:space="0" w:color="auto"/>
              <w:left w:val="single" w:sz="4" w:space="0" w:color="auto"/>
              <w:bottom w:val="single" w:sz="4" w:space="0" w:color="auto"/>
              <w:right w:val="single" w:sz="4" w:space="0" w:color="auto"/>
            </w:tcBorders>
          </w:tcPr>
          <w:p w14:paraId="16169AB2" w14:textId="77777777" w:rsidR="00A04C2D" w:rsidRPr="00BF5FB8" w:rsidRDefault="00A04C2D" w:rsidP="00A04C2D">
            <w:pPr>
              <w:tabs>
                <w:tab w:val="left" w:pos="3750"/>
              </w:tabs>
              <w:ind w:right="88"/>
              <w:jc w:val="both"/>
              <w:rPr>
                <w:rFonts w:ascii="Montserrat Light" w:hAnsi="Montserrat Light"/>
                <w:sz w:val="19"/>
                <w:szCs w:val="19"/>
              </w:rPr>
            </w:pPr>
            <w:r w:rsidRPr="00BF5FB8">
              <w:rPr>
                <w:rFonts w:ascii="Montserrat Light" w:hAnsi="Montserrat Light"/>
                <w:sz w:val="19"/>
                <w:szCs w:val="19"/>
              </w:rPr>
              <w:t>Reconoce los aspectos biopsicosociales e interculturales para la atención del paciente.</w:t>
            </w:r>
          </w:p>
        </w:tc>
        <w:tc>
          <w:tcPr>
            <w:tcW w:w="1219" w:type="dxa"/>
            <w:tcBorders>
              <w:left w:val="single" w:sz="4" w:space="0" w:color="auto"/>
            </w:tcBorders>
            <w:shd w:val="clear" w:color="auto" w:fill="auto"/>
          </w:tcPr>
          <w:p w14:paraId="7C3950B6" w14:textId="77777777" w:rsidR="00A04C2D" w:rsidRPr="00C90991" w:rsidRDefault="00A04C2D" w:rsidP="00A04C2D">
            <w:pPr>
              <w:pStyle w:val="Textoindependiente"/>
              <w:rPr>
                <w:rFonts w:ascii="Montserrat Light" w:hAnsi="Montserrat Light"/>
                <w:color w:val="FF0000"/>
                <w:sz w:val="18"/>
                <w:szCs w:val="18"/>
              </w:rPr>
            </w:pPr>
          </w:p>
        </w:tc>
        <w:tc>
          <w:tcPr>
            <w:tcW w:w="920" w:type="dxa"/>
            <w:gridSpan w:val="2"/>
            <w:shd w:val="clear" w:color="auto" w:fill="auto"/>
          </w:tcPr>
          <w:p w14:paraId="3DDA6335" w14:textId="77777777" w:rsidR="00A04C2D" w:rsidRPr="00C90991" w:rsidRDefault="00A04C2D" w:rsidP="00A04C2D">
            <w:pPr>
              <w:snapToGrid w:val="0"/>
              <w:ind w:right="247"/>
              <w:rPr>
                <w:rFonts w:ascii="Montserrat Light" w:hAnsi="Montserrat Light"/>
                <w:color w:val="FF0000"/>
                <w:sz w:val="18"/>
                <w:szCs w:val="18"/>
              </w:rPr>
            </w:pPr>
          </w:p>
        </w:tc>
        <w:tc>
          <w:tcPr>
            <w:tcW w:w="2963" w:type="dxa"/>
            <w:gridSpan w:val="2"/>
            <w:shd w:val="clear" w:color="auto" w:fill="auto"/>
          </w:tcPr>
          <w:p w14:paraId="7E1CC34A" w14:textId="77777777" w:rsidR="00A04C2D" w:rsidRPr="00C90991" w:rsidRDefault="00A04C2D" w:rsidP="00A04C2D">
            <w:pPr>
              <w:snapToGrid w:val="0"/>
              <w:ind w:right="247"/>
              <w:rPr>
                <w:rFonts w:ascii="Montserrat Light" w:hAnsi="Montserrat Light"/>
                <w:color w:val="FF0000"/>
                <w:sz w:val="18"/>
                <w:szCs w:val="18"/>
              </w:rPr>
            </w:pPr>
          </w:p>
        </w:tc>
      </w:tr>
      <w:tr w:rsidR="00A04C2D" w:rsidRPr="00C90991" w14:paraId="12F2890F" w14:textId="77777777" w:rsidTr="00F00E7D">
        <w:trPr>
          <w:trHeight w:val="179"/>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3481E" w14:textId="77777777" w:rsidR="00A04C2D" w:rsidRPr="009B0692" w:rsidRDefault="00A04C2D" w:rsidP="00A04C2D">
            <w:pPr>
              <w:snapToGrid w:val="0"/>
              <w:ind w:right="247"/>
              <w:jc w:val="both"/>
              <w:rPr>
                <w:rFonts w:ascii="Montserrat SemiBold" w:eastAsia="Calibri" w:hAnsi="Montserrat SemiBold" w:cs="Arial"/>
                <w:b/>
                <w:sz w:val="19"/>
                <w:szCs w:val="19"/>
              </w:rPr>
            </w:pPr>
            <w:r w:rsidRPr="00A75525">
              <w:rPr>
                <w:rFonts w:ascii="Montserrat SemiBold" w:eastAsia="Calibri" w:hAnsi="Montserrat SemiBold" w:cs="Arial"/>
                <w:b/>
                <w:sz w:val="19"/>
                <w:szCs w:val="19"/>
              </w:rPr>
              <w:t>Trabajo en equipos de salud y multi e interdisciplinarios</w:t>
            </w:r>
          </w:p>
        </w:tc>
      </w:tr>
      <w:tr w:rsidR="00A04C2D" w:rsidRPr="00027076" w14:paraId="6A4B7BD8" w14:textId="77777777" w:rsidTr="00F00E7D">
        <w:trPr>
          <w:trHeight w:val="230"/>
        </w:trPr>
        <w:tc>
          <w:tcPr>
            <w:tcW w:w="709" w:type="dxa"/>
            <w:tcBorders>
              <w:top w:val="single" w:sz="4" w:space="0" w:color="auto"/>
              <w:left w:val="single" w:sz="4" w:space="0" w:color="auto"/>
              <w:bottom w:val="single" w:sz="4" w:space="0" w:color="auto"/>
              <w:right w:val="single" w:sz="4" w:space="0" w:color="auto"/>
            </w:tcBorders>
          </w:tcPr>
          <w:p w14:paraId="7D80B5F9" w14:textId="77777777" w:rsidR="00A04C2D" w:rsidRDefault="00A04C2D" w:rsidP="00F00E7D">
            <w:pPr>
              <w:tabs>
                <w:tab w:val="left" w:pos="3750"/>
              </w:tabs>
              <w:ind w:left="113" w:right="88"/>
              <w:jc w:val="both"/>
              <w:rPr>
                <w:rFonts w:ascii="Montserrat Medium" w:hAnsi="Montserrat Medium"/>
                <w:b/>
                <w:kern w:val="2"/>
                <w:sz w:val="19"/>
                <w:szCs w:val="19"/>
              </w:rPr>
            </w:pPr>
            <w:r>
              <w:rPr>
                <w:rFonts w:ascii="Montserrat Medium" w:hAnsi="Montserrat Medium"/>
                <w:b/>
                <w:sz w:val="19"/>
                <w:szCs w:val="19"/>
              </w:rPr>
              <w:t>2.17</w:t>
            </w:r>
          </w:p>
        </w:tc>
        <w:tc>
          <w:tcPr>
            <w:tcW w:w="4679" w:type="dxa"/>
            <w:tcBorders>
              <w:top w:val="single" w:sz="4" w:space="0" w:color="auto"/>
              <w:left w:val="single" w:sz="4" w:space="0" w:color="auto"/>
              <w:bottom w:val="single" w:sz="4" w:space="0" w:color="auto"/>
              <w:right w:val="single" w:sz="4" w:space="0" w:color="auto"/>
            </w:tcBorders>
          </w:tcPr>
          <w:p w14:paraId="4DD21422" w14:textId="77777777" w:rsidR="00A04C2D" w:rsidRPr="00524362" w:rsidRDefault="00A04C2D" w:rsidP="00A04C2D">
            <w:pPr>
              <w:tabs>
                <w:tab w:val="left" w:pos="3750"/>
              </w:tabs>
              <w:ind w:right="88"/>
              <w:jc w:val="both"/>
              <w:rPr>
                <w:rFonts w:ascii="Montserrat Light" w:hAnsi="Montserrat Light"/>
                <w:sz w:val="19"/>
                <w:szCs w:val="19"/>
              </w:rPr>
            </w:pPr>
            <w:r w:rsidRPr="00524362">
              <w:rPr>
                <w:rFonts w:ascii="Montserrat Light" w:hAnsi="Montserrat Light"/>
                <w:sz w:val="19"/>
                <w:szCs w:val="19"/>
              </w:rPr>
              <w:t>Colabora en equipos de salud multi e interdisciplinarios.</w:t>
            </w:r>
          </w:p>
        </w:tc>
        <w:tc>
          <w:tcPr>
            <w:tcW w:w="1310" w:type="dxa"/>
            <w:gridSpan w:val="2"/>
            <w:tcBorders>
              <w:left w:val="single" w:sz="4" w:space="0" w:color="auto"/>
            </w:tcBorders>
            <w:shd w:val="clear" w:color="auto" w:fill="FFFFFF" w:themeFill="background1"/>
            <w:vAlign w:val="center"/>
          </w:tcPr>
          <w:p w14:paraId="0F5B2DCD" w14:textId="77777777" w:rsidR="00A04C2D" w:rsidRPr="003B34B0" w:rsidRDefault="00A04C2D" w:rsidP="00A04C2D">
            <w:pPr>
              <w:jc w:val="both"/>
              <w:rPr>
                <w:rFonts w:ascii="Montserrat Light" w:hAnsi="Montserrat Light"/>
                <w:b/>
                <w:sz w:val="19"/>
                <w:szCs w:val="19"/>
              </w:rPr>
            </w:pPr>
          </w:p>
        </w:tc>
        <w:tc>
          <w:tcPr>
            <w:tcW w:w="860" w:type="dxa"/>
            <w:gridSpan w:val="2"/>
            <w:shd w:val="clear" w:color="auto" w:fill="FFFFFF" w:themeFill="background1"/>
            <w:vAlign w:val="center"/>
          </w:tcPr>
          <w:p w14:paraId="37F8D5F5" w14:textId="77777777" w:rsidR="00A04C2D" w:rsidRPr="003B34B0" w:rsidRDefault="00A04C2D" w:rsidP="00A04C2D">
            <w:pPr>
              <w:jc w:val="both"/>
              <w:rPr>
                <w:rFonts w:ascii="Montserrat Light" w:hAnsi="Montserrat Light"/>
                <w:b/>
                <w:sz w:val="19"/>
                <w:szCs w:val="19"/>
              </w:rPr>
            </w:pPr>
          </w:p>
        </w:tc>
        <w:tc>
          <w:tcPr>
            <w:tcW w:w="2932" w:type="dxa"/>
            <w:shd w:val="clear" w:color="auto" w:fill="FFFFFF" w:themeFill="background1"/>
            <w:vAlign w:val="center"/>
          </w:tcPr>
          <w:p w14:paraId="6034F297" w14:textId="77777777" w:rsidR="00A04C2D" w:rsidRPr="003B34B0" w:rsidRDefault="00A04C2D" w:rsidP="00A04C2D">
            <w:pPr>
              <w:jc w:val="both"/>
              <w:rPr>
                <w:rFonts w:ascii="Montserrat Light" w:hAnsi="Montserrat Light"/>
                <w:b/>
                <w:sz w:val="19"/>
                <w:szCs w:val="19"/>
              </w:rPr>
            </w:pPr>
          </w:p>
        </w:tc>
      </w:tr>
      <w:tr w:rsidR="00A04C2D" w:rsidRPr="00027076" w14:paraId="2A29D6D9" w14:textId="77777777" w:rsidTr="00F00E7D">
        <w:trPr>
          <w:trHeight w:val="230"/>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B0A5F" w14:textId="77777777" w:rsidR="00A04C2D" w:rsidRPr="00A75525" w:rsidRDefault="00A04C2D" w:rsidP="00A04C2D">
            <w:pPr>
              <w:jc w:val="both"/>
              <w:rPr>
                <w:rFonts w:ascii="Montserrat SemiBold" w:hAnsi="Montserrat SemiBold"/>
                <w:b/>
                <w:sz w:val="19"/>
                <w:szCs w:val="19"/>
              </w:rPr>
            </w:pPr>
            <w:r w:rsidRPr="00A75525">
              <w:rPr>
                <w:rFonts w:ascii="Montserrat SemiBold" w:hAnsi="Montserrat SemiBold"/>
                <w:b/>
                <w:sz w:val="19"/>
                <w:szCs w:val="19"/>
              </w:rPr>
              <w:t>Investigación</w:t>
            </w:r>
          </w:p>
        </w:tc>
      </w:tr>
      <w:tr w:rsidR="00A04C2D" w:rsidRPr="00027076" w14:paraId="6D3B2DB6" w14:textId="77777777" w:rsidTr="00F00E7D">
        <w:trPr>
          <w:trHeight w:val="230"/>
        </w:trPr>
        <w:tc>
          <w:tcPr>
            <w:tcW w:w="709" w:type="dxa"/>
            <w:tcBorders>
              <w:top w:val="single" w:sz="4" w:space="0" w:color="auto"/>
              <w:left w:val="single" w:sz="4" w:space="0" w:color="auto"/>
              <w:bottom w:val="single" w:sz="4" w:space="0" w:color="auto"/>
              <w:right w:val="single" w:sz="4" w:space="0" w:color="auto"/>
            </w:tcBorders>
          </w:tcPr>
          <w:p w14:paraId="222411E2" w14:textId="77777777" w:rsidR="00A04C2D" w:rsidRDefault="00A04C2D" w:rsidP="00F00E7D">
            <w:pPr>
              <w:tabs>
                <w:tab w:val="left" w:pos="531"/>
                <w:tab w:val="left" w:pos="650"/>
                <w:tab w:val="left" w:pos="794"/>
                <w:tab w:val="left" w:pos="3750"/>
              </w:tabs>
              <w:ind w:left="113" w:right="88"/>
              <w:jc w:val="both"/>
              <w:rPr>
                <w:rFonts w:ascii="Montserrat Medium" w:hAnsi="Montserrat Medium"/>
                <w:b/>
                <w:kern w:val="2"/>
                <w:sz w:val="19"/>
                <w:szCs w:val="19"/>
              </w:rPr>
            </w:pPr>
            <w:r>
              <w:rPr>
                <w:rFonts w:ascii="Montserrat Medium" w:hAnsi="Montserrat Medium"/>
                <w:b/>
                <w:sz w:val="19"/>
                <w:szCs w:val="19"/>
              </w:rPr>
              <w:t>2.18</w:t>
            </w:r>
          </w:p>
        </w:tc>
        <w:tc>
          <w:tcPr>
            <w:tcW w:w="4679" w:type="dxa"/>
            <w:tcBorders>
              <w:top w:val="single" w:sz="4" w:space="0" w:color="auto"/>
              <w:left w:val="single" w:sz="4" w:space="0" w:color="auto"/>
              <w:bottom w:val="single" w:sz="4" w:space="0" w:color="auto"/>
              <w:right w:val="single" w:sz="4" w:space="0" w:color="auto"/>
            </w:tcBorders>
          </w:tcPr>
          <w:p w14:paraId="5CCED6C7" w14:textId="3338AAEE" w:rsidR="00A04C2D" w:rsidRPr="00524362" w:rsidRDefault="00A04C2D" w:rsidP="00A04C2D">
            <w:pPr>
              <w:tabs>
                <w:tab w:val="left" w:pos="0"/>
                <w:tab w:val="left" w:pos="650"/>
                <w:tab w:val="left" w:pos="794"/>
                <w:tab w:val="left" w:pos="3750"/>
              </w:tabs>
              <w:ind w:right="88"/>
              <w:jc w:val="both"/>
              <w:rPr>
                <w:rFonts w:ascii="Montserrat Light" w:hAnsi="Montserrat Light"/>
                <w:sz w:val="19"/>
                <w:szCs w:val="19"/>
              </w:rPr>
            </w:pPr>
            <w:r w:rsidRPr="00524362">
              <w:rPr>
                <w:rFonts w:ascii="Montserrat Light" w:hAnsi="Montserrat Light"/>
                <w:sz w:val="19"/>
                <w:szCs w:val="19"/>
              </w:rPr>
              <w:t>Presenta competencias de investigación, encaminadas al desarrollo del pensamiento crítico y a la toma de decisiones con base en evidencia científica.</w:t>
            </w:r>
          </w:p>
        </w:tc>
        <w:tc>
          <w:tcPr>
            <w:tcW w:w="1310" w:type="dxa"/>
            <w:gridSpan w:val="2"/>
            <w:tcBorders>
              <w:left w:val="single" w:sz="4" w:space="0" w:color="auto"/>
            </w:tcBorders>
            <w:shd w:val="clear" w:color="auto" w:fill="FFFFFF" w:themeFill="background1"/>
            <w:vAlign w:val="center"/>
          </w:tcPr>
          <w:p w14:paraId="06127BAB" w14:textId="77777777" w:rsidR="00A04C2D" w:rsidRPr="003B34B0" w:rsidRDefault="00A04C2D" w:rsidP="00A04C2D">
            <w:pPr>
              <w:jc w:val="both"/>
              <w:rPr>
                <w:rFonts w:ascii="Montserrat Light" w:hAnsi="Montserrat Light"/>
                <w:b/>
                <w:sz w:val="19"/>
                <w:szCs w:val="19"/>
              </w:rPr>
            </w:pPr>
          </w:p>
        </w:tc>
        <w:tc>
          <w:tcPr>
            <w:tcW w:w="860" w:type="dxa"/>
            <w:gridSpan w:val="2"/>
            <w:shd w:val="clear" w:color="auto" w:fill="FFFFFF" w:themeFill="background1"/>
            <w:vAlign w:val="center"/>
          </w:tcPr>
          <w:p w14:paraId="0E1F0DC4" w14:textId="77777777" w:rsidR="00A04C2D" w:rsidRPr="003B34B0" w:rsidRDefault="00A04C2D" w:rsidP="00A04C2D">
            <w:pPr>
              <w:jc w:val="both"/>
              <w:rPr>
                <w:rFonts w:ascii="Montserrat Light" w:hAnsi="Montserrat Light"/>
                <w:b/>
                <w:sz w:val="19"/>
                <w:szCs w:val="19"/>
              </w:rPr>
            </w:pPr>
          </w:p>
        </w:tc>
        <w:tc>
          <w:tcPr>
            <w:tcW w:w="2932" w:type="dxa"/>
            <w:shd w:val="clear" w:color="auto" w:fill="FFFFFF" w:themeFill="background1"/>
            <w:vAlign w:val="center"/>
          </w:tcPr>
          <w:p w14:paraId="585FC5FC" w14:textId="77777777" w:rsidR="00A04C2D" w:rsidRPr="003B34B0" w:rsidRDefault="00A04C2D" w:rsidP="00A04C2D">
            <w:pPr>
              <w:jc w:val="both"/>
              <w:rPr>
                <w:rFonts w:ascii="Montserrat Light" w:hAnsi="Montserrat Light"/>
                <w:b/>
                <w:sz w:val="19"/>
                <w:szCs w:val="19"/>
              </w:rPr>
            </w:pPr>
          </w:p>
        </w:tc>
      </w:tr>
      <w:tr w:rsidR="00A04C2D" w:rsidRPr="00027076" w14:paraId="1CA2F5C4" w14:textId="77777777" w:rsidTr="00F00E7D">
        <w:trPr>
          <w:trHeight w:val="230"/>
        </w:trPr>
        <w:tc>
          <w:tcPr>
            <w:tcW w:w="709" w:type="dxa"/>
            <w:tcBorders>
              <w:top w:val="single" w:sz="4" w:space="0" w:color="auto"/>
              <w:left w:val="single" w:sz="4" w:space="0" w:color="auto"/>
              <w:bottom w:val="single" w:sz="4" w:space="0" w:color="auto"/>
              <w:right w:val="single" w:sz="4" w:space="0" w:color="auto"/>
            </w:tcBorders>
          </w:tcPr>
          <w:p w14:paraId="12557ECE" w14:textId="77777777" w:rsidR="00A04C2D" w:rsidRDefault="00A04C2D" w:rsidP="00F00E7D">
            <w:pPr>
              <w:tabs>
                <w:tab w:val="left" w:pos="531"/>
                <w:tab w:val="left" w:pos="650"/>
                <w:tab w:val="left" w:pos="794"/>
                <w:tab w:val="left" w:pos="3750"/>
              </w:tabs>
              <w:ind w:left="113" w:right="88"/>
              <w:jc w:val="both"/>
              <w:rPr>
                <w:rFonts w:ascii="Montserrat Medium" w:hAnsi="Montserrat Medium"/>
                <w:b/>
                <w:sz w:val="19"/>
                <w:szCs w:val="19"/>
              </w:rPr>
            </w:pPr>
            <w:r>
              <w:rPr>
                <w:rFonts w:ascii="Montserrat Medium" w:hAnsi="Montserrat Medium"/>
                <w:b/>
                <w:sz w:val="19"/>
                <w:szCs w:val="19"/>
              </w:rPr>
              <w:t>2.19</w:t>
            </w:r>
          </w:p>
        </w:tc>
        <w:tc>
          <w:tcPr>
            <w:tcW w:w="4679" w:type="dxa"/>
            <w:tcBorders>
              <w:top w:val="single" w:sz="4" w:space="0" w:color="auto"/>
              <w:left w:val="single" w:sz="4" w:space="0" w:color="auto"/>
              <w:bottom w:val="single" w:sz="4" w:space="0" w:color="auto"/>
              <w:right w:val="single" w:sz="4" w:space="0" w:color="auto"/>
            </w:tcBorders>
          </w:tcPr>
          <w:p w14:paraId="74EE56A9" w14:textId="3D4D7D9A" w:rsidR="00A04C2D" w:rsidRPr="00524362" w:rsidRDefault="00A04C2D" w:rsidP="00A04C2D">
            <w:pPr>
              <w:tabs>
                <w:tab w:val="left" w:pos="0"/>
                <w:tab w:val="left" w:pos="650"/>
                <w:tab w:val="left" w:pos="794"/>
                <w:tab w:val="left" w:pos="3750"/>
              </w:tabs>
              <w:ind w:right="88"/>
              <w:jc w:val="both"/>
              <w:rPr>
                <w:rFonts w:ascii="Montserrat Light" w:hAnsi="Montserrat Light"/>
                <w:sz w:val="19"/>
                <w:szCs w:val="19"/>
              </w:rPr>
            </w:pPr>
            <w:r w:rsidRPr="00524362">
              <w:rPr>
                <w:rFonts w:ascii="Montserrat Light" w:hAnsi="Montserrat Light"/>
                <w:sz w:val="19"/>
                <w:szCs w:val="19"/>
              </w:rPr>
              <w:t>Comprende y maneja literatura especializada de su área en español e inglés</w:t>
            </w:r>
            <w:r w:rsidR="006B2AE1">
              <w:rPr>
                <w:rFonts w:ascii="Montserrat Light" w:hAnsi="Montserrat Light"/>
                <w:sz w:val="19"/>
                <w:szCs w:val="19"/>
              </w:rPr>
              <w:t>.</w:t>
            </w:r>
          </w:p>
        </w:tc>
        <w:tc>
          <w:tcPr>
            <w:tcW w:w="1310" w:type="dxa"/>
            <w:gridSpan w:val="2"/>
            <w:tcBorders>
              <w:left w:val="single" w:sz="4" w:space="0" w:color="auto"/>
            </w:tcBorders>
            <w:shd w:val="clear" w:color="auto" w:fill="FFFFFF" w:themeFill="background1"/>
            <w:vAlign w:val="center"/>
          </w:tcPr>
          <w:p w14:paraId="767F8994" w14:textId="77777777" w:rsidR="00A04C2D" w:rsidRPr="003B34B0" w:rsidRDefault="00A04C2D" w:rsidP="00A04C2D">
            <w:pPr>
              <w:jc w:val="both"/>
              <w:rPr>
                <w:rFonts w:ascii="Montserrat Light" w:hAnsi="Montserrat Light"/>
                <w:b/>
                <w:sz w:val="19"/>
                <w:szCs w:val="19"/>
              </w:rPr>
            </w:pPr>
          </w:p>
        </w:tc>
        <w:tc>
          <w:tcPr>
            <w:tcW w:w="860" w:type="dxa"/>
            <w:gridSpan w:val="2"/>
            <w:shd w:val="clear" w:color="auto" w:fill="FFFFFF" w:themeFill="background1"/>
            <w:vAlign w:val="center"/>
          </w:tcPr>
          <w:p w14:paraId="15CDDA18" w14:textId="77777777" w:rsidR="00A04C2D" w:rsidRPr="003B34B0" w:rsidRDefault="00A04C2D" w:rsidP="00A04C2D">
            <w:pPr>
              <w:jc w:val="both"/>
              <w:rPr>
                <w:rFonts w:ascii="Montserrat Light" w:hAnsi="Montserrat Light"/>
                <w:b/>
                <w:sz w:val="19"/>
                <w:szCs w:val="19"/>
              </w:rPr>
            </w:pPr>
          </w:p>
        </w:tc>
        <w:tc>
          <w:tcPr>
            <w:tcW w:w="2932" w:type="dxa"/>
            <w:shd w:val="clear" w:color="auto" w:fill="FFFFFF" w:themeFill="background1"/>
            <w:vAlign w:val="center"/>
          </w:tcPr>
          <w:p w14:paraId="153490C8" w14:textId="77777777" w:rsidR="00A04C2D" w:rsidRPr="003B34B0" w:rsidRDefault="00A04C2D" w:rsidP="00A04C2D">
            <w:pPr>
              <w:jc w:val="both"/>
              <w:rPr>
                <w:rFonts w:ascii="Montserrat Light" w:hAnsi="Montserrat Light"/>
                <w:b/>
                <w:sz w:val="19"/>
                <w:szCs w:val="19"/>
              </w:rPr>
            </w:pPr>
          </w:p>
        </w:tc>
      </w:tr>
    </w:tbl>
    <w:p w14:paraId="6939F56D" w14:textId="77777777" w:rsidR="00574850" w:rsidRDefault="00574850">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97"/>
        <w:gridCol w:w="4867"/>
        <w:gridCol w:w="992"/>
        <w:gridCol w:w="991"/>
        <w:gridCol w:w="7"/>
        <w:gridCol w:w="2895"/>
      </w:tblGrid>
      <w:tr w:rsidR="00226DE8" w:rsidRPr="00C90991" w14:paraId="24CF7872" w14:textId="77777777" w:rsidTr="0028408F">
        <w:trPr>
          <w:trHeight w:val="230"/>
        </w:trPr>
        <w:tc>
          <w:tcPr>
            <w:tcW w:w="5464" w:type="dxa"/>
            <w:gridSpan w:val="2"/>
            <w:vMerge w:val="restart"/>
            <w:shd w:val="clear" w:color="auto" w:fill="D4C19C"/>
            <w:vAlign w:val="center"/>
          </w:tcPr>
          <w:p w14:paraId="6F8957D9" w14:textId="77777777" w:rsidR="00226DE8" w:rsidRPr="003B34B0" w:rsidRDefault="008E3397" w:rsidP="00226DE8">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90" w:type="dxa"/>
            <w:gridSpan w:val="3"/>
            <w:shd w:val="clear" w:color="auto" w:fill="D4C19C"/>
            <w:vAlign w:val="center"/>
          </w:tcPr>
          <w:p w14:paraId="02FC0657" w14:textId="77777777" w:rsidR="00226DE8" w:rsidRPr="003B34B0" w:rsidRDefault="00226DE8" w:rsidP="00226DE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5" w:type="dxa"/>
            <w:vMerge w:val="restart"/>
            <w:shd w:val="clear" w:color="auto" w:fill="D4C19C"/>
            <w:vAlign w:val="center"/>
          </w:tcPr>
          <w:p w14:paraId="198BD74E" w14:textId="77777777" w:rsidR="00226DE8" w:rsidRPr="003B34B0" w:rsidRDefault="00226DE8" w:rsidP="00226DE8">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26DE8" w:rsidRPr="00C90991" w14:paraId="3CE3364E" w14:textId="77777777" w:rsidTr="0028408F">
        <w:trPr>
          <w:trHeight w:val="127"/>
        </w:trPr>
        <w:tc>
          <w:tcPr>
            <w:tcW w:w="5464" w:type="dxa"/>
            <w:gridSpan w:val="2"/>
            <w:vMerge/>
            <w:shd w:val="clear" w:color="auto" w:fill="D4C19C"/>
          </w:tcPr>
          <w:p w14:paraId="464C853B"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009FFDC8"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8" w:type="dxa"/>
            <w:gridSpan w:val="2"/>
            <w:shd w:val="clear" w:color="auto" w:fill="D4C19C"/>
          </w:tcPr>
          <w:p w14:paraId="14D790DD"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5" w:type="dxa"/>
            <w:vMerge/>
            <w:shd w:val="clear" w:color="auto" w:fill="D4C19C"/>
          </w:tcPr>
          <w:p w14:paraId="2CDD3266"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r>
      <w:tr w:rsidR="00A04C2D" w:rsidRPr="00027076" w14:paraId="44B497C9" w14:textId="77777777" w:rsidTr="0028408F">
        <w:trPr>
          <w:trHeight w:val="230"/>
        </w:trPr>
        <w:tc>
          <w:tcPr>
            <w:tcW w:w="597" w:type="dxa"/>
            <w:shd w:val="clear" w:color="auto" w:fill="auto"/>
          </w:tcPr>
          <w:p w14:paraId="72509205" w14:textId="0DAD50F1" w:rsidR="00A04C2D" w:rsidRPr="003B34B0" w:rsidRDefault="00A04C2D" w:rsidP="00A04C2D">
            <w:pPr>
              <w:jc w:val="both"/>
              <w:rPr>
                <w:rFonts w:ascii="Montserrat SemiBold" w:hAnsi="Montserrat SemiBold"/>
                <w:b/>
                <w:sz w:val="19"/>
                <w:szCs w:val="19"/>
              </w:rPr>
            </w:pPr>
            <w:r>
              <w:rPr>
                <w:rFonts w:ascii="Montserrat SemiBold" w:hAnsi="Montserrat SemiBold"/>
                <w:b/>
                <w:sz w:val="19"/>
                <w:szCs w:val="19"/>
              </w:rPr>
              <w:t>2.20</w:t>
            </w:r>
          </w:p>
        </w:tc>
        <w:tc>
          <w:tcPr>
            <w:tcW w:w="4867" w:type="dxa"/>
            <w:shd w:val="clear" w:color="auto" w:fill="auto"/>
          </w:tcPr>
          <w:p w14:paraId="17FEAF6C" w14:textId="5DEF4BC6" w:rsidR="00A04C2D" w:rsidRPr="003B34B0" w:rsidRDefault="00A04C2D" w:rsidP="00F00E7D">
            <w:pPr>
              <w:pStyle w:val="Prrafodelista"/>
              <w:spacing w:after="0" w:line="240" w:lineRule="auto"/>
              <w:ind w:left="0" w:right="90"/>
              <w:contextualSpacing/>
              <w:jc w:val="both"/>
              <w:rPr>
                <w:rFonts w:ascii="Montserrat Light" w:hAnsi="Montserrat Light" w:cs="FrutigerCondensed"/>
                <w:color w:val="231F20"/>
                <w:sz w:val="19"/>
                <w:szCs w:val="19"/>
              </w:rPr>
            </w:pPr>
            <w:r w:rsidRPr="00524362">
              <w:rPr>
                <w:rFonts w:ascii="Montserrat Light" w:hAnsi="Montserrat Light"/>
                <w:sz w:val="19"/>
                <w:szCs w:val="19"/>
              </w:rPr>
              <w:t>Presenta competencias que le permitan desarrollar actividades educativas.</w:t>
            </w:r>
          </w:p>
        </w:tc>
        <w:tc>
          <w:tcPr>
            <w:tcW w:w="992" w:type="dxa"/>
            <w:shd w:val="clear" w:color="auto" w:fill="auto"/>
          </w:tcPr>
          <w:p w14:paraId="209C8167"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c>
          <w:tcPr>
            <w:tcW w:w="991" w:type="dxa"/>
            <w:shd w:val="clear" w:color="auto" w:fill="auto"/>
          </w:tcPr>
          <w:p w14:paraId="2F1D049E"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0746DDB8"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r>
      <w:tr w:rsidR="00A04C2D" w:rsidRPr="00027076" w14:paraId="7F098625" w14:textId="77777777" w:rsidTr="0028408F">
        <w:trPr>
          <w:trHeight w:val="230"/>
        </w:trPr>
        <w:tc>
          <w:tcPr>
            <w:tcW w:w="597" w:type="dxa"/>
            <w:shd w:val="clear" w:color="auto" w:fill="auto"/>
          </w:tcPr>
          <w:p w14:paraId="2AF17F1E" w14:textId="2D6B6254" w:rsidR="00A04C2D" w:rsidRPr="003B34B0" w:rsidRDefault="00A04C2D" w:rsidP="00A04C2D">
            <w:pPr>
              <w:jc w:val="both"/>
              <w:rPr>
                <w:rFonts w:ascii="Montserrat SemiBold" w:hAnsi="Montserrat SemiBold"/>
                <w:b/>
                <w:sz w:val="19"/>
                <w:szCs w:val="19"/>
              </w:rPr>
            </w:pPr>
            <w:r>
              <w:rPr>
                <w:rFonts w:ascii="Montserrat SemiBold" w:hAnsi="Montserrat SemiBold"/>
                <w:b/>
                <w:sz w:val="19"/>
                <w:szCs w:val="19"/>
              </w:rPr>
              <w:t>2.21</w:t>
            </w:r>
          </w:p>
        </w:tc>
        <w:tc>
          <w:tcPr>
            <w:tcW w:w="4867" w:type="dxa"/>
            <w:shd w:val="clear" w:color="auto" w:fill="auto"/>
          </w:tcPr>
          <w:p w14:paraId="0DA65F58" w14:textId="2C646B2B" w:rsidR="00A04C2D" w:rsidRPr="003B34B0" w:rsidRDefault="00A04C2D" w:rsidP="00F00E7D">
            <w:pPr>
              <w:pStyle w:val="Prrafodelista"/>
              <w:spacing w:after="0" w:line="240" w:lineRule="auto"/>
              <w:ind w:left="0" w:right="90"/>
              <w:contextualSpacing/>
              <w:jc w:val="both"/>
              <w:rPr>
                <w:rFonts w:ascii="Montserrat Light" w:hAnsi="Montserrat Light" w:cs="FrutigerCondensed"/>
                <w:color w:val="231F20"/>
                <w:sz w:val="19"/>
                <w:szCs w:val="19"/>
              </w:rPr>
            </w:pPr>
            <w:r w:rsidRPr="00524362">
              <w:rPr>
                <w:rFonts w:ascii="Montserrat Light" w:hAnsi="Montserrat Light"/>
                <w:sz w:val="19"/>
                <w:szCs w:val="19"/>
              </w:rPr>
              <w:t>Presenta competencias de administración y gestión que le permitan ejercer su profesión de manera autónoma.</w:t>
            </w:r>
          </w:p>
        </w:tc>
        <w:tc>
          <w:tcPr>
            <w:tcW w:w="992" w:type="dxa"/>
            <w:shd w:val="clear" w:color="auto" w:fill="auto"/>
          </w:tcPr>
          <w:p w14:paraId="42A46459"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c>
          <w:tcPr>
            <w:tcW w:w="991" w:type="dxa"/>
            <w:shd w:val="clear" w:color="auto" w:fill="auto"/>
          </w:tcPr>
          <w:p w14:paraId="37AA78B5"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21E59172"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r>
      <w:tr w:rsidR="00A04C2D" w:rsidRPr="00027076" w14:paraId="107CE80F" w14:textId="77777777" w:rsidTr="00A04C2D">
        <w:trPr>
          <w:trHeight w:val="230"/>
        </w:trPr>
        <w:tc>
          <w:tcPr>
            <w:tcW w:w="10349" w:type="dxa"/>
            <w:gridSpan w:val="6"/>
            <w:shd w:val="clear" w:color="auto" w:fill="D9D9D9" w:themeFill="background1" w:themeFillShade="D9"/>
          </w:tcPr>
          <w:p w14:paraId="6E3F6119" w14:textId="3F52D114" w:rsidR="00A04C2D" w:rsidRPr="003B34B0" w:rsidRDefault="00A04C2D" w:rsidP="00226DE8">
            <w:pPr>
              <w:pStyle w:val="Prrafodelista"/>
              <w:spacing w:after="0" w:line="240" w:lineRule="auto"/>
              <w:ind w:left="0"/>
              <w:contextualSpacing/>
              <w:jc w:val="both"/>
              <w:rPr>
                <w:rFonts w:ascii="Montserrat Medium" w:hAnsi="Montserrat Medium" w:cs="FrutigerCondensed"/>
                <w:color w:val="231F20"/>
                <w:sz w:val="19"/>
                <w:szCs w:val="19"/>
              </w:rPr>
            </w:pPr>
            <w:r w:rsidRPr="00524362">
              <w:rPr>
                <w:rFonts w:ascii="Montserrat SemiBold" w:hAnsi="Montserrat SemiBold"/>
                <w:b/>
                <w:sz w:val="19"/>
                <w:szCs w:val="19"/>
              </w:rPr>
              <w:t>Congruencia del perfil profesional</w:t>
            </w:r>
          </w:p>
        </w:tc>
      </w:tr>
      <w:tr w:rsidR="00A04C2D" w:rsidRPr="00027076" w14:paraId="650747BE" w14:textId="77777777" w:rsidTr="0028408F">
        <w:trPr>
          <w:trHeight w:val="230"/>
        </w:trPr>
        <w:tc>
          <w:tcPr>
            <w:tcW w:w="597" w:type="dxa"/>
            <w:shd w:val="clear" w:color="auto" w:fill="auto"/>
          </w:tcPr>
          <w:p w14:paraId="1ADF95AB" w14:textId="1142B734" w:rsidR="00A04C2D" w:rsidRPr="003B34B0" w:rsidRDefault="00A04C2D" w:rsidP="00A04C2D">
            <w:pPr>
              <w:jc w:val="both"/>
              <w:rPr>
                <w:rFonts w:ascii="Montserrat SemiBold" w:hAnsi="Montserrat SemiBold"/>
                <w:b/>
                <w:sz w:val="19"/>
                <w:szCs w:val="19"/>
              </w:rPr>
            </w:pPr>
            <w:r>
              <w:rPr>
                <w:rFonts w:ascii="Montserrat SemiBold" w:hAnsi="Montserrat SemiBold"/>
                <w:b/>
                <w:sz w:val="19"/>
                <w:szCs w:val="19"/>
              </w:rPr>
              <w:t>2.22</w:t>
            </w:r>
          </w:p>
        </w:tc>
        <w:tc>
          <w:tcPr>
            <w:tcW w:w="4867" w:type="dxa"/>
            <w:shd w:val="clear" w:color="auto" w:fill="auto"/>
          </w:tcPr>
          <w:p w14:paraId="0E7D93B2" w14:textId="6A6B4590" w:rsidR="00A04C2D" w:rsidRPr="003B34B0" w:rsidRDefault="00A04C2D" w:rsidP="0028408F">
            <w:pPr>
              <w:pStyle w:val="Prrafodelista"/>
              <w:spacing w:after="0" w:line="240" w:lineRule="auto"/>
              <w:ind w:left="0" w:right="90"/>
              <w:contextualSpacing/>
              <w:jc w:val="both"/>
              <w:rPr>
                <w:rFonts w:ascii="Montserrat Light" w:hAnsi="Montserrat Light"/>
                <w:sz w:val="19"/>
                <w:szCs w:val="19"/>
              </w:rPr>
            </w:pPr>
            <w:r w:rsidRPr="00524362">
              <w:rPr>
                <w:rFonts w:ascii="Montserrat Light" w:hAnsi="Montserrat Light"/>
                <w:sz w:val="19"/>
                <w:szCs w:val="19"/>
              </w:rPr>
              <w:t>Congruente con el campo disciplinar.</w:t>
            </w:r>
          </w:p>
        </w:tc>
        <w:tc>
          <w:tcPr>
            <w:tcW w:w="992" w:type="dxa"/>
            <w:shd w:val="clear" w:color="auto" w:fill="auto"/>
          </w:tcPr>
          <w:p w14:paraId="0297CD96"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c>
          <w:tcPr>
            <w:tcW w:w="991" w:type="dxa"/>
            <w:shd w:val="clear" w:color="auto" w:fill="auto"/>
          </w:tcPr>
          <w:p w14:paraId="14B6B6A2" w14:textId="77777777"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40890EBD" w14:textId="1191CD52" w:rsidR="00A04C2D" w:rsidRPr="003B34B0" w:rsidRDefault="00A04C2D" w:rsidP="00A04C2D">
            <w:pPr>
              <w:pStyle w:val="Prrafodelista"/>
              <w:spacing w:after="0" w:line="240" w:lineRule="auto"/>
              <w:ind w:left="0"/>
              <w:contextualSpacing/>
              <w:jc w:val="both"/>
              <w:rPr>
                <w:rFonts w:ascii="Montserrat Medium" w:hAnsi="Montserrat Medium" w:cs="FrutigerCondensed"/>
                <w:color w:val="231F20"/>
                <w:sz w:val="19"/>
                <w:szCs w:val="19"/>
              </w:rPr>
            </w:pPr>
          </w:p>
        </w:tc>
      </w:tr>
      <w:tr w:rsidR="00A04C2D" w:rsidRPr="00027076" w14:paraId="15CF81D7" w14:textId="77777777" w:rsidTr="0028408F">
        <w:trPr>
          <w:trHeight w:val="230"/>
        </w:trPr>
        <w:tc>
          <w:tcPr>
            <w:tcW w:w="597" w:type="dxa"/>
            <w:shd w:val="clear" w:color="auto" w:fill="auto"/>
          </w:tcPr>
          <w:p w14:paraId="5C1584EC" w14:textId="17767768" w:rsidR="00A04C2D" w:rsidRPr="009B0692" w:rsidRDefault="00A04C2D" w:rsidP="00A04C2D">
            <w:pPr>
              <w:jc w:val="both"/>
              <w:rPr>
                <w:rFonts w:ascii="Montserrat SemiBold" w:hAnsi="Montserrat SemiBold"/>
                <w:b/>
                <w:sz w:val="19"/>
                <w:szCs w:val="19"/>
              </w:rPr>
            </w:pPr>
            <w:r>
              <w:rPr>
                <w:rFonts w:ascii="Montserrat SemiBold" w:hAnsi="Montserrat SemiBold"/>
                <w:b/>
                <w:sz w:val="19"/>
                <w:szCs w:val="19"/>
              </w:rPr>
              <w:t>2.23</w:t>
            </w:r>
          </w:p>
        </w:tc>
        <w:tc>
          <w:tcPr>
            <w:tcW w:w="4867" w:type="dxa"/>
            <w:shd w:val="clear" w:color="auto" w:fill="auto"/>
          </w:tcPr>
          <w:p w14:paraId="409942F4" w14:textId="515D06F2" w:rsidR="00A04C2D" w:rsidRPr="009B0692" w:rsidRDefault="00A04C2D" w:rsidP="0028408F">
            <w:pPr>
              <w:pStyle w:val="Prrafodelista"/>
              <w:spacing w:after="0" w:line="240" w:lineRule="auto"/>
              <w:ind w:left="0" w:right="90"/>
              <w:contextualSpacing/>
              <w:jc w:val="both"/>
              <w:rPr>
                <w:rFonts w:ascii="Montserrat Light" w:hAnsi="Montserrat Light"/>
                <w:sz w:val="19"/>
                <w:szCs w:val="19"/>
              </w:rPr>
            </w:pPr>
            <w:r w:rsidRPr="00524362">
              <w:rPr>
                <w:rFonts w:ascii="Montserrat Light" w:hAnsi="Montserrat Light"/>
                <w:sz w:val="19"/>
                <w:szCs w:val="19"/>
              </w:rPr>
              <w:t xml:space="preserve">Congruente con el marco normativo de la profesión. </w:t>
            </w:r>
          </w:p>
        </w:tc>
        <w:tc>
          <w:tcPr>
            <w:tcW w:w="992" w:type="dxa"/>
            <w:shd w:val="clear" w:color="auto" w:fill="FFFFFF" w:themeFill="background1"/>
            <w:vAlign w:val="center"/>
          </w:tcPr>
          <w:p w14:paraId="52AA4FB9" w14:textId="77777777" w:rsidR="00A04C2D" w:rsidRPr="003B34B0" w:rsidRDefault="00A04C2D" w:rsidP="00A04C2D">
            <w:pPr>
              <w:jc w:val="both"/>
              <w:rPr>
                <w:rFonts w:ascii="Montserrat Light" w:hAnsi="Montserrat Light"/>
                <w:b/>
                <w:sz w:val="19"/>
                <w:szCs w:val="19"/>
              </w:rPr>
            </w:pPr>
          </w:p>
        </w:tc>
        <w:tc>
          <w:tcPr>
            <w:tcW w:w="991" w:type="dxa"/>
            <w:shd w:val="clear" w:color="auto" w:fill="FFFFFF" w:themeFill="background1"/>
            <w:vAlign w:val="center"/>
          </w:tcPr>
          <w:p w14:paraId="6AC1582D" w14:textId="77777777" w:rsidR="00A04C2D" w:rsidRPr="003B34B0" w:rsidRDefault="00A04C2D" w:rsidP="00A04C2D">
            <w:pPr>
              <w:jc w:val="both"/>
              <w:rPr>
                <w:rFonts w:ascii="Montserrat Light" w:hAnsi="Montserrat Light"/>
                <w:b/>
                <w:sz w:val="19"/>
                <w:szCs w:val="19"/>
              </w:rPr>
            </w:pPr>
          </w:p>
        </w:tc>
        <w:tc>
          <w:tcPr>
            <w:tcW w:w="2902" w:type="dxa"/>
            <w:gridSpan w:val="2"/>
            <w:shd w:val="clear" w:color="auto" w:fill="FFFFFF" w:themeFill="background1"/>
            <w:vAlign w:val="center"/>
          </w:tcPr>
          <w:p w14:paraId="1660ACBD" w14:textId="3B4EB956" w:rsidR="00A04C2D" w:rsidRPr="003B34B0" w:rsidRDefault="00A04C2D" w:rsidP="00A04C2D">
            <w:pPr>
              <w:jc w:val="both"/>
              <w:rPr>
                <w:rFonts w:ascii="Montserrat Light" w:hAnsi="Montserrat Light"/>
                <w:b/>
                <w:sz w:val="19"/>
                <w:szCs w:val="19"/>
              </w:rPr>
            </w:pPr>
          </w:p>
        </w:tc>
      </w:tr>
      <w:tr w:rsidR="00A04C2D" w:rsidRPr="00027076" w14:paraId="7AAF2D31" w14:textId="77777777" w:rsidTr="0028408F">
        <w:trPr>
          <w:trHeight w:val="230"/>
        </w:trPr>
        <w:tc>
          <w:tcPr>
            <w:tcW w:w="597" w:type="dxa"/>
            <w:shd w:val="clear" w:color="auto" w:fill="auto"/>
          </w:tcPr>
          <w:p w14:paraId="54B4CAE7" w14:textId="36CF7EF0" w:rsidR="00A04C2D" w:rsidRPr="009B0692" w:rsidRDefault="00A04C2D" w:rsidP="00A04C2D">
            <w:pPr>
              <w:jc w:val="both"/>
              <w:rPr>
                <w:rFonts w:ascii="Montserrat SemiBold" w:hAnsi="Montserrat SemiBold"/>
                <w:b/>
                <w:sz w:val="19"/>
                <w:szCs w:val="19"/>
              </w:rPr>
            </w:pPr>
            <w:r>
              <w:rPr>
                <w:rFonts w:ascii="Montserrat SemiBold" w:hAnsi="Montserrat SemiBold"/>
                <w:b/>
                <w:sz w:val="19"/>
                <w:szCs w:val="19"/>
              </w:rPr>
              <w:t>2.24</w:t>
            </w:r>
          </w:p>
        </w:tc>
        <w:tc>
          <w:tcPr>
            <w:tcW w:w="4867" w:type="dxa"/>
            <w:shd w:val="clear" w:color="auto" w:fill="auto"/>
          </w:tcPr>
          <w:p w14:paraId="36D8E9CB" w14:textId="10D973F7" w:rsidR="00A04C2D" w:rsidRPr="009B0692" w:rsidRDefault="00A04C2D" w:rsidP="0028408F">
            <w:pPr>
              <w:pStyle w:val="Prrafodelista"/>
              <w:spacing w:after="0" w:line="240" w:lineRule="auto"/>
              <w:ind w:left="0" w:right="90"/>
              <w:contextualSpacing/>
              <w:jc w:val="both"/>
              <w:rPr>
                <w:rFonts w:ascii="Montserrat Light" w:hAnsi="Montserrat Light" w:cs="FrutigerCondensed"/>
                <w:color w:val="231F20"/>
                <w:sz w:val="19"/>
                <w:szCs w:val="19"/>
              </w:rPr>
            </w:pPr>
            <w:r w:rsidRPr="00524362">
              <w:rPr>
                <w:rFonts w:ascii="Montserrat Light" w:hAnsi="Montserrat Light"/>
                <w:sz w:val="19"/>
                <w:szCs w:val="19"/>
              </w:rPr>
              <w:t>Congruente con el diagnóstico de necesidades de salud de l</w:t>
            </w:r>
            <w:r w:rsidR="006B2AE1">
              <w:rPr>
                <w:rFonts w:ascii="Montserrat Light" w:hAnsi="Montserrat Light"/>
                <w:sz w:val="19"/>
                <w:szCs w:val="19"/>
              </w:rPr>
              <w:t>a población regional y nacional.</w:t>
            </w:r>
          </w:p>
        </w:tc>
        <w:tc>
          <w:tcPr>
            <w:tcW w:w="992" w:type="dxa"/>
            <w:shd w:val="clear" w:color="auto" w:fill="FFFFFF" w:themeFill="background1"/>
            <w:vAlign w:val="center"/>
          </w:tcPr>
          <w:p w14:paraId="3A8DDD79" w14:textId="77777777" w:rsidR="00A04C2D" w:rsidRPr="003B34B0" w:rsidRDefault="00A04C2D" w:rsidP="00A04C2D">
            <w:pPr>
              <w:jc w:val="both"/>
              <w:rPr>
                <w:rFonts w:ascii="Montserrat Light" w:hAnsi="Montserrat Light"/>
                <w:b/>
                <w:sz w:val="19"/>
                <w:szCs w:val="19"/>
              </w:rPr>
            </w:pPr>
          </w:p>
        </w:tc>
        <w:tc>
          <w:tcPr>
            <w:tcW w:w="991" w:type="dxa"/>
            <w:shd w:val="clear" w:color="auto" w:fill="FFFFFF" w:themeFill="background1"/>
            <w:vAlign w:val="center"/>
          </w:tcPr>
          <w:p w14:paraId="6F7644CB" w14:textId="77777777" w:rsidR="00A04C2D" w:rsidRPr="003B34B0" w:rsidRDefault="00A04C2D" w:rsidP="00A04C2D">
            <w:pPr>
              <w:jc w:val="both"/>
              <w:rPr>
                <w:rFonts w:ascii="Montserrat Light" w:hAnsi="Montserrat Light"/>
                <w:b/>
                <w:sz w:val="19"/>
                <w:szCs w:val="19"/>
              </w:rPr>
            </w:pPr>
          </w:p>
        </w:tc>
        <w:tc>
          <w:tcPr>
            <w:tcW w:w="2902" w:type="dxa"/>
            <w:gridSpan w:val="2"/>
            <w:shd w:val="clear" w:color="auto" w:fill="FFFFFF" w:themeFill="background1"/>
            <w:vAlign w:val="center"/>
          </w:tcPr>
          <w:p w14:paraId="273A17C8" w14:textId="77777777" w:rsidR="00A04C2D" w:rsidRPr="003B34B0" w:rsidRDefault="00A04C2D" w:rsidP="00A04C2D">
            <w:pPr>
              <w:jc w:val="both"/>
              <w:rPr>
                <w:rFonts w:ascii="Montserrat Light" w:hAnsi="Montserrat Light"/>
                <w:b/>
                <w:sz w:val="19"/>
                <w:szCs w:val="19"/>
              </w:rPr>
            </w:pPr>
          </w:p>
        </w:tc>
      </w:tr>
      <w:tr w:rsidR="00A04C2D" w:rsidRPr="00027076" w14:paraId="515772F4" w14:textId="77777777" w:rsidTr="0028408F">
        <w:trPr>
          <w:trHeight w:val="230"/>
        </w:trPr>
        <w:tc>
          <w:tcPr>
            <w:tcW w:w="597" w:type="dxa"/>
            <w:shd w:val="clear" w:color="auto" w:fill="auto"/>
          </w:tcPr>
          <w:p w14:paraId="5E3D5D07" w14:textId="2411D865" w:rsidR="00A04C2D" w:rsidRDefault="00A04C2D" w:rsidP="00A04C2D">
            <w:pPr>
              <w:jc w:val="both"/>
              <w:rPr>
                <w:rFonts w:ascii="Montserrat SemiBold" w:hAnsi="Montserrat SemiBold"/>
                <w:b/>
                <w:sz w:val="19"/>
                <w:szCs w:val="19"/>
              </w:rPr>
            </w:pPr>
            <w:r>
              <w:rPr>
                <w:rFonts w:ascii="Montserrat SemiBold" w:hAnsi="Montserrat SemiBold"/>
                <w:b/>
                <w:sz w:val="19"/>
                <w:szCs w:val="19"/>
              </w:rPr>
              <w:t>2.25</w:t>
            </w:r>
          </w:p>
        </w:tc>
        <w:tc>
          <w:tcPr>
            <w:tcW w:w="4867" w:type="dxa"/>
            <w:shd w:val="clear" w:color="auto" w:fill="auto"/>
          </w:tcPr>
          <w:p w14:paraId="7326BC44" w14:textId="4D39C391" w:rsidR="00A04C2D" w:rsidRPr="009B0692" w:rsidRDefault="00A04C2D" w:rsidP="0028408F">
            <w:pPr>
              <w:pStyle w:val="Prrafodelista"/>
              <w:spacing w:after="0" w:line="240" w:lineRule="auto"/>
              <w:ind w:left="0" w:right="90"/>
              <w:contextualSpacing/>
              <w:jc w:val="both"/>
              <w:rPr>
                <w:rFonts w:ascii="Montserrat Light" w:hAnsi="Montserrat Light"/>
                <w:sz w:val="19"/>
                <w:szCs w:val="19"/>
              </w:rPr>
            </w:pPr>
            <w:r w:rsidRPr="00524362">
              <w:rPr>
                <w:rFonts w:ascii="Montserrat Light" w:hAnsi="Montserrat Light"/>
                <w:sz w:val="19"/>
                <w:szCs w:val="19"/>
              </w:rPr>
              <w:t>Congruente con el objetivo del plan de estudios.</w:t>
            </w:r>
          </w:p>
        </w:tc>
        <w:tc>
          <w:tcPr>
            <w:tcW w:w="992" w:type="dxa"/>
            <w:shd w:val="clear" w:color="auto" w:fill="FFFFFF" w:themeFill="background1"/>
            <w:vAlign w:val="center"/>
          </w:tcPr>
          <w:p w14:paraId="30117E08" w14:textId="77777777" w:rsidR="00A04C2D" w:rsidRPr="003B34B0" w:rsidRDefault="00A04C2D" w:rsidP="00A04C2D">
            <w:pPr>
              <w:jc w:val="both"/>
              <w:rPr>
                <w:rFonts w:ascii="Montserrat Light" w:hAnsi="Montserrat Light"/>
                <w:b/>
                <w:sz w:val="19"/>
                <w:szCs w:val="19"/>
              </w:rPr>
            </w:pPr>
          </w:p>
        </w:tc>
        <w:tc>
          <w:tcPr>
            <w:tcW w:w="991" w:type="dxa"/>
            <w:shd w:val="clear" w:color="auto" w:fill="FFFFFF" w:themeFill="background1"/>
            <w:vAlign w:val="center"/>
          </w:tcPr>
          <w:p w14:paraId="2A1CC02A" w14:textId="77777777" w:rsidR="00A04C2D" w:rsidRPr="003B34B0" w:rsidRDefault="00A04C2D" w:rsidP="00A04C2D">
            <w:pPr>
              <w:jc w:val="both"/>
              <w:rPr>
                <w:rFonts w:ascii="Montserrat Light" w:hAnsi="Montserrat Light"/>
                <w:b/>
                <w:sz w:val="19"/>
                <w:szCs w:val="19"/>
              </w:rPr>
            </w:pPr>
          </w:p>
        </w:tc>
        <w:tc>
          <w:tcPr>
            <w:tcW w:w="2902" w:type="dxa"/>
            <w:gridSpan w:val="2"/>
            <w:shd w:val="clear" w:color="auto" w:fill="FFFFFF" w:themeFill="background1"/>
            <w:vAlign w:val="center"/>
          </w:tcPr>
          <w:p w14:paraId="2C04DB22" w14:textId="2FE58909" w:rsidR="00A04C2D" w:rsidRPr="003B34B0" w:rsidRDefault="00A04C2D" w:rsidP="00A04C2D">
            <w:pPr>
              <w:jc w:val="both"/>
              <w:rPr>
                <w:rFonts w:ascii="Montserrat Light" w:hAnsi="Montserrat Light"/>
                <w:b/>
                <w:sz w:val="19"/>
                <w:szCs w:val="19"/>
              </w:rPr>
            </w:pPr>
          </w:p>
        </w:tc>
      </w:tr>
      <w:tr w:rsidR="00A04C2D" w:rsidRPr="00027076" w14:paraId="2EC2C2B1" w14:textId="77777777" w:rsidTr="0028408F">
        <w:trPr>
          <w:trHeight w:val="230"/>
        </w:trPr>
        <w:tc>
          <w:tcPr>
            <w:tcW w:w="597" w:type="dxa"/>
            <w:shd w:val="clear" w:color="auto" w:fill="auto"/>
          </w:tcPr>
          <w:p w14:paraId="7DA5D602" w14:textId="13278488" w:rsidR="00A04C2D" w:rsidRPr="003B34B0" w:rsidRDefault="00A04C2D" w:rsidP="00A04C2D">
            <w:pPr>
              <w:jc w:val="both"/>
              <w:rPr>
                <w:rFonts w:ascii="Montserrat SemiBold" w:hAnsi="Montserrat SemiBold"/>
                <w:b/>
                <w:sz w:val="19"/>
                <w:szCs w:val="19"/>
              </w:rPr>
            </w:pPr>
            <w:r>
              <w:rPr>
                <w:rFonts w:ascii="Montserrat SemiBold" w:hAnsi="Montserrat SemiBold"/>
                <w:b/>
                <w:sz w:val="19"/>
                <w:szCs w:val="19"/>
              </w:rPr>
              <w:t>2.26</w:t>
            </w:r>
          </w:p>
        </w:tc>
        <w:tc>
          <w:tcPr>
            <w:tcW w:w="4867" w:type="dxa"/>
            <w:shd w:val="clear" w:color="auto" w:fill="auto"/>
          </w:tcPr>
          <w:p w14:paraId="5E1002AF" w14:textId="5F2CDF47" w:rsidR="00A04C2D" w:rsidRPr="003B34B0" w:rsidRDefault="00A04C2D" w:rsidP="0028408F">
            <w:pPr>
              <w:pStyle w:val="Prrafodelista"/>
              <w:spacing w:after="0" w:line="240" w:lineRule="auto"/>
              <w:ind w:left="0" w:right="90"/>
              <w:contextualSpacing/>
              <w:jc w:val="both"/>
              <w:rPr>
                <w:rFonts w:ascii="Montserrat Light" w:hAnsi="Montserrat Light" w:cs="FrutigerCondensed"/>
                <w:color w:val="231F20"/>
                <w:sz w:val="19"/>
                <w:szCs w:val="19"/>
                <w:highlight w:val="yellow"/>
              </w:rPr>
            </w:pPr>
            <w:r w:rsidRPr="00524362">
              <w:rPr>
                <w:rFonts w:ascii="Montserrat Light" w:hAnsi="Montserrat Light"/>
                <w:sz w:val="19"/>
                <w:szCs w:val="19"/>
              </w:rPr>
              <w:t>Congruente con los programas de estudio.</w:t>
            </w:r>
          </w:p>
        </w:tc>
        <w:tc>
          <w:tcPr>
            <w:tcW w:w="992" w:type="dxa"/>
            <w:shd w:val="clear" w:color="auto" w:fill="FFFFFF" w:themeFill="background1"/>
            <w:vAlign w:val="center"/>
          </w:tcPr>
          <w:p w14:paraId="2743EC6F" w14:textId="77777777" w:rsidR="00A04C2D" w:rsidRPr="003B34B0" w:rsidRDefault="00A04C2D" w:rsidP="00A04C2D">
            <w:pPr>
              <w:jc w:val="both"/>
              <w:rPr>
                <w:rFonts w:ascii="Montserrat Light" w:hAnsi="Montserrat Light"/>
                <w:b/>
                <w:sz w:val="19"/>
                <w:szCs w:val="19"/>
              </w:rPr>
            </w:pPr>
          </w:p>
        </w:tc>
        <w:tc>
          <w:tcPr>
            <w:tcW w:w="991" w:type="dxa"/>
            <w:shd w:val="clear" w:color="auto" w:fill="FFFFFF" w:themeFill="background1"/>
            <w:vAlign w:val="center"/>
          </w:tcPr>
          <w:p w14:paraId="73D237A3" w14:textId="77777777" w:rsidR="00A04C2D" w:rsidRPr="003B34B0" w:rsidRDefault="00A04C2D" w:rsidP="00A04C2D">
            <w:pPr>
              <w:jc w:val="both"/>
              <w:rPr>
                <w:rFonts w:ascii="Montserrat Light" w:hAnsi="Montserrat Light"/>
                <w:b/>
                <w:sz w:val="19"/>
                <w:szCs w:val="19"/>
              </w:rPr>
            </w:pPr>
          </w:p>
        </w:tc>
        <w:tc>
          <w:tcPr>
            <w:tcW w:w="2902" w:type="dxa"/>
            <w:gridSpan w:val="2"/>
            <w:shd w:val="clear" w:color="auto" w:fill="FFFFFF" w:themeFill="background1"/>
            <w:vAlign w:val="center"/>
          </w:tcPr>
          <w:p w14:paraId="62AD55D5" w14:textId="77777777" w:rsidR="00A04C2D" w:rsidRPr="003B34B0" w:rsidRDefault="00A04C2D" w:rsidP="00A04C2D">
            <w:pPr>
              <w:jc w:val="both"/>
              <w:rPr>
                <w:rFonts w:ascii="Montserrat Light" w:hAnsi="Montserrat Light"/>
                <w:b/>
                <w:sz w:val="19"/>
                <w:szCs w:val="19"/>
              </w:rPr>
            </w:pPr>
          </w:p>
        </w:tc>
      </w:tr>
      <w:tr w:rsidR="00A04C2D" w:rsidRPr="00027076" w14:paraId="3101EC90" w14:textId="77777777" w:rsidTr="0028408F">
        <w:trPr>
          <w:trHeight w:val="684"/>
        </w:trPr>
        <w:tc>
          <w:tcPr>
            <w:tcW w:w="597" w:type="dxa"/>
            <w:shd w:val="clear" w:color="auto" w:fill="auto"/>
          </w:tcPr>
          <w:p w14:paraId="00B3D2E0" w14:textId="6E140D4D" w:rsidR="00A04C2D" w:rsidRPr="003B34B0" w:rsidRDefault="00A04C2D" w:rsidP="00A04C2D">
            <w:pPr>
              <w:jc w:val="both"/>
              <w:rPr>
                <w:rFonts w:ascii="Montserrat SemiBold" w:hAnsi="Montserrat SemiBold"/>
                <w:b/>
                <w:sz w:val="19"/>
                <w:szCs w:val="19"/>
              </w:rPr>
            </w:pPr>
            <w:r>
              <w:rPr>
                <w:rFonts w:ascii="Montserrat SemiBold" w:hAnsi="Montserrat SemiBold"/>
                <w:b/>
                <w:sz w:val="19"/>
                <w:szCs w:val="19"/>
              </w:rPr>
              <w:t>2.27</w:t>
            </w:r>
          </w:p>
        </w:tc>
        <w:tc>
          <w:tcPr>
            <w:tcW w:w="4867" w:type="dxa"/>
            <w:shd w:val="clear" w:color="auto" w:fill="auto"/>
          </w:tcPr>
          <w:p w14:paraId="0DAD954C" w14:textId="3BBD1516" w:rsidR="00A04C2D" w:rsidRPr="003B34B0" w:rsidRDefault="00A04C2D" w:rsidP="0028408F">
            <w:pPr>
              <w:pStyle w:val="Prrafodelista"/>
              <w:spacing w:after="0" w:line="240" w:lineRule="auto"/>
              <w:ind w:left="0" w:right="90"/>
              <w:contextualSpacing/>
              <w:jc w:val="both"/>
              <w:rPr>
                <w:rFonts w:ascii="Montserrat Light" w:hAnsi="Montserrat Light" w:cs="FrutigerCondensed"/>
                <w:color w:val="231F20"/>
                <w:sz w:val="19"/>
                <w:szCs w:val="19"/>
              </w:rPr>
            </w:pPr>
            <w:r w:rsidRPr="00524362">
              <w:rPr>
                <w:rFonts w:ascii="Montserrat Light" w:hAnsi="Montserrat Light"/>
                <w:sz w:val="19"/>
                <w:szCs w:val="19"/>
              </w:rPr>
              <w:t>Presenta un enfoque incluyente y con énfasis en los derechos humanos</w:t>
            </w:r>
            <w:r w:rsidR="006B2AE1">
              <w:rPr>
                <w:rFonts w:ascii="Montserrat Light" w:hAnsi="Montserrat Light"/>
                <w:sz w:val="19"/>
                <w:szCs w:val="19"/>
              </w:rPr>
              <w:t>.</w:t>
            </w:r>
          </w:p>
        </w:tc>
        <w:tc>
          <w:tcPr>
            <w:tcW w:w="992" w:type="dxa"/>
            <w:shd w:val="clear" w:color="auto" w:fill="FFFFFF" w:themeFill="background1"/>
            <w:vAlign w:val="center"/>
          </w:tcPr>
          <w:p w14:paraId="574547BF" w14:textId="77777777" w:rsidR="00A04C2D" w:rsidRPr="003B34B0" w:rsidRDefault="00A04C2D" w:rsidP="00A04C2D">
            <w:pPr>
              <w:jc w:val="both"/>
              <w:rPr>
                <w:rFonts w:ascii="Montserrat Light" w:hAnsi="Montserrat Light"/>
                <w:b/>
                <w:sz w:val="19"/>
                <w:szCs w:val="19"/>
              </w:rPr>
            </w:pPr>
          </w:p>
        </w:tc>
        <w:tc>
          <w:tcPr>
            <w:tcW w:w="991" w:type="dxa"/>
            <w:shd w:val="clear" w:color="auto" w:fill="FFFFFF" w:themeFill="background1"/>
            <w:vAlign w:val="center"/>
          </w:tcPr>
          <w:p w14:paraId="17DE4624" w14:textId="77777777" w:rsidR="00A04C2D" w:rsidRPr="003B34B0" w:rsidRDefault="00A04C2D" w:rsidP="00A04C2D">
            <w:pPr>
              <w:jc w:val="both"/>
              <w:rPr>
                <w:rFonts w:ascii="Montserrat Light" w:hAnsi="Montserrat Light"/>
                <w:b/>
                <w:sz w:val="19"/>
                <w:szCs w:val="19"/>
              </w:rPr>
            </w:pPr>
          </w:p>
        </w:tc>
        <w:tc>
          <w:tcPr>
            <w:tcW w:w="2902" w:type="dxa"/>
            <w:gridSpan w:val="2"/>
            <w:shd w:val="clear" w:color="auto" w:fill="FFFFFF" w:themeFill="background1"/>
            <w:vAlign w:val="center"/>
          </w:tcPr>
          <w:p w14:paraId="4535837B" w14:textId="77777777" w:rsidR="00A04C2D" w:rsidRPr="003B34B0" w:rsidRDefault="00A04C2D" w:rsidP="00A04C2D">
            <w:pPr>
              <w:jc w:val="both"/>
              <w:rPr>
                <w:rFonts w:ascii="Montserrat Light" w:hAnsi="Montserrat Light"/>
                <w:b/>
                <w:sz w:val="19"/>
                <w:szCs w:val="19"/>
              </w:rPr>
            </w:pPr>
          </w:p>
        </w:tc>
      </w:tr>
      <w:tr w:rsidR="009B0692" w:rsidRPr="00C61B4D" w14:paraId="53760ABA" w14:textId="77777777" w:rsidTr="0028408F">
        <w:trPr>
          <w:trHeight w:val="230"/>
        </w:trPr>
        <w:tc>
          <w:tcPr>
            <w:tcW w:w="5464" w:type="dxa"/>
            <w:gridSpan w:val="2"/>
            <w:shd w:val="clear" w:color="auto" w:fill="D4C19C"/>
          </w:tcPr>
          <w:p w14:paraId="3D360DD7" w14:textId="33DA9BF0" w:rsidR="009B0692" w:rsidRPr="003B34B0" w:rsidRDefault="009B0692" w:rsidP="00792ECE">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w:t>
            </w:r>
            <w:r w:rsidR="00792ECE">
              <w:rPr>
                <w:rFonts w:ascii="Montserrat SemiBold" w:hAnsi="Montserrat SemiBold"/>
                <w:b/>
                <w:bCs/>
                <w:color w:val="9D2449"/>
                <w:sz w:val="19"/>
                <w:szCs w:val="19"/>
              </w:rPr>
              <w:t>ir al 100%  (Deben contar con 30 puntos de 30</w:t>
            </w:r>
            <w:r w:rsidRPr="003B34B0">
              <w:rPr>
                <w:rFonts w:ascii="Montserrat SemiBold" w:hAnsi="Montserrat SemiBold"/>
                <w:b/>
                <w:bCs/>
                <w:color w:val="9D2449"/>
                <w:sz w:val="19"/>
                <w:szCs w:val="19"/>
              </w:rPr>
              <w:t xml:space="preserve"> para tener una Opinión Técnico Académica Favorable)</w:t>
            </w:r>
          </w:p>
        </w:tc>
        <w:tc>
          <w:tcPr>
            <w:tcW w:w="4885" w:type="dxa"/>
            <w:gridSpan w:val="4"/>
            <w:shd w:val="clear" w:color="auto" w:fill="D4C19C"/>
            <w:vAlign w:val="center"/>
          </w:tcPr>
          <w:p w14:paraId="5DBDBFDB" w14:textId="3D4ED25F" w:rsidR="009B0692" w:rsidRPr="003B34B0" w:rsidRDefault="009B0692" w:rsidP="00792ECE">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792ECE">
              <w:rPr>
                <w:rFonts w:ascii="Montserrat SemiBold" w:hAnsi="Montserrat SemiBold"/>
                <w:b/>
                <w:bCs/>
                <w:color w:val="9D2449"/>
                <w:sz w:val="19"/>
                <w:szCs w:val="19"/>
              </w:rPr>
              <w:t>30</w:t>
            </w:r>
          </w:p>
        </w:tc>
      </w:tr>
      <w:tr w:rsidR="009B0692" w:rsidRPr="00C90991" w14:paraId="26C6E452" w14:textId="77777777" w:rsidTr="00F4625F">
        <w:trPr>
          <w:trHeight w:val="2076"/>
        </w:trPr>
        <w:tc>
          <w:tcPr>
            <w:tcW w:w="10349" w:type="dxa"/>
            <w:gridSpan w:val="6"/>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54A48CEE" w14:textId="77777777" w:rsidR="002A3E83" w:rsidRDefault="002A3E83" w:rsidP="00503EF6">
            <w:pPr>
              <w:suppressLineNumbers/>
              <w:snapToGrid w:val="0"/>
              <w:ind w:right="247"/>
              <w:rPr>
                <w:rFonts w:ascii="Montserrat Light" w:hAnsi="Montserrat Light"/>
                <w:sz w:val="19"/>
                <w:szCs w:val="19"/>
              </w:rPr>
            </w:pPr>
          </w:p>
          <w:p w14:paraId="1637DDEC" w14:textId="77777777" w:rsidR="006B2AE1" w:rsidRDefault="006B2AE1" w:rsidP="00503EF6">
            <w:pPr>
              <w:suppressLineNumbers/>
              <w:snapToGrid w:val="0"/>
              <w:ind w:right="247"/>
              <w:rPr>
                <w:rFonts w:ascii="Montserrat Light" w:hAnsi="Montserrat Light"/>
                <w:sz w:val="19"/>
                <w:szCs w:val="19"/>
              </w:rPr>
            </w:pPr>
          </w:p>
          <w:p w14:paraId="2EFD7F96" w14:textId="77777777" w:rsidR="006B2AE1" w:rsidRDefault="006B2AE1" w:rsidP="00503EF6">
            <w:pPr>
              <w:suppressLineNumbers/>
              <w:snapToGrid w:val="0"/>
              <w:ind w:right="247"/>
              <w:rPr>
                <w:rFonts w:ascii="Montserrat Light" w:hAnsi="Montserrat Light"/>
                <w:sz w:val="19"/>
                <w:szCs w:val="19"/>
              </w:rPr>
            </w:pPr>
          </w:p>
          <w:p w14:paraId="6357B87A" w14:textId="77777777" w:rsidR="006B2AE1" w:rsidRDefault="006B2AE1" w:rsidP="00503EF6">
            <w:pPr>
              <w:suppressLineNumbers/>
              <w:snapToGrid w:val="0"/>
              <w:ind w:right="247"/>
              <w:rPr>
                <w:rFonts w:ascii="Montserrat Light" w:hAnsi="Montserrat Light"/>
                <w:sz w:val="19"/>
                <w:szCs w:val="19"/>
              </w:rPr>
            </w:pPr>
          </w:p>
          <w:p w14:paraId="3210FFEE" w14:textId="77777777" w:rsidR="006B2AE1" w:rsidRDefault="006B2AE1" w:rsidP="00503EF6">
            <w:pPr>
              <w:suppressLineNumbers/>
              <w:snapToGrid w:val="0"/>
              <w:ind w:right="247"/>
              <w:rPr>
                <w:rFonts w:ascii="Montserrat Light" w:hAnsi="Montserrat Light"/>
                <w:sz w:val="19"/>
                <w:szCs w:val="19"/>
              </w:rPr>
            </w:pPr>
          </w:p>
          <w:p w14:paraId="60B215F7" w14:textId="77777777" w:rsidR="006B2AE1" w:rsidRDefault="006B2AE1" w:rsidP="00503EF6">
            <w:pPr>
              <w:suppressLineNumbers/>
              <w:snapToGrid w:val="0"/>
              <w:ind w:right="247"/>
              <w:rPr>
                <w:rFonts w:ascii="Montserrat Light" w:hAnsi="Montserrat Light"/>
                <w:sz w:val="19"/>
                <w:szCs w:val="19"/>
              </w:rPr>
            </w:pPr>
          </w:p>
          <w:p w14:paraId="3E64B2DD" w14:textId="77777777" w:rsidR="006B2AE1" w:rsidRDefault="006B2AE1" w:rsidP="00503EF6">
            <w:pPr>
              <w:suppressLineNumbers/>
              <w:snapToGrid w:val="0"/>
              <w:ind w:right="247"/>
              <w:rPr>
                <w:rFonts w:ascii="Montserrat Light" w:hAnsi="Montserrat Light"/>
                <w:sz w:val="19"/>
                <w:szCs w:val="19"/>
              </w:rPr>
            </w:pPr>
          </w:p>
          <w:p w14:paraId="325FCECC" w14:textId="77777777" w:rsidR="006B2AE1" w:rsidRDefault="006B2AE1" w:rsidP="00503EF6">
            <w:pPr>
              <w:suppressLineNumbers/>
              <w:snapToGrid w:val="0"/>
              <w:ind w:right="247"/>
              <w:rPr>
                <w:rFonts w:ascii="Montserrat Light" w:hAnsi="Montserrat Light"/>
                <w:sz w:val="19"/>
                <w:szCs w:val="19"/>
              </w:rPr>
            </w:pPr>
          </w:p>
          <w:p w14:paraId="2F3DB1CB" w14:textId="77777777" w:rsidR="006B2AE1" w:rsidRDefault="006B2AE1" w:rsidP="00503EF6">
            <w:pPr>
              <w:suppressLineNumbers/>
              <w:snapToGrid w:val="0"/>
              <w:ind w:right="247"/>
              <w:rPr>
                <w:rFonts w:ascii="Montserrat Light" w:hAnsi="Montserrat Light"/>
                <w:sz w:val="19"/>
                <w:szCs w:val="19"/>
              </w:rPr>
            </w:pPr>
          </w:p>
          <w:p w14:paraId="4FCEFC8F" w14:textId="77777777" w:rsidR="006B2AE1" w:rsidRDefault="006B2AE1" w:rsidP="00503EF6">
            <w:pPr>
              <w:suppressLineNumbers/>
              <w:snapToGrid w:val="0"/>
              <w:ind w:right="247"/>
              <w:rPr>
                <w:rFonts w:ascii="Montserrat Light" w:hAnsi="Montserrat Light"/>
                <w:sz w:val="19"/>
                <w:szCs w:val="19"/>
              </w:rPr>
            </w:pPr>
          </w:p>
          <w:p w14:paraId="4123017A" w14:textId="77777777" w:rsidR="006B2AE1" w:rsidRDefault="006B2AE1" w:rsidP="00503EF6">
            <w:pPr>
              <w:suppressLineNumbers/>
              <w:snapToGrid w:val="0"/>
              <w:ind w:right="247"/>
              <w:rPr>
                <w:rFonts w:ascii="Montserrat Light" w:hAnsi="Montserrat Light"/>
                <w:sz w:val="19"/>
                <w:szCs w:val="19"/>
              </w:rPr>
            </w:pPr>
          </w:p>
          <w:p w14:paraId="72865710" w14:textId="31811C2F" w:rsidR="006B2AE1" w:rsidRPr="003B34B0" w:rsidRDefault="006B2AE1" w:rsidP="00503EF6">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3C4ABDF8" w:rsidR="00766332" w:rsidRPr="003B34B0" w:rsidRDefault="00FE0D64" w:rsidP="00A04C2D">
      <w:pPr>
        <w:pStyle w:val="Criterios8"/>
      </w:pPr>
      <w:r w:rsidRPr="003B34B0">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C90991" w:rsidRPr="003B34B0" w14:paraId="391DE68E" w14:textId="77777777" w:rsidTr="005A07AE">
        <w:trPr>
          <w:trHeight w:val="286"/>
          <w:jc w:val="center"/>
        </w:trPr>
        <w:tc>
          <w:tcPr>
            <w:tcW w:w="4957"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7"/>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7E2E4E" w:rsidRPr="003B34B0" w14:paraId="359EC08A" w14:textId="77777777" w:rsidTr="005A07AE">
        <w:tblPrEx>
          <w:jc w:val="left"/>
        </w:tblPrEx>
        <w:trPr>
          <w:trHeight w:val="869"/>
        </w:trPr>
        <w:tc>
          <w:tcPr>
            <w:tcW w:w="759" w:type="dxa"/>
          </w:tcPr>
          <w:p w14:paraId="78F005FE" w14:textId="7ED2726E" w:rsidR="007E2E4E" w:rsidRPr="003B34B0" w:rsidRDefault="007E2E4E" w:rsidP="00F4625F">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2B22D171" w14:textId="66156BA6" w:rsidR="007E2E4E" w:rsidRPr="003B34B0" w:rsidRDefault="007E2E4E" w:rsidP="00F4625F">
            <w:pPr>
              <w:tabs>
                <w:tab w:val="left" w:pos="0"/>
              </w:tabs>
              <w:snapToGrid w:val="0"/>
              <w:ind w:right="90"/>
              <w:jc w:val="both"/>
              <w:rPr>
                <w:rFonts w:ascii="Montserrat Light" w:hAnsi="Montserrat Light"/>
                <w:sz w:val="19"/>
                <w:szCs w:val="19"/>
              </w:rPr>
            </w:pPr>
            <w:r w:rsidRPr="00A8746F">
              <w:rPr>
                <w:rFonts w:ascii="Montserrat Light" w:hAnsi="Montserrat Light"/>
                <w:sz w:val="19"/>
                <w:szCs w:val="19"/>
              </w:rPr>
              <w:t>Presenta los programas específicos de las actividades prácticas y comunitarias a desarrollar por el estudiante en cada uno de los escenarios de práctica.</w:t>
            </w:r>
          </w:p>
        </w:tc>
        <w:tc>
          <w:tcPr>
            <w:tcW w:w="997" w:type="dxa"/>
            <w:vAlign w:val="center"/>
          </w:tcPr>
          <w:p w14:paraId="71C9B2BD"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61DB02EE"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0D9E62EE" w14:textId="77777777" w:rsidTr="005A07AE">
        <w:tblPrEx>
          <w:jc w:val="left"/>
        </w:tblPrEx>
        <w:trPr>
          <w:trHeight w:val="230"/>
        </w:trPr>
        <w:tc>
          <w:tcPr>
            <w:tcW w:w="759" w:type="dxa"/>
          </w:tcPr>
          <w:p w14:paraId="264D3458" w14:textId="77777777" w:rsidR="007E2E4E" w:rsidRPr="003B34B0" w:rsidRDefault="007E2E4E" w:rsidP="007E2E4E">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7ADDCF02" w14:textId="61F5BB47" w:rsidR="007E2E4E" w:rsidRPr="003B34B0" w:rsidRDefault="007E2E4E" w:rsidP="00F4625F">
            <w:pPr>
              <w:snapToGrid w:val="0"/>
              <w:ind w:right="90"/>
              <w:jc w:val="both"/>
              <w:rPr>
                <w:rFonts w:ascii="Montserrat Light" w:hAnsi="Montserrat Light"/>
                <w:sz w:val="19"/>
                <w:szCs w:val="19"/>
              </w:rPr>
            </w:pPr>
            <w:r w:rsidRPr="00A8746F">
              <w:rPr>
                <w:rFonts w:ascii="Montserrat Light" w:hAnsi="Montserrat Light"/>
                <w:sz w:val="19"/>
                <w:szCs w:val="19"/>
              </w:rPr>
              <w:t>Presenta el programa académico de Servicio Social de conformidad con la normatividad aplicable.</w:t>
            </w:r>
          </w:p>
        </w:tc>
        <w:tc>
          <w:tcPr>
            <w:tcW w:w="997" w:type="dxa"/>
            <w:vAlign w:val="center"/>
          </w:tcPr>
          <w:p w14:paraId="2A5B8507"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140B166B"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3F3A5203" w14:textId="77777777" w:rsidTr="005A07AE">
        <w:tblPrEx>
          <w:jc w:val="left"/>
        </w:tblPrEx>
        <w:trPr>
          <w:trHeight w:val="230"/>
        </w:trPr>
        <w:tc>
          <w:tcPr>
            <w:tcW w:w="759" w:type="dxa"/>
          </w:tcPr>
          <w:p w14:paraId="1046074D" w14:textId="77777777" w:rsidR="007E2E4E" w:rsidRPr="003B34B0" w:rsidRDefault="007E2E4E" w:rsidP="007E2E4E">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6992C958" w14:textId="4BC3F74C" w:rsidR="007E2E4E" w:rsidRPr="003B34B0" w:rsidRDefault="007E2E4E" w:rsidP="00F4625F">
            <w:pPr>
              <w:tabs>
                <w:tab w:val="left" w:pos="415"/>
              </w:tabs>
              <w:snapToGrid w:val="0"/>
              <w:ind w:right="90"/>
              <w:jc w:val="both"/>
              <w:rPr>
                <w:rFonts w:ascii="Montserrat Light" w:hAnsi="Montserrat Light"/>
                <w:sz w:val="19"/>
                <w:szCs w:val="19"/>
              </w:rPr>
            </w:pPr>
            <w:r w:rsidRPr="00A8746F">
              <w:rPr>
                <w:rFonts w:ascii="Montserrat Light" w:hAnsi="Montserrat Light"/>
                <w:sz w:val="19"/>
                <w:szCs w:val="19"/>
              </w:rPr>
              <w:t>Las actividades prácticas preparan a los estudiantes para el ejercicio profesional.</w:t>
            </w:r>
          </w:p>
        </w:tc>
        <w:tc>
          <w:tcPr>
            <w:tcW w:w="997" w:type="dxa"/>
            <w:vAlign w:val="center"/>
          </w:tcPr>
          <w:p w14:paraId="3F4333E6"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102ACCDC"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0DCFB707" w14:textId="77777777" w:rsidTr="005A07AE">
        <w:tblPrEx>
          <w:jc w:val="left"/>
        </w:tblPrEx>
        <w:trPr>
          <w:trHeight w:val="230"/>
        </w:trPr>
        <w:tc>
          <w:tcPr>
            <w:tcW w:w="759" w:type="dxa"/>
          </w:tcPr>
          <w:p w14:paraId="3B691E59" w14:textId="77777777" w:rsidR="007E2E4E" w:rsidRPr="003B34B0" w:rsidRDefault="007E2E4E" w:rsidP="007E2E4E">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4ABE0D54" w14:textId="7D88B896" w:rsidR="007E2E4E" w:rsidRPr="003B34B0" w:rsidRDefault="007E2E4E" w:rsidP="00F4625F">
            <w:pPr>
              <w:tabs>
                <w:tab w:val="left" w:pos="1080"/>
                <w:tab w:val="left" w:pos="1414"/>
              </w:tabs>
              <w:snapToGrid w:val="0"/>
              <w:ind w:right="90"/>
              <w:jc w:val="both"/>
              <w:rPr>
                <w:rFonts w:ascii="Montserrat Light" w:hAnsi="Montserrat Light"/>
                <w:sz w:val="19"/>
                <w:szCs w:val="19"/>
              </w:rPr>
            </w:pPr>
            <w:r w:rsidRPr="00A8746F">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781236EA"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6DD1A252"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498BDD84" w14:textId="77777777" w:rsidTr="005A07AE">
        <w:tblPrEx>
          <w:jc w:val="left"/>
        </w:tblPrEx>
        <w:trPr>
          <w:trHeight w:val="230"/>
        </w:trPr>
        <w:tc>
          <w:tcPr>
            <w:tcW w:w="759" w:type="dxa"/>
          </w:tcPr>
          <w:p w14:paraId="74AD3E8A" w14:textId="77777777" w:rsidR="007E2E4E" w:rsidRPr="003B34B0" w:rsidRDefault="007E2E4E" w:rsidP="007E2E4E">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35451A69" w14:textId="02B08FEA" w:rsidR="007E2E4E" w:rsidRPr="003B34B0" w:rsidRDefault="007E2E4E" w:rsidP="00F4625F">
            <w:pPr>
              <w:tabs>
                <w:tab w:val="left" w:pos="1414"/>
              </w:tabs>
              <w:snapToGrid w:val="0"/>
              <w:ind w:right="90"/>
              <w:jc w:val="both"/>
              <w:rPr>
                <w:rFonts w:ascii="Montserrat Light" w:hAnsi="Montserrat Light"/>
                <w:sz w:val="19"/>
                <w:szCs w:val="19"/>
              </w:rPr>
            </w:pPr>
            <w:r w:rsidRPr="00A8746F">
              <w:rPr>
                <w:rFonts w:ascii="Montserrat Light" w:hAnsi="Montserrat Light"/>
                <w:sz w:val="19"/>
                <w:szCs w:val="19"/>
              </w:rPr>
              <w:t>Se garantiza que profesionales con Licenciatura y cédula profesional en Quiropráctica, supervisen a los estudiantes durante el desarrollo de las actividades prácticas.</w:t>
            </w:r>
          </w:p>
        </w:tc>
        <w:tc>
          <w:tcPr>
            <w:tcW w:w="997" w:type="dxa"/>
            <w:vAlign w:val="center"/>
          </w:tcPr>
          <w:p w14:paraId="371305BD"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6FCFE419"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2B1F17A3" w14:textId="77777777" w:rsidTr="005A07AE">
        <w:tblPrEx>
          <w:jc w:val="left"/>
        </w:tblPrEx>
        <w:trPr>
          <w:trHeight w:val="230"/>
        </w:trPr>
        <w:tc>
          <w:tcPr>
            <w:tcW w:w="759" w:type="dxa"/>
          </w:tcPr>
          <w:p w14:paraId="629DB78C" w14:textId="0F6A38E9" w:rsidR="007E2E4E" w:rsidRPr="003B34B0" w:rsidRDefault="007E2E4E" w:rsidP="007E2E4E">
            <w:pPr>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57974E6C" w14:textId="3C1232B5" w:rsidR="007E2E4E" w:rsidRPr="003B34B0" w:rsidRDefault="007E2E4E" w:rsidP="00F4625F">
            <w:pPr>
              <w:tabs>
                <w:tab w:val="left" w:pos="1414"/>
              </w:tabs>
              <w:snapToGrid w:val="0"/>
              <w:ind w:right="90"/>
              <w:jc w:val="both"/>
              <w:rPr>
                <w:rFonts w:ascii="Montserrat Light" w:hAnsi="Montserrat Light"/>
                <w:sz w:val="19"/>
                <w:szCs w:val="19"/>
              </w:rPr>
            </w:pPr>
            <w:r w:rsidRPr="00A8746F">
              <w:rPr>
                <w:rFonts w:ascii="Montserrat Light" w:hAnsi="Montserrat Light"/>
                <w:sz w:val="19"/>
                <w:szCs w:val="19"/>
              </w:rPr>
              <w:t>La práctica está enfocada en la adquisición de competencias profesionales por medio de procedimientos apoyados en el método científico.</w:t>
            </w:r>
          </w:p>
        </w:tc>
        <w:tc>
          <w:tcPr>
            <w:tcW w:w="997" w:type="dxa"/>
            <w:vAlign w:val="center"/>
          </w:tcPr>
          <w:p w14:paraId="62A879E5"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74593F46" w14:textId="4D4643FE" w:rsidR="007E2E4E" w:rsidRPr="003B34B0" w:rsidRDefault="007E2E4E" w:rsidP="007E2E4E">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174DA49E" w14:textId="77777777" w:rsidTr="005A07AE">
        <w:tblPrEx>
          <w:jc w:val="left"/>
        </w:tblPrEx>
        <w:trPr>
          <w:trHeight w:val="230"/>
        </w:trPr>
        <w:tc>
          <w:tcPr>
            <w:tcW w:w="759" w:type="dxa"/>
          </w:tcPr>
          <w:p w14:paraId="15BDDA3C" w14:textId="5A1CDA1B" w:rsidR="007E2E4E" w:rsidRPr="003B34B0" w:rsidRDefault="007E2E4E" w:rsidP="007E2E4E">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2F69FC00" w14:textId="4D626072" w:rsidR="007E2E4E" w:rsidRPr="003B34B0" w:rsidRDefault="007E2E4E" w:rsidP="00F4625F">
            <w:pPr>
              <w:tabs>
                <w:tab w:val="left" w:pos="1414"/>
              </w:tabs>
              <w:snapToGrid w:val="0"/>
              <w:ind w:right="90"/>
              <w:jc w:val="both"/>
              <w:rPr>
                <w:rFonts w:ascii="Montserrat Light" w:hAnsi="Montserrat Light"/>
                <w:sz w:val="19"/>
                <w:szCs w:val="19"/>
              </w:rPr>
            </w:pPr>
            <w:r w:rsidRPr="00A8746F">
              <w:rPr>
                <w:rFonts w:ascii="Montserrat Light" w:hAnsi="Montserrat Light"/>
                <w:sz w:val="19"/>
                <w:szCs w:val="19"/>
              </w:rPr>
              <w:t>Las actividades prácticas muestran un equilibrio entre habilidades y conocimientos.</w:t>
            </w:r>
          </w:p>
        </w:tc>
        <w:tc>
          <w:tcPr>
            <w:tcW w:w="997" w:type="dxa"/>
            <w:vAlign w:val="center"/>
          </w:tcPr>
          <w:p w14:paraId="0FF55B6D"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52C12CC1"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57DEBEE1" w14:textId="3294D4D3" w:rsidR="007E2E4E" w:rsidRPr="003B34B0" w:rsidRDefault="007E2E4E" w:rsidP="007E2E4E">
            <w:pPr>
              <w:suppressLineNumbers/>
              <w:snapToGrid w:val="0"/>
              <w:ind w:right="247"/>
              <w:jc w:val="center"/>
              <w:rPr>
                <w:rFonts w:ascii="Montserrat Light" w:hAnsi="Montserrat Light"/>
                <w:sz w:val="19"/>
                <w:szCs w:val="19"/>
              </w:rPr>
            </w:pPr>
          </w:p>
        </w:tc>
      </w:tr>
      <w:tr w:rsidR="007E2E4E" w:rsidRPr="003B34B0" w14:paraId="558DB093" w14:textId="77777777" w:rsidTr="005A07AE">
        <w:tblPrEx>
          <w:jc w:val="left"/>
        </w:tblPrEx>
        <w:trPr>
          <w:trHeight w:val="230"/>
        </w:trPr>
        <w:tc>
          <w:tcPr>
            <w:tcW w:w="759" w:type="dxa"/>
          </w:tcPr>
          <w:p w14:paraId="18B103F0" w14:textId="278979D7" w:rsidR="007E2E4E" w:rsidRPr="003B34B0" w:rsidRDefault="007E2E4E" w:rsidP="007E2E4E">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59F0CD0D" w14:textId="680C939D" w:rsidR="007E2E4E" w:rsidRPr="003B34B0" w:rsidRDefault="007E2E4E" w:rsidP="00F4625F">
            <w:pPr>
              <w:tabs>
                <w:tab w:val="left" w:pos="1414"/>
              </w:tabs>
              <w:snapToGrid w:val="0"/>
              <w:ind w:right="90"/>
              <w:jc w:val="both"/>
              <w:rPr>
                <w:rFonts w:ascii="Montserrat Light" w:hAnsi="Montserrat Light"/>
                <w:sz w:val="19"/>
                <w:szCs w:val="19"/>
              </w:rPr>
            </w:pPr>
            <w:r w:rsidRPr="00A8746F">
              <w:rPr>
                <w:rFonts w:ascii="Montserrat Light" w:hAnsi="Montserrat Light"/>
                <w:sz w:val="19"/>
                <w:szCs w:val="19"/>
              </w:rPr>
              <w:t xml:space="preserve">Las actividades dentro de los escenarios de práctica </w:t>
            </w:r>
            <w:r w:rsidRPr="00A8746F">
              <w:rPr>
                <w:rFonts w:ascii="Montserrat Light" w:hAnsi="Montserrat Light"/>
                <w:color w:val="000000"/>
                <w:sz w:val="19"/>
                <w:szCs w:val="19"/>
              </w:rPr>
              <w:t>corresponden al nivel de dominio de la competencia de acuerdo a la etapa de formación.</w:t>
            </w:r>
            <w:r w:rsidRPr="00A8746F">
              <w:rPr>
                <w:rFonts w:ascii="Montserrat Light" w:hAnsi="Montserrat Light"/>
                <w:sz w:val="19"/>
                <w:szCs w:val="19"/>
              </w:rPr>
              <w:t xml:space="preserve"> </w:t>
            </w:r>
          </w:p>
        </w:tc>
        <w:tc>
          <w:tcPr>
            <w:tcW w:w="997" w:type="dxa"/>
            <w:vAlign w:val="center"/>
          </w:tcPr>
          <w:p w14:paraId="05F754C7"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7C7BFCBA"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3B9B72BE" w14:textId="77777777" w:rsidR="007E2E4E" w:rsidRPr="003B34B0" w:rsidRDefault="007E2E4E" w:rsidP="007E2E4E">
            <w:pPr>
              <w:suppressLineNumbers/>
              <w:snapToGrid w:val="0"/>
              <w:ind w:right="247"/>
              <w:jc w:val="center"/>
              <w:rPr>
                <w:rFonts w:ascii="Montserrat Light" w:hAnsi="Montserrat Light"/>
                <w:sz w:val="19"/>
                <w:szCs w:val="19"/>
              </w:rPr>
            </w:pPr>
          </w:p>
        </w:tc>
      </w:tr>
      <w:tr w:rsidR="008B1F26" w:rsidRPr="003B34B0" w14:paraId="11A3F081" w14:textId="77777777" w:rsidTr="005A07AE">
        <w:tblPrEx>
          <w:jc w:val="left"/>
        </w:tblPrEx>
        <w:trPr>
          <w:trHeight w:val="846"/>
        </w:trPr>
        <w:tc>
          <w:tcPr>
            <w:tcW w:w="759" w:type="dxa"/>
          </w:tcPr>
          <w:p w14:paraId="37BBD12B" w14:textId="761FBFD9" w:rsidR="008B1F26" w:rsidRPr="003B34B0" w:rsidRDefault="008B1F26" w:rsidP="003B34B0">
            <w:pPr>
              <w:jc w:val="center"/>
              <w:rPr>
                <w:rFonts w:ascii="Montserrat SemiBold" w:hAnsi="Montserrat SemiBold"/>
                <w:sz w:val="19"/>
                <w:szCs w:val="19"/>
              </w:rPr>
            </w:pPr>
            <w:r w:rsidRPr="003B34B0">
              <w:rPr>
                <w:rFonts w:ascii="Montserrat SemiBold" w:hAnsi="Montserrat SemiBold"/>
                <w:b/>
                <w:sz w:val="19"/>
                <w:szCs w:val="19"/>
              </w:rPr>
              <w:t>3.</w:t>
            </w:r>
            <w:r w:rsidR="00585A23">
              <w:rPr>
                <w:rFonts w:ascii="Montserrat SemiBold" w:hAnsi="Montserrat SemiBold"/>
                <w:b/>
                <w:sz w:val="19"/>
                <w:szCs w:val="19"/>
              </w:rPr>
              <w:t>9</w:t>
            </w:r>
          </w:p>
        </w:tc>
        <w:tc>
          <w:tcPr>
            <w:tcW w:w="4198" w:type="dxa"/>
            <w:gridSpan w:val="2"/>
            <w:vAlign w:val="center"/>
          </w:tcPr>
          <w:p w14:paraId="3B542953" w14:textId="12B562F2" w:rsidR="008B1F26" w:rsidRPr="003B34B0" w:rsidRDefault="008B1F26" w:rsidP="00F4625F">
            <w:pPr>
              <w:tabs>
                <w:tab w:val="left" w:pos="1414"/>
              </w:tabs>
              <w:snapToGrid w:val="0"/>
              <w:ind w:right="90"/>
              <w:jc w:val="both"/>
              <w:rPr>
                <w:rFonts w:ascii="Montserrat Light" w:hAnsi="Montserrat Light"/>
                <w:sz w:val="19"/>
                <w:szCs w:val="19"/>
              </w:rPr>
            </w:pPr>
            <w:r w:rsidRPr="003B34B0">
              <w:rPr>
                <w:rFonts w:ascii="Montserrat Light" w:hAnsi="Montserrat Light"/>
                <w:sz w:val="19"/>
                <w:szCs w:val="19"/>
              </w:rPr>
              <w:t xml:space="preserve">Las actividades dentro de los escenarios de práctica </w:t>
            </w:r>
            <w:r w:rsidRPr="003B34B0">
              <w:rPr>
                <w:rFonts w:ascii="Montserrat Light" w:hAnsi="Montserrat Light"/>
                <w:color w:val="000000"/>
                <w:sz w:val="19"/>
                <w:szCs w:val="19"/>
              </w:rPr>
              <w:t xml:space="preserve">corresponden al nivel de dominio de la competencia de acuerdo </w:t>
            </w:r>
            <w:r w:rsidR="000C22C3">
              <w:rPr>
                <w:rFonts w:ascii="Montserrat Light" w:hAnsi="Montserrat Light"/>
                <w:color w:val="000000"/>
                <w:sz w:val="19"/>
                <w:szCs w:val="19"/>
              </w:rPr>
              <w:t>con</w:t>
            </w:r>
            <w:r w:rsidRPr="003B34B0">
              <w:rPr>
                <w:rFonts w:ascii="Montserrat Light" w:hAnsi="Montserrat Light"/>
                <w:color w:val="000000"/>
                <w:sz w:val="19"/>
                <w:szCs w:val="19"/>
              </w:rPr>
              <w:t xml:space="preserve"> la etapa de formación.</w:t>
            </w:r>
          </w:p>
        </w:tc>
        <w:tc>
          <w:tcPr>
            <w:tcW w:w="997" w:type="dxa"/>
            <w:vAlign w:val="center"/>
          </w:tcPr>
          <w:p w14:paraId="26C232AA" w14:textId="77777777" w:rsidR="008B1F26" w:rsidRPr="003B34B0" w:rsidRDefault="008B1F26" w:rsidP="008B1F26">
            <w:pPr>
              <w:suppressLineNumbers/>
              <w:snapToGrid w:val="0"/>
              <w:ind w:right="247"/>
              <w:jc w:val="center"/>
              <w:rPr>
                <w:rFonts w:ascii="Montserrat Light" w:hAnsi="Montserrat Light"/>
                <w:sz w:val="19"/>
                <w:szCs w:val="19"/>
              </w:rPr>
            </w:pPr>
          </w:p>
        </w:tc>
        <w:tc>
          <w:tcPr>
            <w:tcW w:w="1128" w:type="dxa"/>
            <w:vAlign w:val="center"/>
          </w:tcPr>
          <w:p w14:paraId="031E719D" w14:textId="77777777" w:rsidR="008B1F26" w:rsidRPr="003B34B0" w:rsidRDefault="008B1F26" w:rsidP="008B1F26">
            <w:pPr>
              <w:suppressLineNumbers/>
              <w:snapToGrid w:val="0"/>
              <w:ind w:right="247"/>
              <w:jc w:val="center"/>
              <w:rPr>
                <w:rFonts w:ascii="Montserrat Light" w:hAnsi="Montserrat Light"/>
                <w:sz w:val="19"/>
                <w:szCs w:val="19"/>
              </w:rPr>
            </w:pPr>
          </w:p>
        </w:tc>
        <w:tc>
          <w:tcPr>
            <w:tcW w:w="2841" w:type="dxa"/>
            <w:gridSpan w:val="2"/>
            <w:vAlign w:val="center"/>
          </w:tcPr>
          <w:p w14:paraId="41F93CF2" w14:textId="77777777" w:rsidR="008B1F26" w:rsidRPr="00315C7B" w:rsidRDefault="008B1F26" w:rsidP="008B1F26">
            <w:pPr>
              <w:suppressLineNumbers/>
              <w:snapToGrid w:val="0"/>
              <w:ind w:right="247"/>
              <w:jc w:val="center"/>
              <w:rPr>
                <w:rFonts w:ascii="Montserrat Light" w:hAnsi="Montserrat Light"/>
                <w:b/>
                <w:sz w:val="19"/>
                <w:szCs w:val="19"/>
              </w:rPr>
            </w:pPr>
          </w:p>
        </w:tc>
      </w:tr>
      <w:tr w:rsidR="007E2E4E" w:rsidRPr="003B34B0" w14:paraId="730A4181" w14:textId="77777777" w:rsidTr="007E2E4E">
        <w:tblPrEx>
          <w:jc w:val="left"/>
        </w:tblPrEx>
        <w:trPr>
          <w:trHeight w:val="846"/>
        </w:trPr>
        <w:tc>
          <w:tcPr>
            <w:tcW w:w="7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B20A9C" w14:textId="77777777" w:rsidR="007E2E4E" w:rsidRPr="007E2E4E" w:rsidRDefault="007E2E4E" w:rsidP="00F00E7D">
            <w:pPr>
              <w:jc w:val="center"/>
              <w:rPr>
                <w:rFonts w:ascii="Montserrat SemiBold" w:hAnsi="Montserrat SemiBold"/>
                <w:b/>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F4DB5B2" w14:textId="08E59C65" w:rsidR="007E2E4E" w:rsidRPr="007E2E4E" w:rsidRDefault="007E2E4E" w:rsidP="00F4625F">
            <w:pPr>
              <w:tabs>
                <w:tab w:val="left" w:pos="1414"/>
              </w:tabs>
              <w:snapToGrid w:val="0"/>
              <w:ind w:right="90"/>
              <w:jc w:val="both"/>
              <w:rPr>
                <w:rFonts w:ascii="Montserrat Light" w:hAnsi="Montserrat Light"/>
                <w:sz w:val="19"/>
                <w:szCs w:val="19"/>
              </w:rPr>
            </w:pPr>
            <w:r w:rsidRPr="00184FE9">
              <w:rPr>
                <w:rFonts w:ascii="Montserrat Light" w:hAnsi="Montserrat Light"/>
                <w:sz w:val="19"/>
                <w:szCs w:val="19"/>
              </w:rPr>
              <w:t>Los escenarios presentan infraestructura y equipamiento para el desarrollo de actividades de diagnóstico y conducción de estrategias de intervenc</w:t>
            </w:r>
            <w:r>
              <w:rPr>
                <w:rFonts w:ascii="Montserrat Light" w:hAnsi="Montserrat Light"/>
                <w:sz w:val="19"/>
                <w:szCs w:val="19"/>
              </w:rPr>
              <w:t xml:space="preserve">ión, cumpliendo al </w:t>
            </w:r>
            <w:r w:rsidRPr="00184FE9">
              <w:rPr>
                <w:rFonts w:ascii="Montserrat Light" w:hAnsi="Montserrat Light"/>
                <w:sz w:val="19"/>
                <w:szCs w:val="19"/>
              </w:rPr>
              <w:t>100% con el del Anexo 1</w:t>
            </w:r>
            <w:r w:rsidR="006B2AE1">
              <w:rPr>
                <w:rFonts w:ascii="Montserrat Light" w:hAnsi="Montserrat Light"/>
                <w:sz w:val="19"/>
                <w:szCs w:val="19"/>
              </w:rPr>
              <w:t>.</w:t>
            </w:r>
          </w:p>
        </w:tc>
        <w:tc>
          <w:tcPr>
            <w:tcW w:w="9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3406241" w14:textId="77777777" w:rsidR="007E2E4E" w:rsidRPr="003B34B0" w:rsidRDefault="007E2E4E" w:rsidP="00F00E7D">
            <w:pPr>
              <w:suppressLineNumbers/>
              <w:snapToGrid w:val="0"/>
              <w:ind w:right="247"/>
              <w:jc w:val="center"/>
              <w:rPr>
                <w:rFonts w:ascii="Montserrat Light" w:hAnsi="Montserrat Light"/>
                <w:sz w:val="19"/>
                <w:szCs w:val="19"/>
              </w:rPr>
            </w:pPr>
          </w:p>
        </w:tc>
        <w:tc>
          <w:tcPr>
            <w:tcW w:w="112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806235E" w14:textId="77777777" w:rsidR="007E2E4E" w:rsidRPr="003B34B0" w:rsidRDefault="007E2E4E" w:rsidP="00F00E7D">
            <w:pPr>
              <w:suppressLineNumbers/>
              <w:snapToGrid w:val="0"/>
              <w:ind w:right="247"/>
              <w:jc w:val="center"/>
              <w:rPr>
                <w:rFonts w:ascii="Montserrat Light" w:hAnsi="Montserrat Light"/>
                <w:sz w:val="19"/>
                <w:szCs w:val="19"/>
              </w:rPr>
            </w:pPr>
          </w:p>
        </w:tc>
        <w:tc>
          <w:tcPr>
            <w:tcW w:w="2841"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E879920" w14:textId="77777777" w:rsidR="007E2E4E" w:rsidRPr="007E2E4E" w:rsidRDefault="007E2E4E" w:rsidP="00F00E7D">
            <w:pPr>
              <w:suppressLineNumbers/>
              <w:snapToGrid w:val="0"/>
              <w:ind w:right="247"/>
              <w:jc w:val="center"/>
              <w:rPr>
                <w:rFonts w:ascii="Montserrat Light" w:hAnsi="Montserrat Light"/>
                <w:b/>
                <w:sz w:val="19"/>
                <w:szCs w:val="19"/>
              </w:rPr>
            </w:pPr>
          </w:p>
        </w:tc>
      </w:tr>
      <w:tr w:rsidR="007E2E4E" w:rsidRPr="00226DE8" w14:paraId="0D7518C3" w14:textId="77777777" w:rsidTr="00F00E7D">
        <w:tblPrEx>
          <w:jc w:val="left"/>
        </w:tblPrEx>
        <w:trPr>
          <w:trHeight w:val="66"/>
        </w:trPr>
        <w:tc>
          <w:tcPr>
            <w:tcW w:w="4951" w:type="dxa"/>
            <w:gridSpan w:val="2"/>
            <w:vMerge w:val="restart"/>
            <w:shd w:val="clear" w:color="auto" w:fill="D4C19C"/>
            <w:vAlign w:val="center"/>
          </w:tcPr>
          <w:p w14:paraId="739457B0" w14:textId="61D23E13" w:rsidR="007E2E4E" w:rsidRPr="003B34B0" w:rsidRDefault="00F1345D" w:rsidP="00F00E7D">
            <w:pPr>
              <w:snapToGrid w:val="0"/>
              <w:ind w:left="132" w:right="92"/>
              <w:jc w:val="both"/>
              <w:rPr>
                <w:rFonts w:ascii="Montserrat SemiBold" w:hAnsi="Montserrat SemiBold"/>
                <w:b/>
                <w:bCs/>
                <w:color w:val="9D2449"/>
                <w:sz w:val="19"/>
                <w:szCs w:val="19"/>
              </w:rPr>
            </w:pPr>
            <w:r>
              <w:rPr>
                <w:sz w:val="19"/>
                <w:szCs w:val="19"/>
                <w:lang w:val="es-ES"/>
              </w:rPr>
              <w:lastRenderedPageBreak/>
              <w:br w:type="page"/>
            </w:r>
            <w:r w:rsidR="007E2E4E" w:rsidRPr="008E3397">
              <w:rPr>
                <w:rFonts w:ascii="Montserrat SemiBold" w:hAnsi="Montserrat SemiBold" w:cs="Arial"/>
                <w:b/>
                <w:bCs/>
                <w:color w:val="9D2449"/>
                <w:sz w:val="19"/>
                <w:szCs w:val="19"/>
              </w:rPr>
              <w:t>Elementos del Criterio a Evaluar</w:t>
            </w:r>
          </w:p>
        </w:tc>
        <w:tc>
          <w:tcPr>
            <w:tcW w:w="2137" w:type="dxa"/>
            <w:gridSpan w:val="4"/>
            <w:shd w:val="clear" w:color="auto" w:fill="D4C19C"/>
            <w:vAlign w:val="center"/>
          </w:tcPr>
          <w:p w14:paraId="1CF4F526" w14:textId="77777777" w:rsidR="007E2E4E" w:rsidRPr="00C90991" w:rsidRDefault="007E2E4E" w:rsidP="00F00E7D">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7C6D702B" w14:textId="77777777" w:rsidR="007E2E4E" w:rsidRPr="00C90991" w:rsidRDefault="007E2E4E" w:rsidP="00F00E7D">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7E2E4E" w:rsidRPr="00226DE8" w14:paraId="3CF94867" w14:textId="77777777" w:rsidTr="00F00E7D">
        <w:tblPrEx>
          <w:jc w:val="left"/>
        </w:tblPrEx>
        <w:trPr>
          <w:trHeight w:val="141"/>
        </w:trPr>
        <w:tc>
          <w:tcPr>
            <w:tcW w:w="4951" w:type="dxa"/>
            <w:gridSpan w:val="2"/>
            <w:vMerge/>
          </w:tcPr>
          <w:p w14:paraId="60439D1F" w14:textId="77777777" w:rsidR="007E2E4E" w:rsidRPr="003B34B0" w:rsidRDefault="007E2E4E" w:rsidP="00F00E7D">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1CEF9584" w14:textId="77777777" w:rsidR="007E2E4E" w:rsidRPr="00226DE8" w:rsidRDefault="007E2E4E" w:rsidP="00F00E7D">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2E47A7F8" w14:textId="77777777" w:rsidR="007E2E4E" w:rsidRPr="00226DE8" w:rsidRDefault="007E2E4E" w:rsidP="00F00E7D">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0E03A5B8" w14:textId="77777777" w:rsidR="007E2E4E" w:rsidRPr="00226DE8" w:rsidRDefault="007E2E4E" w:rsidP="00F00E7D">
            <w:pPr>
              <w:suppressLineNumbers/>
              <w:snapToGrid w:val="0"/>
              <w:ind w:left="132" w:right="92"/>
              <w:jc w:val="center"/>
              <w:rPr>
                <w:rFonts w:ascii="Montserrat SemiBold" w:hAnsi="Montserrat SemiBold" w:cs="Arial"/>
                <w:b/>
                <w:bCs/>
                <w:color w:val="9D2449"/>
                <w:sz w:val="18"/>
                <w:szCs w:val="18"/>
              </w:rPr>
            </w:pPr>
          </w:p>
        </w:tc>
      </w:tr>
      <w:tr w:rsidR="007E2E4E" w:rsidRPr="003B34B0" w14:paraId="12124F71" w14:textId="77777777" w:rsidTr="007E2E4E">
        <w:tblPrEx>
          <w:jc w:val="left"/>
        </w:tblPrEx>
        <w:trPr>
          <w:trHeight w:val="629"/>
        </w:trPr>
        <w:tc>
          <w:tcPr>
            <w:tcW w:w="759" w:type="dxa"/>
          </w:tcPr>
          <w:p w14:paraId="676A0799" w14:textId="77777777" w:rsidR="007E2E4E" w:rsidRPr="003B34B0" w:rsidRDefault="007E2E4E" w:rsidP="00F4625F">
            <w:pPr>
              <w:snapToGrid w:val="0"/>
              <w:spacing w:after="120"/>
              <w:ind w:left="358" w:right="57" w:hanging="358"/>
              <w:jc w:val="center"/>
              <w:rPr>
                <w:rFonts w:ascii="Montserrat SemiBold" w:hAnsi="Montserrat SemiBold"/>
                <w:b/>
                <w:sz w:val="19"/>
                <w:szCs w:val="19"/>
              </w:rPr>
            </w:pPr>
            <w:r>
              <w:rPr>
                <w:rFonts w:ascii="Montserrat SemiBold" w:hAnsi="Montserrat SemiBold"/>
                <w:b/>
                <w:sz w:val="19"/>
                <w:szCs w:val="19"/>
              </w:rPr>
              <w:t xml:space="preserve"> 3.11</w:t>
            </w:r>
          </w:p>
        </w:tc>
        <w:tc>
          <w:tcPr>
            <w:tcW w:w="4198" w:type="dxa"/>
            <w:gridSpan w:val="2"/>
            <w:vAlign w:val="center"/>
          </w:tcPr>
          <w:p w14:paraId="69B268E6" w14:textId="4A6014CD" w:rsidR="007E2E4E" w:rsidRPr="003B34B0" w:rsidRDefault="007E2E4E" w:rsidP="00F4625F">
            <w:pPr>
              <w:snapToGrid w:val="0"/>
              <w:spacing w:after="120"/>
              <w:ind w:right="90"/>
              <w:jc w:val="both"/>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997" w:type="dxa"/>
            <w:vAlign w:val="center"/>
          </w:tcPr>
          <w:p w14:paraId="7C6F241B" w14:textId="77777777" w:rsidR="007E2E4E" w:rsidRPr="003B34B0" w:rsidRDefault="007E2E4E" w:rsidP="007E2E4E">
            <w:pPr>
              <w:suppressLineNumbers/>
              <w:snapToGrid w:val="0"/>
              <w:ind w:right="247"/>
              <w:jc w:val="center"/>
              <w:rPr>
                <w:rFonts w:ascii="Montserrat Light" w:hAnsi="Montserrat Light"/>
                <w:sz w:val="19"/>
                <w:szCs w:val="19"/>
              </w:rPr>
            </w:pPr>
          </w:p>
        </w:tc>
        <w:tc>
          <w:tcPr>
            <w:tcW w:w="1128" w:type="dxa"/>
            <w:vAlign w:val="center"/>
          </w:tcPr>
          <w:p w14:paraId="4EC916DE" w14:textId="77777777" w:rsidR="007E2E4E" w:rsidRPr="003B34B0" w:rsidRDefault="007E2E4E" w:rsidP="007E2E4E">
            <w:pPr>
              <w:suppressLineNumbers/>
              <w:snapToGrid w:val="0"/>
              <w:ind w:right="247"/>
              <w:jc w:val="center"/>
              <w:rPr>
                <w:rFonts w:ascii="Montserrat Light" w:hAnsi="Montserrat Light"/>
                <w:sz w:val="19"/>
                <w:szCs w:val="19"/>
              </w:rPr>
            </w:pPr>
          </w:p>
        </w:tc>
        <w:tc>
          <w:tcPr>
            <w:tcW w:w="2841" w:type="dxa"/>
            <w:gridSpan w:val="2"/>
            <w:vAlign w:val="center"/>
          </w:tcPr>
          <w:p w14:paraId="137F349E" w14:textId="77777777" w:rsidR="007E2E4E" w:rsidRPr="003B34B0" w:rsidRDefault="007E2E4E" w:rsidP="007E2E4E">
            <w:pPr>
              <w:suppressLineNumbers/>
              <w:snapToGrid w:val="0"/>
              <w:ind w:right="247"/>
              <w:jc w:val="center"/>
              <w:rPr>
                <w:rFonts w:ascii="Montserrat Light" w:hAnsi="Montserrat Light"/>
                <w:sz w:val="19"/>
                <w:szCs w:val="19"/>
              </w:rPr>
            </w:pPr>
          </w:p>
        </w:tc>
      </w:tr>
      <w:tr w:rsidR="007E2E4E" w:rsidRPr="00C90991" w14:paraId="5DD1B455" w14:textId="77777777" w:rsidTr="00F00E7D">
        <w:tblPrEx>
          <w:jc w:val="left"/>
        </w:tblPrEx>
        <w:trPr>
          <w:trHeight w:val="605"/>
        </w:trPr>
        <w:tc>
          <w:tcPr>
            <w:tcW w:w="759" w:type="dxa"/>
          </w:tcPr>
          <w:p w14:paraId="637E64CF" w14:textId="77777777" w:rsidR="007E2E4E" w:rsidRPr="003B34B0" w:rsidRDefault="007E2E4E" w:rsidP="007E2E4E">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02EE5356" w14:textId="343C5F0F" w:rsidR="007E2E4E" w:rsidRPr="003B34B0" w:rsidRDefault="007E2E4E" w:rsidP="00F4625F">
            <w:pPr>
              <w:tabs>
                <w:tab w:val="left" w:pos="1414"/>
              </w:tabs>
              <w:snapToGrid w:val="0"/>
              <w:ind w:right="90"/>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prácticas,</w:t>
            </w:r>
            <w:r w:rsidRPr="003B34B0">
              <w:rPr>
                <w:rFonts w:ascii="Montserrat Light" w:hAnsi="Montserrat Light"/>
                <w:sz w:val="19"/>
                <w:szCs w:val="19"/>
              </w:rPr>
              <w:t xml:space="preserve"> dirigidas a la oferta educativa propuesta, firmadas por la autoridad correspondiente de las sedes.</w:t>
            </w:r>
          </w:p>
        </w:tc>
        <w:tc>
          <w:tcPr>
            <w:tcW w:w="1003" w:type="dxa"/>
            <w:gridSpan w:val="2"/>
            <w:vAlign w:val="center"/>
          </w:tcPr>
          <w:p w14:paraId="0BFFC092" w14:textId="77777777" w:rsidR="007E2E4E" w:rsidRPr="002C702C" w:rsidRDefault="007E2E4E" w:rsidP="00F4625F">
            <w:pPr>
              <w:suppressLineNumbers/>
              <w:snapToGrid w:val="0"/>
              <w:ind w:right="90"/>
              <w:jc w:val="center"/>
              <w:rPr>
                <w:rFonts w:ascii="Montserrat Light" w:hAnsi="Montserrat Light"/>
                <w:sz w:val="19"/>
                <w:szCs w:val="19"/>
              </w:rPr>
            </w:pPr>
          </w:p>
        </w:tc>
        <w:tc>
          <w:tcPr>
            <w:tcW w:w="1134" w:type="dxa"/>
            <w:gridSpan w:val="2"/>
            <w:vAlign w:val="center"/>
          </w:tcPr>
          <w:p w14:paraId="6D8B489A" w14:textId="77777777" w:rsidR="007E2E4E" w:rsidRPr="002C702C" w:rsidRDefault="007E2E4E" w:rsidP="007E2E4E">
            <w:pPr>
              <w:suppressLineNumbers/>
              <w:snapToGrid w:val="0"/>
              <w:ind w:right="247"/>
              <w:jc w:val="center"/>
              <w:rPr>
                <w:rFonts w:ascii="Montserrat Light" w:hAnsi="Montserrat Light"/>
                <w:sz w:val="19"/>
                <w:szCs w:val="19"/>
              </w:rPr>
            </w:pPr>
          </w:p>
        </w:tc>
        <w:tc>
          <w:tcPr>
            <w:tcW w:w="2835" w:type="dxa"/>
            <w:vAlign w:val="center"/>
          </w:tcPr>
          <w:p w14:paraId="136D292F" w14:textId="77777777" w:rsidR="007E2E4E" w:rsidRPr="002C702C" w:rsidRDefault="007E2E4E" w:rsidP="007E2E4E">
            <w:pPr>
              <w:suppressLineNumbers/>
              <w:snapToGrid w:val="0"/>
              <w:ind w:right="247"/>
              <w:jc w:val="center"/>
              <w:rPr>
                <w:rFonts w:ascii="Montserrat Light" w:hAnsi="Montserrat Light"/>
                <w:sz w:val="19"/>
                <w:szCs w:val="19"/>
              </w:rPr>
            </w:pPr>
          </w:p>
        </w:tc>
      </w:tr>
      <w:tr w:rsidR="007E2E4E" w:rsidRPr="00C90991" w14:paraId="3097B39D" w14:textId="77777777" w:rsidTr="00F00E7D">
        <w:tblPrEx>
          <w:jc w:val="left"/>
        </w:tblPrEx>
        <w:trPr>
          <w:trHeight w:val="230"/>
        </w:trPr>
        <w:tc>
          <w:tcPr>
            <w:tcW w:w="759" w:type="dxa"/>
          </w:tcPr>
          <w:p w14:paraId="51000CED" w14:textId="77777777" w:rsidR="007E2E4E" w:rsidRPr="003B34B0" w:rsidRDefault="007E2E4E" w:rsidP="007E2E4E">
            <w:pPr>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09FCB718" w14:textId="2141522C" w:rsidR="007E2E4E" w:rsidRPr="003B34B0" w:rsidRDefault="007E2E4E" w:rsidP="00F4625F">
            <w:pPr>
              <w:tabs>
                <w:tab w:val="left" w:pos="1414"/>
              </w:tabs>
              <w:snapToGrid w:val="0"/>
              <w:ind w:right="90"/>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 xml:space="preserve">servicio social, </w:t>
            </w:r>
            <w:r w:rsidRPr="003B34B0">
              <w:rPr>
                <w:rFonts w:ascii="Montserrat Light" w:hAnsi="Montserrat Light"/>
                <w:sz w:val="19"/>
                <w:szCs w:val="19"/>
              </w:rPr>
              <w:t>dirigidas a la oferta educativa propuesta, firmadas por la autoridad correspondiente de las sedes.</w:t>
            </w:r>
          </w:p>
        </w:tc>
        <w:tc>
          <w:tcPr>
            <w:tcW w:w="1003" w:type="dxa"/>
            <w:gridSpan w:val="2"/>
            <w:vAlign w:val="center"/>
          </w:tcPr>
          <w:p w14:paraId="3F08C2C6" w14:textId="77777777" w:rsidR="007E2E4E" w:rsidRPr="002C702C" w:rsidRDefault="007E2E4E" w:rsidP="00F4625F">
            <w:pPr>
              <w:suppressLineNumbers/>
              <w:snapToGrid w:val="0"/>
              <w:ind w:right="90"/>
              <w:jc w:val="center"/>
              <w:rPr>
                <w:rFonts w:ascii="Montserrat Light" w:hAnsi="Montserrat Light"/>
                <w:sz w:val="19"/>
                <w:szCs w:val="19"/>
              </w:rPr>
            </w:pPr>
          </w:p>
        </w:tc>
        <w:tc>
          <w:tcPr>
            <w:tcW w:w="1134" w:type="dxa"/>
            <w:gridSpan w:val="2"/>
            <w:vAlign w:val="center"/>
          </w:tcPr>
          <w:p w14:paraId="4E250277" w14:textId="77777777" w:rsidR="007E2E4E" w:rsidRPr="002C702C" w:rsidRDefault="007E2E4E" w:rsidP="007E2E4E">
            <w:pPr>
              <w:suppressLineNumbers/>
              <w:snapToGrid w:val="0"/>
              <w:ind w:right="247"/>
              <w:jc w:val="center"/>
              <w:rPr>
                <w:rFonts w:ascii="Montserrat Light" w:hAnsi="Montserrat Light"/>
                <w:sz w:val="19"/>
                <w:szCs w:val="19"/>
              </w:rPr>
            </w:pPr>
          </w:p>
        </w:tc>
        <w:tc>
          <w:tcPr>
            <w:tcW w:w="2835" w:type="dxa"/>
            <w:vAlign w:val="center"/>
          </w:tcPr>
          <w:p w14:paraId="7CDC7594" w14:textId="77777777" w:rsidR="007E2E4E" w:rsidRPr="002C702C" w:rsidRDefault="007E2E4E" w:rsidP="007E2E4E">
            <w:pPr>
              <w:suppressLineNumbers/>
              <w:snapToGrid w:val="0"/>
              <w:ind w:right="247"/>
              <w:rPr>
                <w:rFonts w:ascii="Montserrat Light" w:hAnsi="Montserrat Light"/>
                <w:sz w:val="19"/>
                <w:szCs w:val="19"/>
              </w:rPr>
            </w:pPr>
          </w:p>
        </w:tc>
      </w:tr>
      <w:tr w:rsidR="007E2E4E" w:rsidRPr="00C90991" w14:paraId="47116AF2" w14:textId="77777777" w:rsidTr="007E2E4E">
        <w:tblPrEx>
          <w:jc w:val="left"/>
        </w:tblPrEx>
        <w:trPr>
          <w:trHeight w:val="628"/>
        </w:trPr>
        <w:tc>
          <w:tcPr>
            <w:tcW w:w="759" w:type="dxa"/>
          </w:tcPr>
          <w:p w14:paraId="46D269D2" w14:textId="77777777" w:rsidR="007E2E4E" w:rsidRPr="003B34B0" w:rsidRDefault="007E2E4E" w:rsidP="007E2E4E">
            <w:pPr>
              <w:jc w:val="center"/>
              <w:rPr>
                <w:rFonts w:ascii="Montserrat SemiBold" w:hAnsi="Montserrat SemiBold"/>
                <w:b/>
                <w:sz w:val="19"/>
                <w:szCs w:val="19"/>
              </w:rPr>
            </w:pPr>
            <w:r>
              <w:rPr>
                <w:rFonts w:ascii="Montserrat SemiBold" w:hAnsi="Montserrat SemiBold"/>
                <w:b/>
                <w:sz w:val="19"/>
                <w:szCs w:val="19"/>
              </w:rPr>
              <w:t>3.14</w:t>
            </w:r>
          </w:p>
        </w:tc>
        <w:tc>
          <w:tcPr>
            <w:tcW w:w="4192" w:type="dxa"/>
            <w:vAlign w:val="center"/>
          </w:tcPr>
          <w:p w14:paraId="11328AB0" w14:textId="55775A9C" w:rsidR="007E2E4E" w:rsidRPr="003B34B0" w:rsidRDefault="007E2E4E" w:rsidP="00F4625F">
            <w:pPr>
              <w:tabs>
                <w:tab w:val="left" w:pos="1414"/>
              </w:tabs>
              <w:snapToGrid w:val="0"/>
              <w:ind w:right="90"/>
              <w:jc w:val="both"/>
              <w:rPr>
                <w:rFonts w:ascii="Montserrat Light" w:hAnsi="Montserrat Light"/>
                <w:sz w:val="19"/>
                <w:szCs w:val="19"/>
              </w:rPr>
            </w:pPr>
            <w:r w:rsidRPr="003B34B0">
              <w:rPr>
                <w:rFonts w:ascii="Montserrat Light" w:hAnsi="Montserrat Light"/>
                <w:sz w:val="19"/>
                <w:szCs w:val="19"/>
              </w:rPr>
              <w:t>Se presenta la relación del número de estudiantes aceptados, dentro de cada campo clínico o escenario de práctica.</w:t>
            </w:r>
          </w:p>
        </w:tc>
        <w:tc>
          <w:tcPr>
            <w:tcW w:w="1003" w:type="dxa"/>
            <w:gridSpan w:val="2"/>
            <w:vAlign w:val="center"/>
          </w:tcPr>
          <w:p w14:paraId="5AFF3CE8" w14:textId="77777777" w:rsidR="007E2E4E" w:rsidRPr="002C702C" w:rsidRDefault="007E2E4E" w:rsidP="00F4625F">
            <w:pPr>
              <w:suppressLineNumbers/>
              <w:snapToGrid w:val="0"/>
              <w:ind w:right="90"/>
              <w:jc w:val="center"/>
              <w:rPr>
                <w:rFonts w:ascii="Montserrat Light" w:hAnsi="Montserrat Light"/>
                <w:sz w:val="19"/>
                <w:szCs w:val="19"/>
              </w:rPr>
            </w:pPr>
          </w:p>
        </w:tc>
        <w:tc>
          <w:tcPr>
            <w:tcW w:w="1134" w:type="dxa"/>
            <w:gridSpan w:val="2"/>
            <w:vAlign w:val="center"/>
          </w:tcPr>
          <w:p w14:paraId="0CD06840" w14:textId="77777777" w:rsidR="007E2E4E" w:rsidRPr="002C702C" w:rsidRDefault="007E2E4E" w:rsidP="007E2E4E">
            <w:pPr>
              <w:suppressLineNumbers/>
              <w:snapToGrid w:val="0"/>
              <w:ind w:right="247"/>
              <w:jc w:val="center"/>
              <w:rPr>
                <w:rFonts w:ascii="Montserrat Light" w:hAnsi="Montserrat Light"/>
                <w:sz w:val="19"/>
                <w:szCs w:val="19"/>
              </w:rPr>
            </w:pPr>
          </w:p>
        </w:tc>
        <w:tc>
          <w:tcPr>
            <w:tcW w:w="2835" w:type="dxa"/>
            <w:vAlign w:val="center"/>
          </w:tcPr>
          <w:p w14:paraId="323C1C2B" w14:textId="77777777" w:rsidR="007E2E4E" w:rsidRPr="002C702C" w:rsidRDefault="007E2E4E" w:rsidP="007E2E4E">
            <w:pPr>
              <w:suppressLineNumbers/>
              <w:snapToGrid w:val="0"/>
              <w:ind w:right="247"/>
              <w:jc w:val="center"/>
              <w:rPr>
                <w:rFonts w:ascii="Montserrat Light" w:hAnsi="Montserrat Light"/>
                <w:sz w:val="19"/>
                <w:szCs w:val="19"/>
              </w:rPr>
            </w:pPr>
          </w:p>
        </w:tc>
      </w:tr>
      <w:tr w:rsidR="007E2E4E" w:rsidRPr="00C61B4D" w14:paraId="5222E2F1" w14:textId="77777777" w:rsidTr="00F00E7D">
        <w:tblPrEx>
          <w:jc w:val="left"/>
        </w:tblPrEx>
        <w:trPr>
          <w:trHeight w:val="230"/>
        </w:trPr>
        <w:tc>
          <w:tcPr>
            <w:tcW w:w="4951" w:type="dxa"/>
            <w:gridSpan w:val="2"/>
            <w:shd w:val="clear" w:color="auto" w:fill="D4C19C"/>
          </w:tcPr>
          <w:p w14:paraId="36C2D285" w14:textId="04AE744B" w:rsidR="007E2E4E" w:rsidRPr="003B34B0" w:rsidRDefault="007E2E4E" w:rsidP="007E2E4E">
            <w:pPr>
              <w:snapToGrid w:val="0"/>
              <w:spacing w:after="120"/>
              <w:ind w:right="247"/>
              <w:rPr>
                <w:rFonts w:ascii="Montserrat SemiBold" w:hAnsi="Montserrat SemiBold"/>
                <w:b/>
                <w:bCs/>
                <w:color w:val="9D2449"/>
                <w:sz w:val="19"/>
                <w:szCs w:val="19"/>
              </w:rPr>
            </w:pPr>
            <w:r w:rsidRPr="007E2E4E">
              <w:rPr>
                <w:rFonts w:ascii="Montserrat SemiBold" w:hAnsi="Montserrat SemiBold"/>
                <w:b/>
                <w:bCs/>
                <w:color w:val="9D2449"/>
                <w:sz w:val="18"/>
                <w:szCs w:val="18"/>
              </w:rPr>
              <w:t>Este criterio se debe cumplir al 100% (Deben contar con 14 puntos de 14 para tener una Opinión Técnico Académica Favorable).</w:t>
            </w:r>
          </w:p>
        </w:tc>
        <w:tc>
          <w:tcPr>
            <w:tcW w:w="4972" w:type="dxa"/>
            <w:gridSpan w:val="5"/>
            <w:shd w:val="clear" w:color="auto" w:fill="D4C19C"/>
            <w:vAlign w:val="center"/>
          </w:tcPr>
          <w:p w14:paraId="6B12FA8D" w14:textId="5E54F00A" w:rsidR="007E2E4E" w:rsidRPr="00C61B4D" w:rsidRDefault="007E2E4E" w:rsidP="007E2E4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4</w:t>
            </w:r>
          </w:p>
        </w:tc>
      </w:tr>
      <w:tr w:rsidR="007E2E4E" w:rsidRPr="00C61B4D" w14:paraId="2461BE7A" w14:textId="77777777" w:rsidTr="00F00E7D">
        <w:tblPrEx>
          <w:jc w:val="left"/>
        </w:tblPrEx>
        <w:trPr>
          <w:trHeight w:val="230"/>
        </w:trPr>
        <w:tc>
          <w:tcPr>
            <w:tcW w:w="9923" w:type="dxa"/>
            <w:gridSpan w:val="7"/>
            <w:shd w:val="clear" w:color="auto" w:fill="auto"/>
          </w:tcPr>
          <w:p w14:paraId="1F690ACC" w14:textId="77777777" w:rsidR="007E2E4E" w:rsidRDefault="007E2E4E" w:rsidP="00F00E7D">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BD00662" w14:textId="77777777" w:rsidR="007E2E4E" w:rsidRDefault="007E2E4E" w:rsidP="00F00E7D">
            <w:pPr>
              <w:snapToGrid w:val="0"/>
              <w:spacing w:after="120"/>
              <w:ind w:right="247"/>
              <w:rPr>
                <w:rFonts w:ascii="Montserrat SemiBold" w:hAnsi="Montserrat SemiBold"/>
                <w:b/>
                <w:bCs/>
                <w:sz w:val="19"/>
                <w:szCs w:val="19"/>
              </w:rPr>
            </w:pPr>
          </w:p>
          <w:p w14:paraId="1691A204" w14:textId="77777777" w:rsidR="007E2E4E" w:rsidRDefault="007E2E4E" w:rsidP="00F00E7D">
            <w:pPr>
              <w:snapToGrid w:val="0"/>
              <w:spacing w:after="120"/>
              <w:ind w:right="247"/>
              <w:rPr>
                <w:rFonts w:ascii="Montserrat SemiBold" w:hAnsi="Montserrat SemiBold"/>
                <w:b/>
                <w:bCs/>
                <w:sz w:val="19"/>
                <w:szCs w:val="19"/>
              </w:rPr>
            </w:pPr>
          </w:p>
          <w:p w14:paraId="6C0120B5" w14:textId="05F99228" w:rsidR="007E2E4E" w:rsidRDefault="007E2E4E" w:rsidP="00F00E7D">
            <w:pPr>
              <w:snapToGrid w:val="0"/>
              <w:spacing w:after="120"/>
              <w:ind w:right="247"/>
              <w:rPr>
                <w:rFonts w:ascii="Montserrat SemiBold" w:hAnsi="Montserrat SemiBold"/>
                <w:b/>
                <w:bCs/>
                <w:sz w:val="19"/>
                <w:szCs w:val="19"/>
              </w:rPr>
            </w:pPr>
          </w:p>
          <w:p w14:paraId="5268AA19" w14:textId="42756AB0" w:rsidR="006B2AE1" w:rsidRDefault="006B2AE1" w:rsidP="00F00E7D">
            <w:pPr>
              <w:snapToGrid w:val="0"/>
              <w:spacing w:after="120"/>
              <w:ind w:right="247"/>
              <w:rPr>
                <w:rFonts w:ascii="Montserrat SemiBold" w:hAnsi="Montserrat SemiBold"/>
                <w:b/>
                <w:bCs/>
                <w:sz w:val="19"/>
                <w:szCs w:val="19"/>
              </w:rPr>
            </w:pPr>
          </w:p>
          <w:p w14:paraId="2D8AAF91" w14:textId="09B4D478" w:rsidR="006B2AE1" w:rsidRDefault="006B2AE1" w:rsidP="00F00E7D">
            <w:pPr>
              <w:snapToGrid w:val="0"/>
              <w:spacing w:after="120"/>
              <w:ind w:right="247"/>
              <w:rPr>
                <w:rFonts w:ascii="Montserrat SemiBold" w:hAnsi="Montserrat SemiBold"/>
                <w:b/>
                <w:bCs/>
                <w:sz w:val="19"/>
                <w:szCs w:val="19"/>
              </w:rPr>
            </w:pPr>
          </w:p>
          <w:p w14:paraId="7947AC06" w14:textId="77777777" w:rsidR="006B2AE1" w:rsidRDefault="006B2AE1" w:rsidP="00F00E7D">
            <w:pPr>
              <w:snapToGrid w:val="0"/>
              <w:spacing w:after="120"/>
              <w:ind w:right="247"/>
              <w:rPr>
                <w:rFonts w:ascii="Montserrat SemiBold" w:hAnsi="Montserrat SemiBold"/>
                <w:b/>
                <w:bCs/>
                <w:sz w:val="19"/>
                <w:szCs w:val="19"/>
              </w:rPr>
            </w:pPr>
          </w:p>
          <w:p w14:paraId="0250B4DF" w14:textId="77777777" w:rsidR="007E2E4E" w:rsidRDefault="007E2E4E" w:rsidP="00F00E7D">
            <w:pPr>
              <w:snapToGrid w:val="0"/>
              <w:spacing w:after="120"/>
              <w:ind w:right="247"/>
              <w:rPr>
                <w:rFonts w:ascii="Montserrat SemiBold" w:hAnsi="Montserrat SemiBold"/>
                <w:b/>
                <w:bCs/>
                <w:sz w:val="19"/>
                <w:szCs w:val="19"/>
              </w:rPr>
            </w:pPr>
          </w:p>
          <w:p w14:paraId="6D377EE3" w14:textId="77777777" w:rsidR="007E2E4E" w:rsidRDefault="007E2E4E" w:rsidP="00F00E7D">
            <w:pPr>
              <w:snapToGrid w:val="0"/>
              <w:spacing w:after="120"/>
              <w:ind w:right="247"/>
              <w:rPr>
                <w:rFonts w:ascii="Montserrat SemiBold" w:hAnsi="Montserrat SemiBold"/>
                <w:b/>
                <w:bCs/>
                <w:sz w:val="19"/>
                <w:szCs w:val="19"/>
              </w:rPr>
            </w:pPr>
          </w:p>
          <w:p w14:paraId="050BCD4C" w14:textId="77777777" w:rsidR="007E2E4E" w:rsidRDefault="007E2E4E" w:rsidP="00F00E7D">
            <w:pPr>
              <w:snapToGrid w:val="0"/>
              <w:spacing w:after="120"/>
              <w:ind w:right="247"/>
              <w:rPr>
                <w:rFonts w:ascii="Montserrat SemiBold" w:hAnsi="Montserrat SemiBold"/>
                <w:b/>
                <w:bCs/>
                <w:sz w:val="19"/>
                <w:szCs w:val="19"/>
              </w:rPr>
            </w:pPr>
          </w:p>
          <w:p w14:paraId="30CF8658" w14:textId="77777777" w:rsidR="007E2E4E" w:rsidRPr="00C61B4D" w:rsidRDefault="007E2E4E" w:rsidP="00F00E7D">
            <w:pPr>
              <w:snapToGrid w:val="0"/>
              <w:spacing w:after="120"/>
              <w:ind w:right="247"/>
              <w:rPr>
                <w:rFonts w:ascii="Montserrat SemiBold" w:hAnsi="Montserrat SemiBold"/>
                <w:b/>
                <w:bCs/>
                <w:color w:val="9D2449"/>
                <w:sz w:val="18"/>
                <w:szCs w:val="18"/>
              </w:rPr>
            </w:pPr>
          </w:p>
        </w:tc>
      </w:tr>
    </w:tbl>
    <w:p w14:paraId="54D5265C" w14:textId="71DDD027" w:rsidR="007E2E4E" w:rsidRDefault="007E2E4E" w:rsidP="007E2E4E">
      <w:pPr>
        <w:rPr>
          <w:rFonts w:ascii="Montserrat Medium" w:hAnsi="Montserrat Medium"/>
          <w:sz w:val="14"/>
        </w:rPr>
      </w:pPr>
    </w:p>
    <w:p w14:paraId="658758C9" w14:textId="77777777" w:rsidR="007E2E4E" w:rsidRDefault="007E2E4E">
      <w:pPr>
        <w:widowControl/>
        <w:suppressAutoHyphens w:val="0"/>
        <w:rPr>
          <w:rFonts w:ascii="Montserrat Medium" w:hAnsi="Montserrat Medium"/>
          <w:sz w:val="14"/>
        </w:rPr>
      </w:pPr>
      <w:r>
        <w:rPr>
          <w:rFonts w:ascii="Montserrat Medium" w:hAnsi="Montserrat Medium"/>
          <w:sz w:val="14"/>
        </w:rPr>
        <w:br w:type="page"/>
      </w:r>
    </w:p>
    <w:p w14:paraId="2B3BF354" w14:textId="3E4FE433"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7E2E4E" w:rsidRPr="003B34B0" w14:paraId="1CDB1FFE" w14:textId="77777777" w:rsidTr="00F00E7D">
        <w:trPr>
          <w:gridBefore w:val="1"/>
          <w:wBefore w:w="15" w:type="dxa"/>
          <w:trHeight w:val="286"/>
        </w:trPr>
        <w:tc>
          <w:tcPr>
            <w:tcW w:w="9766" w:type="dxa"/>
            <w:gridSpan w:val="5"/>
            <w:shd w:val="clear" w:color="auto" w:fill="D9D9D9" w:themeFill="background1" w:themeFillShade="D9"/>
          </w:tcPr>
          <w:p w14:paraId="7CC7ECFA" w14:textId="6AA92DD8" w:rsidR="007E2E4E" w:rsidRPr="007E2E4E" w:rsidRDefault="007E2E4E" w:rsidP="007E2E4E">
            <w:pPr>
              <w:suppressLineNumbers/>
              <w:snapToGrid w:val="0"/>
              <w:ind w:right="247"/>
              <w:rPr>
                <w:rFonts w:ascii="Montserrat SemiBold" w:hAnsi="Montserrat SemiBold"/>
                <w:b/>
                <w:bCs/>
                <w:sz w:val="19"/>
                <w:szCs w:val="19"/>
              </w:rPr>
            </w:pPr>
            <w:r>
              <w:rPr>
                <w:rFonts w:ascii="Montserrat SemiBold" w:hAnsi="Montserrat SemiBold"/>
                <w:b/>
                <w:bCs/>
                <w:sz w:val="19"/>
                <w:szCs w:val="19"/>
              </w:rPr>
              <w:t>Descripción de conocimientos, habilidades,</w:t>
            </w:r>
            <w:r w:rsidRPr="00692282">
              <w:rPr>
                <w:rFonts w:ascii="Montserrat SemiBold" w:hAnsi="Montserrat SemiBold"/>
                <w:b/>
                <w:bCs/>
                <w:sz w:val="19"/>
                <w:szCs w:val="19"/>
              </w:rPr>
              <w:t xml:space="preserve"> destrezas</w:t>
            </w:r>
            <w:r>
              <w:rPr>
                <w:rFonts w:ascii="Montserrat SemiBold" w:hAnsi="Montserrat SemiBold"/>
                <w:b/>
                <w:bCs/>
                <w:sz w:val="19"/>
                <w:szCs w:val="19"/>
              </w:rPr>
              <w:t>, actitudes y valores del alumno.</w:t>
            </w:r>
          </w:p>
        </w:tc>
      </w:tr>
      <w:tr w:rsidR="007E2E4E" w:rsidRPr="003B34B0" w14:paraId="4545501E" w14:textId="77777777" w:rsidTr="005A07AE">
        <w:trPr>
          <w:gridBefore w:val="1"/>
          <w:wBefore w:w="15" w:type="dxa"/>
          <w:trHeight w:val="286"/>
        </w:trPr>
        <w:tc>
          <w:tcPr>
            <w:tcW w:w="654" w:type="dxa"/>
          </w:tcPr>
          <w:p w14:paraId="2338B368" w14:textId="77777777" w:rsidR="007E2E4E" w:rsidRPr="003B34B0" w:rsidRDefault="007E2E4E" w:rsidP="007E2E4E">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7851C0C9" w:rsidR="007E2E4E" w:rsidRPr="003B34B0" w:rsidRDefault="007E2E4E" w:rsidP="007E2E4E">
            <w:pPr>
              <w:widowControl/>
              <w:suppressAutoHyphens w:val="0"/>
              <w:jc w:val="both"/>
              <w:rPr>
                <w:rFonts w:ascii="Montserrat Light" w:hAnsi="Montserrat Light"/>
                <w:sz w:val="19"/>
                <w:szCs w:val="19"/>
              </w:rPr>
            </w:pPr>
            <w:r w:rsidRPr="003B34B0">
              <w:rPr>
                <w:rFonts w:ascii="Montserrat Light" w:hAnsi="Montserrat Light"/>
                <w:sz w:val="19"/>
                <w:szCs w:val="19"/>
              </w:rPr>
              <w:t>Enlista l</w:t>
            </w:r>
            <w:r>
              <w:rPr>
                <w:rFonts w:ascii="Montserrat Light" w:hAnsi="Montserrat Light"/>
                <w:sz w:val="19"/>
                <w:szCs w:val="19"/>
              </w:rPr>
              <w:t xml:space="preserve">os conocimientos, habilidades </w:t>
            </w:r>
            <w:r w:rsidRPr="00692282">
              <w:rPr>
                <w:rFonts w:ascii="Montserrat Light" w:hAnsi="Montserrat Light"/>
                <w:sz w:val="19"/>
                <w:szCs w:val="19"/>
              </w:rPr>
              <w:t>destrezas, actitudes y valores del alumno</w:t>
            </w:r>
            <w:r w:rsidRPr="003B34B0">
              <w:rPr>
                <w:rFonts w:ascii="Montserrat Light" w:hAnsi="Montserrat Light"/>
                <w:sz w:val="19"/>
                <w:szCs w:val="19"/>
              </w:rPr>
              <w:t xml:space="preserve"> correspondientes al nivel bachillerato.</w:t>
            </w:r>
          </w:p>
        </w:tc>
        <w:tc>
          <w:tcPr>
            <w:tcW w:w="920" w:type="dxa"/>
          </w:tcPr>
          <w:p w14:paraId="3D2E687A" w14:textId="77777777" w:rsidR="007E2E4E" w:rsidRPr="003B34B0" w:rsidRDefault="007E2E4E" w:rsidP="007E2E4E">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7E2E4E" w:rsidRPr="003B34B0" w:rsidRDefault="007E2E4E" w:rsidP="007E2E4E">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7E2E4E" w:rsidRPr="003B34B0" w:rsidRDefault="007E2E4E" w:rsidP="007E2E4E">
            <w:pPr>
              <w:suppressLineNumbers/>
              <w:snapToGrid w:val="0"/>
              <w:ind w:right="247"/>
              <w:jc w:val="center"/>
              <w:rPr>
                <w:rFonts w:ascii="Montserrat SemiBold" w:hAnsi="Montserrat SemiBold"/>
                <w:b/>
                <w:bCs/>
                <w:color w:val="9D2449"/>
                <w:sz w:val="19"/>
                <w:szCs w:val="19"/>
              </w:rPr>
            </w:pPr>
          </w:p>
        </w:tc>
      </w:tr>
      <w:tr w:rsidR="007E2E4E" w:rsidRPr="003B34B0" w14:paraId="27214FD0" w14:textId="77777777" w:rsidTr="005A07AE">
        <w:trPr>
          <w:gridBefore w:val="1"/>
          <w:wBefore w:w="15" w:type="dxa"/>
          <w:trHeight w:val="382"/>
        </w:trPr>
        <w:tc>
          <w:tcPr>
            <w:tcW w:w="654" w:type="dxa"/>
          </w:tcPr>
          <w:p w14:paraId="0F1F58DB" w14:textId="77777777" w:rsidR="007E2E4E" w:rsidRPr="003B34B0" w:rsidRDefault="007E2E4E" w:rsidP="007E2E4E">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7171F4A9" w:rsidR="007E2E4E" w:rsidRPr="003B34B0" w:rsidRDefault="007E2E4E" w:rsidP="007E2E4E">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Enlista actitudes de servicio, relaciones interpersonales y de comunicación.</w:t>
            </w:r>
          </w:p>
        </w:tc>
        <w:tc>
          <w:tcPr>
            <w:tcW w:w="920" w:type="dxa"/>
          </w:tcPr>
          <w:p w14:paraId="6984A172" w14:textId="77777777" w:rsidR="007E2E4E" w:rsidRPr="003B34B0" w:rsidRDefault="007E2E4E" w:rsidP="007E2E4E">
            <w:pPr>
              <w:snapToGrid w:val="0"/>
              <w:ind w:right="247"/>
              <w:rPr>
                <w:rFonts w:ascii="Montserrat Light" w:hAnsi="Montserrat Light" w:cs="Arial"/>
                <w:sz w:val="19"/>
                <w:szCs w:val="19"/>
              </w:rPr>
            </w:pPr>
          </w:p>
        </w:tc>
        <w:tc>
          <w:tcPr>
            <w:tcW w:w="1211" w:type="dxa"/>
          </w:tcPr>
          <w:p w14:paraId="2032844F" w14:textId="77777777" w:rsidR="007E2E4E" w:rsidRPr="003B34B0" w:rsidRDefault="007E2E4E" w:rsidP="007E2E4E">
            <w:pPr>
              <w:snapToGrid w:val="0"/>
              <w:ind w:right="247"/>
              <w:rPr>
                <w:rFonts w:ascii="Montserrat Light" w:hAnsi="Montserrat Light" w:cs="Arial"/>
                <w:sz w:val="19"/>
                <w:szCs w:val="19"/>
              </w:rPr>
            </w:pPr>
          </w:p>
        </w:tc>
        <w:tc>
          <w:tcPr>
            <w:tcW w:w="2688" w:type="dxa"/>
          </w:tcPr>
          <w:p w14:paraId="4D0A81C5" w14:textId="77777777" w:rsidR="007E2E4E" w:rsidRPr="003B34B0" w:rsidRDefault="007E2E4E" w:rsidP="007E2E4E">
            <w:pPr>
              <w:snapToGrid w:val="0"/>
              <w:ind w:right="247"/>
              <w:rPr>
                <w:rFonts w:ascii="Montserrat Light" w:hAnsi="Montserrat Light" w:cs="Arial"/>
                <w:sz w:val="19"/>
                <w:szCs w:val="19"/>
              </w:rPr>
            </w:pPr>
          </w:p>
        </w:tc>
      </w:tr>
      <w:tr w:rsidR="007E2E4E" w:rsidRPr="003B34B0" w14:paraId="472CD668" w14:textId="77777777" w:rsidTr="005A07AE">
        <w:trPr>
          <w:gridBefore w:val="1"/>
          <w:wBefore w:w="15" w:type="dxa"/>
          <w:trHeight w:val="382"/>
        </w:trPr>
        <w:tc>
          <w:tcPr>
            <w:tcW w:w="654" w:type="dxa"/>
          </w:tcPr>
          <w:p w14:paraId="43FFB1F5" w14:textId="77777777" w:rsidR="007E2E4E" w:rsidRPr="003B34B0" w:rsidRDefault="007E2E4E" w:rsidP="007E2E4E">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66C8084B" w:rsidR="007E2E4E" w:rsidRPr="00151A61" w:rsidRDefault="007E2E4E" w:rsidP="007E2E4E">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programa propedéutico, entre otros. </w:t>
            </w:r>
          </w:p>
        </w:tc>
        <w:tc>
          <w:tcPr>
            <w:tcW w:w="920" w:type="dxa"/>
          </w:tcPr>
          <w:p w14:paraId="10F1CE27" w14:textId="77777777" w:rsidR="007E2E4E" w:rsidRPr="003B34B0" w:rsidRDefault="007E2E4E" w:rsidP="007E2E4E">
            <w:pPr>
              <w:snapToGrid w:val="0"/>
              <w:ind w:right="247"/>
              <w:rPr>
                <w:rFonts w:ascii="Montserrat Light" w:hAnsi="Montserrat Light" w:cs="Arial"/>
                <w:sz w:val="19"/>
                <w:szCs w:val="19"/>
              </w:rPr>
            </w:pPr>
          </w:p>
        </w:tc>
        <w:tc>
          <w:tcPr>
            <w:tcW w:w="1211" w:type="dxa"/>
          </w:tcPr>
          <w:p w14:paraId="277E5C2D" w14:textId="77777777" w:rsidR="007E2E4E" w:rsidRPr="003B34B0" w:rsidRDefault="007E2E4E" w:rsidP="007E2E4E">
            <w:pPr>
              <w:snapToGrid w:val="0"/>
              <w:ind w:right="247"/>
              <w:rPr>
                <w:rFonts w:ascii="Montserrat Light" w:hAnsi="Montserrat Light" w:cs="Arial"/>
                <w:sz w:val="19"/>
                <w:szCs w:val="19"/>
              </w:rPr>
            </w:pPr>
          </w:p>
        </w:tc>
        <w:tc>
          <w:tcPr>
            <w:tcW w:w="2688" w:type="dxa"/>
          </w:tcPr>
          <w:p w14:paraId="35A2F20E" w14:textId="77777777" w:rsidR="007E2E4E" w:rsidRPr="003B34B0" w:rsidRDefault="007E2E4E" w:rsidP="007E2E4E">
            <w:pPr>
              <w:snapToGrid w:val="0"/>
              <w:ind w:right="247"/>
              <w:rPr>
                <w:rFonts w:ascii="Montserrat Light" w:hAnsi="Montserrat Light" w:cs="Arial"/>
                <w:sz w:val="19"/>
                <w:szCs w:val="19"/>
              </w:rPr>
            </w:pPr>
          </w:p>
        </w:tc>
      </w:tr>
      <w:tr w:rsidR="007E2E4E" w:rsidRPr="003B34B0" w14:paraId="61C8DDF3" w14:textId="77777777" w:rsidTr="005A07AE">
        <w:trPr>
          <w:gridBefore w:val="1"/>
          <w:wBefore w:w="15" w:type="dxa"/>
          <w:trHeight w:val="315"/>
        </w:trPr>
        <w:tc>
          <w:tcPr>
            <w:tcW w:w="654" w:type="dxa"/>
          </w:tcPr>
          <w:p w14:paraId="1E2A2D06" w14:textId="77777777" w:rsidR="007E2E4E" w:rsidRPr="003B34B0" w:rsidRDefault="007E2E4E" w:rsidP="007E2E4E">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63A02D94" w:rsidR="007E2E4E" w:rsidRPr="00151A61" w:rsidRDefault="007E2E4E" w:rsidP="007E2E4E">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La institución educativa presenta un curso de inducción dirigido a los estudiantes de nuevo ingreso.</w:t>
            </w:r>
          </w:p>
        </w:tc>
        <w:tc>
          <w:tcPr>
            <w:tcW w:w="920" w:type="dxa"/>
          </w:tcPr>
          <w:p w14:paraId="5B0E7296" w14:textId="77777777" w:rsidR="007E2E4E" w:rsidRPr="003B34B0" w:rsidRDefault="007E2E4E" w:rsidP="007E2E4E">
            <w:pPr>
              <w:snapToGrid w:val="0"/>
              <w:ind w:right="247"/>
              <w:rPr>
                <w:rFonts w:ascii="Montserrat Light" w:hAnsi="Montserrat Light" w:cs="Arial"/>
                <w:sz w:val="19"/>
                <w:szCs w:val="19"/>
              </w:rPr>
            </w:pPr>
          </w:p>
        </w:tc>
        <w:tc>
          <w:tcPr>
            <w:tcW w:w="1211" w:type="dxa"/>
          </w:tcPr>
          <w:p w14:paraId="544ED615" w14:textId="77777777" w:rsidR="007E2E4E" w:rsidRPr="003B34B0" w:rsidRDefault="007E2E4E" w:rsidP="007E2E4E">
            <w:pPr>
              <w:snapToGrid w:val="0"/>
              <w:ind w:right="247"/>
              <w:rPr>
                <w:rFonts w:ascii="Montserrat Light" w:hAnsi="Montserrat Light" w:cs="Arial"/>
                <w:sz w:val="19"/>
                <w:szCs w:val="19"/>
              </w:rPr>
            </w:pPr>
          </w:p>
        </w:tc>
        <w:tc>
          <w:tcPr>
            <w:tcW w:w="2688" w:type="dxa"/>
          </w:tcPr>
          <w:p w14:paraId="6F77CB8D" w14:textId="77777777" w:rsidR="007E2E4E" w:rsidRPr="003B34B0" w:rsidRDefault="007E2E4E" w:rsidP="007E2E4E">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4AAE7990" w:rsidR="00792ECE" w:rsidRPr="003B34B0" w:rsidRDefault="007E2E4E" w:rsidP="007E2E4E">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51B4B95C" w14:textId="560446BD" w:rsidR="00792ECE" w:rsidRPr="00C61B4D" w:rsidRDefault="00792ECE" w:rsidP="007E2E4E">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7E2E4E">
              <w:rPr>
                <w:rFonts w:ascii="Montserrat SemiBold" w:hAnsi="Montserrat SemiBold"/>
                <w:b/>
                <w:bCs/>
                <w:color w:val="9D2449"/>
                <w:sz w:val="19"/>
                <w:szCs w:val="19"/>
              </w:rPr>
              <w:t>4</w:t>
            </w:r>
          </w:p>
        </w:tc>
      </w:tr>
      <w:tr w:rsidR="00792ECE" w:rsidRPr="003B34B0" w14:paraId="6FA1FFA7" w14:textId="77777777" w:rsidTr="00F4625F">
        <w:trPr>
          <w:trHeight w:val="1970"/>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19DF2641" w:rsidR="00792ECE" w:rsidRDefault="00792ECE" w:rsidP="00792ECE">
            <w:pPr>
              <w:snapToGrid w:val="0"/>
              <w:spacing w:after="120"/>
              <w:ind w:right="247"/>
              <w:rPr>
                <w:rFonts w:ascii="Montserrat SemiBold" w:hAnsi="Montserrat SemiBold"/>
                <w:b/>
                <w:bCs/>
                <w:sz w:val="19"/>
                <w:szCs w:val="19"/>
              </w:rPr>
            </w:pPr>
          </w:p>
          <w:p w14:paraId="20CB48C2" w14:textId="5112EB52" w:rsidR="006B2AE1" w:rsidRDefault="006B2AE1" w:rsidP="00792ECE">
            <w:pPr>
              <w:snapToGrid w:val="0"/>
              <w:spacing w:after="120"/>
              <w:ind w:right="247"/>
              <w:rPr>
                <w:rFonts w:ascii="Montserrat SemiBold" w:hAnsi="Montserrat SemiBold"/>
                <w:b/>
                <w:bCs/>
                <w:sz w:val="19"/>
                <w:szCs w:val="19"/>
              </w:rPr>
            </w:pPr>
          </w:p>
          <w:p w14:paraId="5DDA8D44" w14:textId="1896F82B" w:rsidR="006B2AE1" w:rsidRDefault="006B2AE1" w:rsidP="00792ECE">
            <w:pPr>
              <w:snapToGrid w:val="0"/>
              <w:spacing w:after="120"/>
              <w:ind w:right="247"/>
              <w:rPr>
                <w:rFonts w:ascii="Montserrat SemiBold" w:hAnsi="Montserrat SemiBold"/>
                <w:b/>
                <w:bCs/>
                <w:sz w:val="19"/>
                <w:szCs w:val="19"/>
              </w:rPr>
            </w:pPr>
          </w:p>
          <w:p w14:paraId="72BB53A6" w14:textId="582419E7" w:rsidR="006B2AE1" w:rsidRDefault="006B2AE1" w:rsidP="00792ECE">
            <w:pPr>
              <w:snapToGrid w:val="0"/>
              <w:spacing w:after="120"/>
              <w:ind w:right="247"/>
              <w:rPr>
                <w:rFonts w:ascii="Montserrat SemiBold" w:hAnsi="Montserrat SemiBold"/>
                <w:b/>
                <w:bCs/>
                <w:sz w:val="19"/>
                <w:szCs w:val="19"/>
              </w:rPr>
            </w:pPr>
          </w:p>
          <w:p w14:paraId="7C02A1BC" w14:textId="7A85188F" w:rsidR="006B2AE1" w:rsidRDefault="006B2AE1" w:rsidP="00792ECE">
            <w:pPr>
              <w:snapToGrid w:val="0"/>
              <w:spacing w:after="120"/>
              <w:ind w:right="247"/>
              <w:rPr>
                <w:rFonts w:ascii="Montserrat SemiBold" w:hAnsi="Montserrat SemiBold"/>
                <w:b/>
                <w:bCs/>
                <w:sz w:val="19"/>
                <w:szCs w:val="19"/>
              </w:rPr>
            </w:pPr>
          </w:p>
          <w:p w14:paraId="5F0C245A" w14:textId="77777777" w:rsidR="006B2AE1" w:rsidRDefault="006B2AE1"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3B34B0" w:rsidRDefault="002C702C" w:rsidP="00195E09">
      <w:pPr>
        <w:pStyle w:val="Criterios8"/>
        <w:rPr>
          <w:sz w:val="19"/>
          <w:szCs w:val="19"/>
        </w:rPr>
      </w:pPr>
      <w:r>
        <w:rPr>
          <w:lang w:val="es-ES"/>
        </w:rPr>
        <w:lastRenderedPageBreak/>
        <w:t xml:space="preserve"> </w:t>
      </w:r>
      <w:r w:rsidR="00834317" w:rsidRPr="003B34B0">
        <w:rPr>
          <w:sz w:val="19"/>
          <w:szCs w:val="19"/>
          <w:lang w:val="es-ES"/>
        </w:rPr>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850"/>
        <w:gridCol w:w="3129"/>
        <w:gridCol w:w="13"/>
      </w:tblGrid>
      <w:tr w:rsidR="00BF0B0E" w:rsidRPr="003B34B0" w14:paraId="35B4651C" w14:textId="77777777" w:rsidTr="005A07AE">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5A07AE">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7E2E4E" w:rsidRPr="003B34B0" w14:paraId="43E533A4" w14:textId="77777777" w:rsidTr="007E2E4E">
        <w:trPr>
          <w:gridAfter w:val="1"/>
          <w:wAfter w:w="13" w:type="dxa"/>
          <w:trHeight w:val="610"/>
          <w:jc w:val="center"/>
        </w:trPr>
        <w:tc>
          <w:tcPr>
            <w:tcW w:w="846" w:type="dxa"/>
          </w:tcPr>
          <w:p w14:paraId="3FF610C3" w14:textId="116CBD83"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5DEDDABC" w14:textId="344F9830" w:rsidR="007E2E4E" w:rsidRPr="00196BE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lang w:val="es-ES_tradnl"/>
              </w:rPr>
              <w:t>Presenta y fundamenta el modelo educativo del plan y programa de estudios.</w:t>
            </w:r>
          </w:p>
        </w:tc>
        <w:tc>
          <w:tcPr>
            <w:tcW w:w="993" w:type="dxa"/>
            <w:shd w:val="clear" w:color="auto" w:fill="FFFFFF" w:themeFill="background1"/>
            <w:vAlign w:val="center"/>
          </w:tcPr>
          <w:p w14:paraId="08ED4C98"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2A02515"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4BB6382" w14:textId="6B2633B3"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3396C138" w14:textId="77777777" w:rsidTr="005A07AE">
        <w:trPr>
          <w:gridAfter w:val="1"/>
          <w:wAfter w:w="13" w:type="dxa"/>
          <w:trHeight w:val="716"/>
          <w:jc w:val="center"/>
        </w:trPr>
        <w:tc>
          <w:tcPr>
            <w:tcW w:w="846" w:type="dxa"/>
          </w:tcPr>
          <w:p w14:paraId="00B03772" w14:textId="77777777" w:rsidR="007E2E4E" w:rsidRPr="00A65DE7"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34BCB16" w14:textId="264DC846" w:rsidR="007E2E4E" w:rsidRPr="003B34B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lang w:val="es-ES_tradnl"/>
              </w:rPr>
              <w:t>Presenta e</w:t>
            </w:r>
            <w:r w:rsidRPr="00184FE9">
              <w:rPr>
                <w:rFonts w:ascii="Montserrat Light" w:eastAsia="Calibri" w:hAnsi="Montserrat Light"/>
                <w:sz w:val="19"/>
                <w:szCs w:val="19"/>
              </w:rPr>
              <w:t>l objetivo general del plan de estudios, congruente con el campo disciplinar y pertinente con las necesidades de salud.</w:t>
            </w:r>
          </w:p>
        </w:tc>
        <w:tc>
          <w:tcPr>
            <w:tcW w:w="993" w:type="dxa"/>
            <w:shd w:val="clear" w:color="auto" w:fill="FFFFFF" w:themeFill="background1"/>
            <w:vAlign w:val="center"/>
          </w:tcPr>
          <w:p w14:paraId="0DBAC717"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1746FE4"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AF567A9"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641C52C1" w14:textId="77777777" w:rsidTr="005A07AE">
        <w:trPr>
          <w:gridAfter w:val="1"/>
          <w:wAfter w:w="13" w:type="dxa"/>
          <w:trHeight w:val="716"/>
          <w:jc w:val="center"/>
        </w:trPr>
        <w:tc>
          <w:tcPr>
            <w:tcW w:w="846" w:type="dxa"/>
          </w:tcPr>
          <w:p w14:paraId="0DAB9042"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9C9F47E" w14:textId="1BF48844" w:rsidR="007E2E4E" w:rsidRPr="003B34B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lang w:val="es-ES_tradnl"/>
              </w:rPr>
              <w:t>El plan y programas vinculan la filosofía, la ciencia y la técnica tomando en cuenta los derechos humanos.</w:t>
            </w:r>
          </w:p>
        </w:tc>
        <w:tc>
          <w:tcPr>
            <w:tcW w:w="993" w:type="dxa"/>
            <w:shd w:val="clear" w:color="auto" w:fill="FFFFFF" w:themeFill="background1"/>
            <w:vAlign w:val="center"/>
          </w:tcPr>
          <w:p w14:paraId="23B54850"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CA3E3ED"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66BE426" w14:textId="3CAD7C2C"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01D03420" w14:textId="77777777" w:rsidTr="005A07AE">
        <w:trPr>
          <w:gridAfter w:val="1"/>
          <w:wAfter w:w="13" w:type="dxa"/>
          <w:trHeight w:val="716"/>
          <w:jc w:val="center"/>
        </w:trPr>
        <w:tc>
          <w:tcPr>
            <w:tcW w:w="846" w:type="dxa"/>
          </w:tcPr>
          <w:p w14:paraId="2698D0C7"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4F8E2C06" w14:textId="4D24810D" w:rsidR="007E2E4E" w:rsidRPr="003B34B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lang w:val="es-ES_tradnl"/>
              </w:rPr>
              <w:t xml:space="preserve">Presenta un programa de tutorías </w:t>
            </w:r>
            <w:r w:rsidRPr="00184FE9">
              <w:rPr>
                <w:rFonts w:ascii="Montserrat Light" w:hAnsi="Montserrat Light"/>
                <w:bCs/>
                <w:sz w:val="19"/>
                <w:szCs w:val="19"/>
              </w:rPr>
              <w:t>orientado a la asesoría y atención individualizada de los estudiantes.</w:t>
            </w:r>
          </w:p>
        </w:tc>
        <w:tc>
          <w:tcPr>
            <w:tcW w:w="993" w:type="dxa"/>
            <w:shd w:val="clear" w:color="auto" w:fill="FFFFFF" w:themeFill="background1"/>
            <w:vAlign w:val="center"/>
          </w:tcPr>
          <w:p w14:paraId="1C3BB1D5"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921EF14"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5DD9CAB" w14:textId="63F2568C" w:rsidR="007E2E4E" w:rsidRPr="003B34B0" w:rsidRDefault="007E2E4E" w:rsidP="007E2E4E">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7E2E4E" w:rsidRPr="003B34B0" w14:paraId="3FD43E42" w14:textId="77777777" w:rsidTr="007E2E4E">
        <w:trPr>
          <w:gridAfter w:val="1"/>
          <w:wAfter w:w="13" w:type="dxa"/>
          <w:trHeight w:val="256"/>
          <w:jc w:val="center"/>
        </w:trPr>
        <w:tc>
          <w:tcPr>
            <w:tcW w:w="10065" w:type="dxa"/>
            <w:gridSpan w:val="5"/>
            <w:shd w:val="clear" w:color="auto" w:fill="D9D9D9" w:themeFill="background1" w:themeFillShade="D9"/>
          </w:tcPr>
          <w:p w14:paraId="6AE7206F" w14:textId="30B68FBE" w:rsidR="007E2E4E" w:rsidRPr="003B34B0" w:rsidRDefault="007E2E4E" w:rsidP="00195E09">
            <w:pPr>
              <w:widowControl/>
              <w:suppressAutoHyphens w:val="0"/>
              <w:snapToGrid w:val="0"/>
              <w:ind w:left="430" w:right="425"/>
              <w:rPr>
                <w:rFonts w:ascii="Montserrat Light" w:hAnsi="Montserrat Light"/>
                <w:sz w:val="19"/>
                <w:szCs w:val="19"/>
              </w:rPr>
            </w:pPr>
            <w:r>
              <w:rPr>
                <w:rFonts w:ascii="Montserrat SemiBold" w:hAnsi="Montserrat SemiBold" w:cs="Arial"/>
                <w:b/>
                <w:bCs/>
                <w:sz w:val="19"/>
                <w:szCs w:val="19"/>
              </w:rPr>
              <w:t xml:space="preserve">Mapa </w:t>
            </w:r>
            <w:r w:rsidRPr="00184FE9">
              <w:rPr>
                <w:rFonts w:ascii="Montserrat SemiBold" w:hAnsi="Montserrat SemiBold" w:cs="Arial"/>
                <w:b/>
                <w:bCs/>
                <w:sz w:val="19"/>
                <w:szCs w:val="19"/>
              </w:rPr>
              <w:t>curricular</w:t>
            </w:r>
          </w:p>
        </w:tc>
      </w:tr>
      <w:tr w:rsidR="007E2E4E" w:rsidRPr="003B34B0" w14:paraId="6F8DCB5F" w14:textId="77777777" w:rsidTr="005A07AE">
        <w:trPr>
          <w:gridAfter w:val="1"/>
          <w:wAfter w:w="13" w:type="dxa"/>
          <w:trHeight w:val="716"/>
          <w:jc w:val="center"/>
        </w:trPr>
        <w:tc>
          <w:tcPr>
            <w:tcW w:w="846" w:type="dxa"/>
          </w:tcPr>
          <w:p w14:paraId="12820AE4"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21E897AF" w14:textId="74CDB47E" w:rsidR="007E2E4E" w:rsidRPr="003B34B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730FD9A8"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21DEE01"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1406C77"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6ECCB3B3" w14:textId="77777777" w:rsidTr="005A07AE">
        <w:trPr>
          <w:gridAfter w:val="1"/>
          <w:wAfter w:w="13" w:type="dxa"/>
          <w:trHeight w:val="716"/>
          <w:jc w:val="center"/>
        </w:trPr>
        <w:tc>
          <w:tcPr>
            <w:tcW w:w="846" w:type="dxa"/>
          </w:tcPr>
          <w:p w14:paraId="13AAA102"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13EF8778" w14:textId="6667156A" w:rsidR="007E2E4E" w:rsidRPr="003B34B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eastAsia="Calibri" w:hAnsi="Montserrat Light"/>
                <w:sz w:val="19"/>
                <w:szCs w:val="19"/>
                <w:lang w:val="es-ES_tradnl"/>
              </w:rPr>
              <w:t xml:space="preserve">Dentro de las horas bajo supervisión docente conforme a normatividad por SEP (un mínimo de 5,700 </w:t>
            </w:r>
            <w:r w:rsidR="00F4625F" w:rsidRPr="00184FE9">
              <w:rPr>
                <w:rFonts w:ascii="Montserrat Light" w:eastAsia="Calibri" w:hAnsi="Montserrat Light"/>
                <w:sz w:val="19"/>
                <w:szCs w:val="19"/>
                <w:lang w:val="es-ES_tradnl"/>
              </w:rPr>
              <w:t>horas</w:t>
            </w:r>
            <w:r w:rsidR="007D1D49">
              <w:rPr>
                <w:rFonts w:ascii="Montserrat Light" w:eastAsia="Calibri" w:hAnsi="Montserrat Light"/>
                <w:sz w:val="19"/>
                <w:szCs w:val="19"/>
                <w:lang w:val="es-ES_tradnl"/>
              </w:rPr>
              <w:t xml:space="preserve">, </w:t>
            </w:r>
            <w:r w:rsidRPr="00184FE9">
              <w:rPr>
                <w:rFonts w:ascii="Montserrat Light" w:eastAsia="Calibri" w:hAnsi="Montserrat Light"/>
                <w:sz w:val="19"/>
                <w:szCs w:val="19"/>
                <w:lang w:val="es-ES_tradnl"/>
              </w:rPr>
              <w:t xml:space="preserve">Teoría: 2,810 </w:t>
            </w:r>
            <w:r w:rsidR="00F4625F" w:rsidRPr="00184FE9">
              <w:rPr>
                <w:rFonts w:ascii="Montserrat Light" w:eastAsia="Calibri" w:hAnsi="Montserrat Light"/>
                <w:sz w:val="19"/>
                <w:szCs w:val="19"/>
                <w:lang w:val="es-ES_tradnl"/>
              </w:rPr>
              <w:t>horas</w:t>
            </w:r>
            <w:r w:rsidRPr="00184FE9">
              <w:rPr>
                <w:rFonts w:ascii="Montserrat Light" w:eastAsia="Calibri" w:hAnsi="Montserrat Light"/>
                <w:sz w:val="19"/>
                <w:szCs w:val="19"/>
                <w:lang w:val="es-ES_tradnl"/>
              </w:rPr>
              <w:t xml:space="preserve"> y Práctica: 2890 </w:t>
            </w:r>
            <w:r w:rsidR="00F4625F" w:rsidRPr="00184FE9">
              <w:rPr>
                <w:rFonts w:ascii="Montserrat Light" w:eastAsia="Calibri" w:hAnsi="Montserrat Light"/>
                <w:sz w:val="19"/>
                <w:szCs w:val="19"/>
                <w:lang w:val="es-ES_tradnl"/>
              </w:rPr>
              <w:t>horas</w:t>
            </w:r>
            <w:r w:rsidRPr="00184FE9">
              <w:rPr>
                <w:rFonts w:ascii="Montserrat Light" w:eastAsia="Calibri" w:hAnsi="Montserrat Light"/>
                <w:sz w:val="19"/>
                <w:szCs w:val="19"/>
                <w:lang w:val="es-ES_tradnl"/>
              </w:rPr>
              <w:t>)</w:t>
            </w:r>
            <w:r w:rsidR="006B2AE1">
              <w:rPr>
                <w:rFonts w:ascii="Montserrat Light" w:eastAsia="Calibri" w:hAnsi="Montserrat Light"/>
                <w:sz w:val="19"/>
                <w:szCs w:val="19"/>
                <w:lang w:val="es-ES_tradnl"/>
              </w:rPr>
              <w:t>.</w:t>
            </w:r>
            <w:r w:rsidRPr="00184FE9">
              <w:rPr>
                <w:rFonts w:ascii="Montserrat Light" w:eastAsia="Calibri" w:hAnsi="Montserrat Light"/>
                <w:sz w:val="19"/>
                <w:szCs w:val="19"/>
                <w:lang w:val="es-ES_tradnl"/>
              </w:rPr>
              <w:t xml:space="preserve"> </w:t>
            </w:r>
          </w:p>
        </w:tc>
        <w:tc>
          <w:tcPr>
            <w:tcW w:w="993" w:type="dxa"/>
            <w:shd w:val="clear" w:color="auto" w:fill="FFFFFF" w:themeFill="background1"/>
            <w:vAlign w:val="center"/>
          </w:tcPr>
          <w:p w14:paraId="672CD3D8"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DC7E9B9"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95E3965"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33F8242E" w14:textId="77777777" w:rsidTr="005A07AE">
        <w:trPr>
          <w:gridAfter w:val="1"/>
          <w:wAfter w:w="13" w:type="dxa"/>
          <w:trHeight w:val="716"/>
          <w:jc w:val="center"/>
        </w:trPr>
        <w:tc>
          <w:tcPr>
            <w:tcW w:w="846" w:type="dxa"/>
          </w:tcPr>
          <w:p w14:paraId="4F2AE92E"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C4077EE" w14:textId="79F44665" w:rsidR="007E2E4E" w:rsidRPr="003B34B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rPr>
              <w:t>Plantea la duración de cada unidad, módulo o asignatura, clave y seriación correspondiente.</w:t>
            </w:r>
          </w:p>
        </w:tc>
        <w:tc>
          <w:tcPr>
            <w:tcW w:w="993" w:type="dxa"/>
            <w:shd w:val="clear" w:color="auto" w:fill="FFFFFF" w:themeFill="background1"/>
            <w:vAlign w:val="center"/>
          </w:tcPr>
          <w:p w14:paraId="1045C6B9"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FE551D7"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B818C81"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59260F3E" w14:textId="77777777" w:rsidTr="005A07AE">
        <w:trPr>
          <w:gridAfter w:val="1"/>
          <w:wAfter w:w="13" w:type="dxa"/>
          <w:trHeight w:val="716"/>
          <w:jc w:val="center"/>
        </w:trPr>
        <w:tc>
          <w:tcPr>
            <w:tcW w:w="846" w:type="dxa"/>
          </w:tcPr>
          <w:p w14:paraId="3F92E76B"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1C4D1E9" w14:textId="712952C0" w:rsidR="007E2E4E"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bCs/>
                <w:sz w:val="19"/>
                <w:szCs w:val="19"/>
              </w:rPr>
              <w:t>El plan de estudio deberá contener asignaturas de ciencias básicas, bases farmacológicas e imagenología.</w:t>
            </w:r>
          </w:p>
        </w:tc>
        <w:tc>
          <w:tcPr>
            <w:tcW w:w="993" w:type="dxa"/>
            <w:shd w:val="clear" w:color="auto" w:fill="FFFFFF" w:themeFill="background1"/>
            <w:vAlign w:val="center"/>
          </w:tcPr>
          <w:p w14:paraId="76B5898B"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D6A98A7"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D6F1283"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51DA4316" w14:textId="77777777" w:rsidTr="005A07AE">
        <w:trPr>
          <w:gridAfter w:val="1"/>
          <w:wAfter w:w="13" w:type="dxa"/>
          <w:trHeight w:val="716"/>
          <w:jc w:val="center"/>
        </w:trPr>
        <w:tc>
          <w:tcPr>
            <w:tcW w:w="846" w:type="dxa"/>
          </w:tcPr>
          <w:p w14:paraId="1EE0F965"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7CC4DDE" w14:textId="33445016" w:rsidR="007E2E4E" w:rsidRPr="00196BE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rPr>
              <w:t>Indica el porcentaje de la práctica dentro de la Institución Educativa y en escenarios reales, congruente con los programas de estudio.</w:t>
            </w:r>
          </w:p>
        </w:tc>
        <w:tc>
          <w:tcPr>
            <w:tcW w:w="993" w:type="dxa"/>
            <w:shd w:val="clear" w:color="auto" w:fill="FFFFFF" w:themeFill="background1"/>
            <w:vAlign w:val="center"/>
          </w:tcPr>
          <w:p w14:paraId="33D3FDA3"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6B634B3"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71092BD"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5F7208F5" w14:textId="77777777" w:rsidTr="005A07AE">
        <w:trPr>
          <w:gridAfter w:val="1"/>
          <w:wAfter w:w="13" w:type="dxa"/>
          <w:trHeight w:val="716"/>
          <w:jc w:val="center"/>
        </w:trPr>
        <w:tc>
          <w:tcPr>
            <w:tcW w:w="846" w:type="dxa"/>
          </w:tcPr>
          <w:p w14:paraId="212AE31D"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557A170" w14:textId="30C5D165" w:rsidR="007E2E4E" w:rsidRPr="00196BE0"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hAnsi="Montserrat Light"/>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0DD8E742"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52C90D6"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9BD54FC"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r w:rsidR="007E2E4E" w:rsidRPr="003B34B0" w14:paraId="6BD94019" w14:textId="77777777" w:rsidTr="005A07AE">
        <w:trPr>
          <w:gridAfter w:val="1"/>
          <w:wAfter w:w="13" w:type="dxa"/>
          <w:trHeight w:val="716"/>
          <w:jc w:val="center"/>
        </w:trPr>
        <w:tc>
          <w:tcPr>
            <w:tcW w:w="846" w:type="dxa"/>
          </w:tcPr>
          <w:p w14:paraId="1B0F5AB5" w14:textId="77777777" w:rsidR="007E2E4E" w:rsidRPr="00F37272" w:rsidRDefault="007E2E4E" w:rsidP="00F4625F">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717A0E1" w14:textId="0DD00044" w:rsidR="007E2E4E" w:rsidRPr="00184FE9" w:rsidRDefault="007E2E4E" w:rsidP="007E2E4E">
            <w:pPr>
              <w:widowControl/>
              <w:suppressAutoHyphens w:val="0"/>
              <w:snapToGrid w:val="0"/>
              <w:ind w:right="138"/>
              <w:jc w:val="both"/>
              <w:rPr>
                <w:rFonts w:ascii="Montserrat Light" w:hAnsi="Montserrat Light"/>
                <w:sz w:val="19"/>
                <w:szCs w:val="19"/>
                <w:lang w:val="es-ES_tradnl"/>
              </w:rPr>
            </w:pPr>
            <w:r w:rsidRPr="00184FE9">
              <w:rPr>
                <w:rFonts w:ascii="Montserrat Light" w:eastAsia="Calibri" w:hAnsi="Montserrat Light"/>
                <w:sz w:val="19"/>
                <w:szCs w:val="19"/>
                <w:lang w:val="es-ES_tradnl"/>
              </w:rPr>
              <w:t>Los</w:t>
            </w:r>
            <w:r w:rsidRPr="00184FE9">
              <w:rPr>
                <w:rFonts w:ascii="Montserrat Light" w:eastAsia="Calibri" w:hAnsi="Montserrat Light"/>
                <w:sz w:val="19"/>
                <w:szCs w:val="19"/>
              </w:rPr>
              <w:t xml:space="preserve"> programas de estudio </w:t>
            </w:r>
            <w:r w:rsidRPr="00184FE9">
              <w:rPr>
                <w:rFonts w:ascii="Montserrat Light" w:hAnsi="Montserrat Light"/>
                <w:sz w:val="19"/>
                <w:szCs w:val="19"/>
                <w:lang w:val="es-ES_tradnl"/>
              </w:rPr>
              <w:t xml:space="preserve">presentan </w:t>
            </w:r>
            <w:r w:rsidRPr="00184FE9">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2083AA63"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62C58DA" w14:textId="77777777" w:rsidR="007E2E4E" w:rsidRPr="003B34B0" w:rsidRDefault="007E2E4E" w:rsidP="007E2E4E">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E598893" w14:textId="77777777" w:rsidR="007E2E4E" w:rsidRPr="003B34B0" w:rsidRDefault="007E2E4E" w:rsidP="007E2E4E">
            <w:pPr>
              <w:widowControl/>
              <w:suppressAutoHyphens w:val="0"/>
              <w:snapToGrid w:val="0"/>
              <w:ind w:left="430" w:right="425"/>
              <w:rPr>
                <w:rFonts w:ascii="Montserrat Light" w:hAnsi="Montserrat Light"/>
                <w:sz w:val="19"/>
                <w:szCs w:val="19"/>
              </w:rPr>
            </w:pPr>
          </w:p>
        </w:tc>
      </w:tr>
    </w:tbl>
    <w:p w14:paraId="0E63D3F4" w14:textId="77777777" w:rsidR="00792ECE" w:rsidRDefault="00792ECE">
      <w: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7"/>
        <w:gridCol w:w="2982"/>
        <w:gridCol w:w="13"/>
      </w:tblGrid>
      <w:tr w:rsidR="00793CD4" w:rsidRPr="003B34B0" w14:paraId="025E96C9" w14:textId="77777777" w:rsidTr="005A07AE">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793CD4" w:rsidRPr="003B34B0" w14:paraId="48EA78E1" w14:textId="77777777" w:rsidTr="00F51D84">
              <w:trPr>
                <w:trHeight w:val="107"/>
                <w:jc w:val="center"/>
              </w:trPr>
              <w:tc>
                <w:tcPr>
                  <w:tcW w:w="5088" w:type="dxa"/>
                  <w:vMerge w:val="restart"/>
                  <w:shd w:val="clear" w:color="auto" w:fill="D4C19C"/>
                  <w:vAlign w:val="center"/>
                </w:tcPr>
                <w:p w14:paraId="39311590" w14:textId="7927FEB8" w:rsidR="00793CD4" w:rsidRPr="003B34B0" w:rsidRDefault="00793CD4" w:rsidP="00EE241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2B15033D" w14:textId="77777777" w:rsidR="00793CD4" w:rsidRPr="003B34B0" w:rsidRDefault="00793CD4" w:rsidP="00EE241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02A1167" w14:textId="77777777" w:rsidR="00793CD4" w:rsidRPr="003B34B0" w:rsidRDefault="00793CD4" w:rsidP="00EE241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3CD4" w:rsidRPr="003B34B0" w14:paraId="161B0DFC" w14:textId="77777777" w:rsidTr="00F51D84">
              <w:trPr>
                <w:trHeight w:val="257"/>
                <w:jc w:val="center"/>
              </w:trPr>
              <w:tc>
                <w:tcPr>
                  <w:tcW w:w="5088" w:type="dxa"/>
                  <w:vMerge/>
                  <w:shd w:val="clear" w:color="auto" w:fill="D9D9D9"/>
                </w:tcPr>
                <w:p w14:paraId="662C2F1F" w14:textId="77777777" w:rsidR="00793CD4" w:rsidRPr="003B34B0" w:rsidRDefault="00793CD4" w:rsidP="00EE2415">
                  <w:pPr>
                    <w:suppressLineNumbers/>
                    <w:snapToGrid w:val="0"/>
                    <w:ind w:right="247"/>
                    <w:rPr>
                      <w:rFonts w:ascii="Montserrat Light" w:hAnsi="Montserrat Light"/>
                      <w:sz w:val="19"/>
                      <w:szCs w:val="19"/>
                    </w:rPr>
                  </w:pPr>
                </w:p>
              </w:tc>
              <w:tc>
                <w:tcPr>
                  <w:tcW w:w="1003" w:type="dxa"/>
                  <w:shd w:val="clear" w:color="auto" w:fill="D4C19C"/>
                  <w:vAlign w:val="center"/>
                </w:tcPr>
                <w:p w14:paraId="48189ADE"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2FA11FC"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7E90DA7E" w14:textId="77777777" w:rsidR="00793CD4" w:rsidRPr="003B34B0" w:rsidRDefault="00793CD4" w:rsidP="00EE2415">
                  <w:pPr>
                    <w:snapToGrid w:val="0"/>
                    <w:ind w:right="425"/>
                    <w:jc w:val="center"/>
                    <w:rPr>
                      <w:rFonts w:ascii="Montserrat Light" w:hAnsi="Montserrat Light"/>
                      <w:sz w:val="19"/>
                      <w:szCs w:val="19"/>
                    </w:rPr>
                  </w:pPr>
                </w:p>
              </w:tc>
            </w:tr>
          </w:tbl>
          <w:p w14:paraId="26F439EA" w14:textId="77777777" w:rsidR="00793CD4" w:rsidRPr="003B34B0" w:rsidRDefault="00793CD4" w:rsidP="00EE2415">
            <w:pPr>
              <w:widowControl/>
              <w:suppressAutoHyphens w:val="0"/>
              <w:snapToGrid w:val="0"/>
              <w:ind w:right="425"/>
              <w:rPr>
                <w:rFonts w:ascii="Montserrat Medium" w:hAnsi="Montserrat Medium"/>
                <w:b/>
                <w:bCs/>
                <w:sz w:val="19"/>
                <w:szCs w:val="19"/>
              </w:rPr>
            </w:pPr>
          </w:p>
        </w:tc>
      </w:tr>
      <w:tr w:rsidR="00CF4DB5" w:rsidRPr="003B34B0" w14:paraId="51CA4E7C" w14:textId="77777777" w:rsidTr="005A07AE">
        <w:tblPrEx>
          <w:jc w:val="center"/>
        </w:tblPrEx>
        <w:trPr>
          <w:gridAfter w:val="1"/>
          <w:wAfter w:w="13" w:type="dxa"/>
          <w:trHeight w:val="716"/>
          <w:jc w:val="center"/>
        </w:trPr>
        <w:tc>
          <w:tcPr>
            <w:tcW w:w="846" w:type="dxa"/>
          </w:tcPr>
          <w:p w14:paraId="4644F347"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E35CC0C" w14:textId="1BDA9546" w:rsidR="00CF4DB5" w:rsidRPr="003B34B0" w:rsidRDefault="00CF4DB5" w:rsidP="00F4625F">
            <w:pPr>
              <w:widowControl/>
              <w:suppressAutoHyphens w:val="0"/>
              <w:snapToGrid w:val="0"/>
              <w:ind w:right="129"/>
              <w:jc w:val="both"/>
              <w:rPr>
                <w:rFonts w:ascii="Montserrat Light" w:hAnsi="Montserrat Light"/>
                <w:bCs/>
                <w:sz w:val="19"/>
                <w:szCs w:val="19"/>
              </w:rPr>
            </w:pPr>
            <w:r w:rsidRPr="00184FE9">
              <w:rPr>
                <w:rFonts w:ascii="Montserrat Light" w:hAnsi="Montserrat Light"/>
                <w:bCs/>
                <w:sz w:val="19"/>
                <w:szCs w:val="19"/>
              </w:rPr>
              <w:t>Los programas de estudio permiten que el estudiante adquiera competencias de prevención, evaluación, intervención e investigación relacionadas con la disciplina.</w:t>
            </w:r>
          </w:p>
        </w:tc>
        <w:tc>
          <w:tcPr>
            <w:tcW w:w="993" w:type="dxa"/>
            <w:shd w:val="clear" w:color="auto" w:fill="FFFFFF" w:themeFill="background1"/>
            <w:vAlign w:val="center"/>
          </w:tcPr>
          <w:p w14:paraId="50E1DFB8"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4507D40"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EE1A6D7" w14:textId="77777777" w:rsidR="00CF4DB5" w:rsidRPr="003B34B0" w:rsidRDefault="00CF4DB5" w:rsidP="00CF4DB5">
            <w:pPr>
              <w:widowControl/>
              <w:suppressAutoHyphens w:val="0"/>
              <w:snapToGrid w:val="0"/>
              <w:ind w:left="430" w:right="425"/>
              <w:rPr>
                <w:rFonts w:ascii="Montserrat Light" w:hAnsi="Montserrat Light"/>
                <w:sz w:val="19"/>
                <w:szCs w:val="19"/>
              </w:rPr>
            </w:pPr>
          </w:p>
        </w:tc>
      </w:tr>
      <w:tr w:rsidR="00CF4DB5" w:rsidRPr="003B34B0" w14:paraId="0FE23F16" w14:textId="77777777" w:rsidTr="005A07AE">
        <w:tblPrEx>
          <w:jc w:val="center"/>
        </w:tblPrEx>
        <w:trPr>
          <w:gridAfter w:val="1"/>
          <w:wAfter w:w="13" w:type="dxa"/>
          <w:trHeight w:val="716"/>
          <w:jc w:val="center"/>
        </w:trPr>
        <w:tc>
          <w:tcPr>
            <w:tcW w:w="846" w:type="dxa"/>
          </w:tcPr>
          <w:p w14:paraId="0493BE74"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32FE0A3C" w14:textId="4CFA475A" w:rsidR="00CF4DB5" w:rsidRPr="003B34B0" w:rsidRDefault="00CF4DB5" w:rsidP="00F4625F">
            <w:pPr>
              <w:widowControl/>
              <w:suppressAutoHyphens w:val="0"/>
              <w:snapToGrid w:val="0"/>
              <w:ind w:right="129"/>
              <w:jc w:val="both"/>
              <w:rPr>
                <w:rFonts w:ascii="Montserrat Light" w:eastAsia="Calibri" w:hAnsi="Montserrat Light"/>
                <w:sz w:val="19"/>
                <w:szCs w:val="19"/>
                <w:lang w:val="es-ES_tradnl"/>
              </w:rPr>
            </w:pPr>
            <w:r w:rsidRPr="00571DD1">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56DB6C13"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ACDEB4C"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08C886A6" w14:textId="77777777" w:rsidR="00CF4DB5" w:rsidRPr="003B34B0" w:rsidRDefault="00CF4DB5" w:rsidP="00CF4DB5">
            <w:pPr>
              <w:widowControl/>
              <w:suppressAutoHyphens w:val="0"/>
              <w:snapToGrid w:val="0"/>
              <w:ind w:left="430" w:right="425"/>
              <w:rPr>
                <w:rFonts w:ascii="Montserrat Light" w:hAnsi="Montserrat Light"/>
                <w:sz w:val="19"/>
                <w:szCs w:val="19"/>
              </w:rPr>
            </w:pPr>
          </w:p>
        </w:tc>
      </w:tr>
      <w:tr w:rsidR="00CF4DB5" w:rsidRPr="003B34B0" w14:paraId="4323689E" w14:textId="77777777" w:rsidTr="005A07AE">
        <w:tblPrEx>
          <w:jc w:val="center"/>
        </w:tblPrEx>
        <w:trPr>
          <w:gridAfter w:val="1"/>
          <w:wAfter w:w="13" w:type="dxa"/>
          <w:trHeight w:val="716"/>
          <w:jc w:val="center"/>
        </w:trPr>
        <w:tc>
          <w:tcPr>
            <w:tcW w:w="846" w:type="dxa"/>
          </w:tcPr>
          <w:p w14:paraId="665B5B9B"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9D63EF2" w14:textId="0A526E3E" w:rsidR="00CF4DB5" w:rsidRPr="003B34B0" w:rsidRDefault="00CF4DB5" w:rsidP="00F4625F">
            <w:pPr>
              <w:widowControl/>
              <w:suppressAutoHyphens w:val="0"/>
              <w:snapToGrid w:val="0"/>
              <w:ind w:right="129"/>
              <w:jc w:val="both"/>
              <w:rPr>
                <w:rFonts w:ascii="Montserrat Light" w:hAnsi="Montserrat Light"/>
                <w:sz w:val="19"/>
                <w:szCs w:val="19"/>
              </w:rPr>
            </w:pPr>
            <w:r w:rsidRPr="00571DD1">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0B39AA80"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E4EA925"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ABBD691" w14:textId="77777777" w:rsidR="00CF4DB5" w:rsidRPr="003B34B0" w:rsidRDefault="00CF4DB5" w:rsidP="00CF4DB5">
            <w:pPr>
              <w:widowControl/>
              <w:suppressAutoHyphens w:val="0"/>
              <w:snapToGrid w:val="0"/>
              <w:ind w:left="430" w:right="425"/>
              <w:rPr>
                <w:rFonts w:ascii="Montserrat Light" w:hAnsi="Montserrat Light"/>
                <w:sz w:val="19"/>
                <w:szCs w:val="19"/>
              </w:rPr>
            </w:pPr>
          </w:p>
        </w:tc>
      </w:tr>
      <w:tr w:rsidR="00CF4DB5" w:rsidRPr="003B34B0" w14:paraId="7579D25E" w14:textId="77777777" w:rsidTr="005A07AE">
        <w:tblPrEx>
          <w:jc w:val="center"/>
        </w:tblPrEx>
        <w:trPr>
          <w:gridAfter w:val="1"/>
          <w:wAfter w:w="13" w:type="dxa"/>
          <w:trHeight w:val="716"/>
          <w:jc w:val="center"/>
        </w:trPr>
        <w:tc>
          <w:tcPr>
            <w:tcW w:w="846" w:type="dxa"/>
          </w:tcPr>
          <w:p w14:paraId="4FA73F6B"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E38D119" w14:textId="3C4245F8" w:rsidR="00CF4DB5" w:rsidRPr="003B34B0" w:rsidRDefault="00CF4DB5" w:rsidP="00F4625F">
            <w:pPr>
              <w:widowControl/>
              <w:suppressAutoHyphens w:val="0"/>
              <w:snapToGrid w:val="0"/>
              <w:ind w:right="129"/>
              <w:jc w:val="both"/>
              <w:rPr>
                <w:rFonts w:ascii="Montserrat Light" w:eastAsia="Calibri" w:hAnsi="Montserrat Light"/>
                <w:sz w:val="19"/>
                <w:szCs w:val="19"/>
                <w:lang w:val="es-ES_tradnl"/>
              </w:rPr>
            </w:pPr>
            <w:r w:rsidRPr="00571DD1">
              <w:rPr>
                <w:rFonts w:ascii="Montserrat Light" w:eastAsia="Calibri" w:hAnsi="Montserrat Light"/>
                <w:sz w:val="19"/>
                <w:szCs w:val="19"/>
                <w:lang w:val="es-ES_tradnl"/>
              </w:rPr>
              <w:t>Los</w:t>
            </w:r>
            <w:r w:rsidRPr="00571DD1">
              <w:rPr>
                <w:rFonts w:ascii="Montserrat Light" w:eastAsia="Calibri" w:hAnsi="Montserrat Light"/>
                <w:sz w:val="19"/>
                <w:szCs w:val="19"/>
              </w:rPr>
              <w:t xml:space="preserve"> programas p</w:t>
            </w:r>
            <w:r w:rsidRPr="00571DD1">
              <w:rPr>
                <w:rFonts w:ascii="Montserrat Light" w:hAnsi="Montserrat Light"/>
                <w:sz w:val="19"/>
                <w:szCs w:val="19"/>
              </w:rPr>
              <w:t>resentan bibliografía actualizada al menos en un 70% de cinco años a la fecha.</w:t>
            </w:r>
          </w:p>
        </w:tc>
        <w:tc>
          <w:tcPr>
            <w:tcW w:w="993" w:type="dxa"/>
            <w:shd w:val="clear" w:color="auto" w:fill="FFFFFF" w:themeFill="background1"/>
            <w:vAlign w:val="center"/>
          </w:tcPr>
          <w:p w14:paraId="44BA9522"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4F80627"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A10E6F9" w14:textId="77777777" w:rsidR="00CF4DB5" w:rsidRPr="003B34B0" w:rsidRDefault="00CF4DB5" w:rsidP="00CF4DB5">
            <w:pPr>
              <w:widowControl/>
              <w:suppressAutoHyphens w:val="0"/>
              <w:snapToGrid w:val="0"/>
              <w:ind w:left="430" w:right="425"/>
              <w:rPr>
                <w:rFonts w:ascii="Montserrat Light" w:hAnsi="Montserrat Light"/>
                <w:sz w:val="19"/>
                <w:szCs w:val="19"/>
              </w:rPr>
            </w:pPr>
          </w:p>
        </w:tc>
      </w:tr>
      <w:tr w:rsidR="00CF4DB5" w:rsidRPr="003B34B0" w14:paraId="38226D52" w14:textId="77777777" w:rsidTr="00CF4DB5">
        <w:trPr>
          <w:trHeight w:val="350"/>
        </w:trPr>
        <w:tc>
          <w:tcPr>
            <w:tcW w:w="10078" w:type="dxa"/>
            <w:gridSpan w:val="6"/>
            <w:shd w:val="clear" w:color="auto" w:fill="D9D9D9" w:themeFill="background1" w:themeFillShade="D9"/>
          </w:tcPr>
          <w:p w14:paraId="138A3510" w14:textId="6B3D0A91" w:rsidR="00CF4DB5" w:rsidRPr="003B34B0" w:rsidRDefault="00CF4DB5" w:rsidP="00CF4DB5">
            <w:pPr>
              <w:widowControl/>
              <w:suppressAutoHyphens w:val="0"/>
              <w:snapToGrid w:val="0"/>
              <w:ind w:right="425"/>
              <w:rPr>
                <w:rFonts w:ascii="Montserrat Medium" w:eastAsia="Times New Roman" w:hAnsi="Montserrat Medium"/>
                <w:sz w:val="19"/>
                <w:szCs w:val="19"/>
                <w:lang w:val="es-ES_tradnl"/>
              </w:rPr>
            </w:pPr>
            <w:r w:rsidRPr="00571DD1">
              <w:rPr>
                <w:rFonts w:ascii="Montserrat SemiBold" w:hAnsi="Montserrat SemiBold"/>
                <w:b/>
                <w:sz w:val="19"/>
                <w:szCs w:val="19"/>
              </w:rPr>
              <w:t>Los programas de estudio deben tener como mínimo los siguientes contenidos</w:t>
            </w:r>
          </w:p>
        </w:tc>
      </w:tr>
      <w:tr w:rsidR="00CF4DB5" w:rsidRPr="003B34B0" w14:paraId="4AAC2D29" w14:textId="77777777" w:rsidTr="005A07AE">
        <w:tblPrEx>
          <w:jc w:val="center"/>
        </w:tblPrEx>
        <w:trPr>
          <w:gridAfter w:val="1"/>
          <w:wAfter w:w="13" w:type="dxa"/>
          <w:trHeight w:val="716"/>
          <w:jc w:val="center"/>
        </w:trPr>
        <w:tc>
          <w:tcPr>
            <w:tcW w:w="846" w:type="dxa"/>
          </w:tcPr>
          <w:p w14:paraId="732EDD33"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1E3788A5" w14:textId="29997786" w:rsidR="00CF4DB5" w:rsidRPr="00571DD1" w:rsidRDefault="00CF4DB5" w:rsidP="00DA759B">
            <w:pPr>
              <w:pStyle w:val="Default"/>
              <w:ind w:right="129"/>
              <w:jc w:val="both"/>
              <w:rPr>
                <w:rFonts w:ascii="Montserrat Light" w:hAnsi="Montserrat Light" w:cs="Arial"/>
                <w:sz w:val="19"/>
                <w:szCs w:val="19"/>
              </w:rPr>
            </w:pPr>
            <w:r w:rsidRPr="00571DD1">
              <w:rPr>
                <w:rFonts w:ascii="Montserrat Light" w:eastAsia="Lucida Sans Unicode" w:hAnsi="Montserrat Light"/>
                <w:kern w:val="2"/>
                <w:sz w:val="19"/>
                <w:szCs w:val="19"/>
                <w:lang w:eastAsia="ar-SA"/>
              </w:rPr>
              <w:t xml:space="preserve">Bases Históricas, Filosóficas, Éticas y Legales de la Quiropráctica (mínimo 170 </w:t>
            </w:r>
            <w:r w:rsidR="00F4625F" w:rsidRPr="00571DD1">
              <w:rPr>
                <w:rFonts w:ascii="Montserrat Light" w:eastAsia="Lucida Sans Unicode" w:hAnsi="Montserrat Light"/>
                <w:kern w:val="2"/>
                <w:sz w:val="19"/>
                <w:szCs w:val="19"/>
                <w:lang w:eastAsia="ar-SA"/>
              </w:rPr>
              <w:t>horas</w:t>
            </w:r>
            <w:r w:rsidRPr="00571DD1">
              <w:rPr>
                <w:rFonts w:ascii="Montserrat Light" w:eastAsia="Lucida Sans Unicode" w:hAnsi="Montserrat Light"/>
                <w:kern w:val="2"/>
                <w:sz w:val="19"/>
                <w:szCs w:val="19"/>
                <w:lang w:eastAsia="ar-SA"/>
              </w:rPr>
              <w:t>)</w:t>
            </w:r>
            <w:r w:rsidRPr="00571DD1">
              <w:rPr>
                <w:rFonts w:ascii="Montserrat Light" w:hAnsi="Montserrat Light"/>
                <w:sz w:val="19"/>
                <w:szCs w:val="19"/>
              </w:rPr>
              <w:t xml:space="preserve"> </w:t>
            </w:r>
          </w:p>
          <w:p w14:paraId="67E8D3A7" w14:textId="3F23CF57" w:rsidR="00CF4DB5" w:rsidRPr="00BE5AE5" w:rsidRDefault="00CF4DB5" w:rsidP="00DA759B">
            <w:pPr>
              <w:widowControl/>
              <w:suppressAutoHyphens w:val="0"/>
              <w:snapToGrid w:val="0"/>
              <w:ind w:right="129"/>
              <w:jc w:val="both"/>
              <w:rPr>
                <w:rFonts w:ascii="Montserrat Light" w:hAnsi="Montserrat Light"/>
                <w:sz w:val="19"/>
                <w:szCs w:val="19"/>
                <w:highlight w:val="yellow"/>
                <w:lang w:val="es-ES_tradnl"/>
              </w:rPr>
            </w:pPr>
            <w:r w:rsidRPr="00571DD1">
              <w:rPr>
                <w:rFonts w:ascii="Montserrat Light" w:eastAsia="Times New Roman" w:hAnsi="Montserrat Light" w:cs="Arial"/>
                <w:kern w:val="0"/>
                <w:sz w:val="19"/>
                <w:szCs w:val="19"/>
                <w:lang w:eastAsia="es-MX"/>
              </w:rPr>
              <w:t xml:space="preserve">Teoría: 170: </w:t>
            </w:r>
            <w:r w:rsidR="00F4625F" w:rsidRPr="00571DD1">
              <w:rPr>
                <w:rFonts w:ascii="Montserrat Light" w:eastAsia="Times New Roman" w:hAnsi="Montserrat Light" w:cs="Arial"/>
                <w:kern w:val="0"/>
                <w:sz w:val="19"/>
                <w:szCs w:val="19"/>
                <w:lang w:eastAsia="es-MX"/>
              </w:rPr>
              <w:t>horas</w:t>
            </w:r>
            <w:r w:rsidRPr="00571DD1">
              <w:rPr>
                <w:rFonts w:ascii="Montserrat Light" w:eastAsia="Times New Roman" w:hAnsi="Montserrat Light" w:cs="Arial"/>
                <w:kern w:val="0"/>
                <w:sz w:val="19"/>
                <w:szCs w:val="19"/>
                <w:lang w:eastAsia="es-MX"/>
              </w:rPr>
              <w:t xml:space="preserve"> </w:t>
            </w:r>
          </w:p>
        </w:tc>
        <w:tc>
          <w:tcPr>
            <w:tcW w:w="993" w:type="dxa"/>
            <w:shd w:val="clear" w:color="auto" w:fill="FFFFFF" w:themeFill="background1"/>
            <w:vAlign w:val="center"/>
          </w:tcPr>
          <w:p w14:paraId="6A0C9DAF"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10A319F"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F1E5B94" w14:textId="77777777" w:rsidR="00CF4DB5" w:rsidRDefault="00CF4DB5" w:rsidP="00CF4DB5">
            <w:pPr>
              <w:widowControl/>
              <w:suppressAutoHyphens w:val="0"/>
              <w:snapToGrid w:val="0"/>
              <w:ind w:left="430" w:right="425"/>
              <w:rPr>
                <w:rFonts w:ascii="Montserrat Light" w:hAnsi="Montserrat Light"/>
                <w:sz w:val="19"/>
                <w:szCs w:val="19"/>
              </w:rPr>
            </w:pPr>
          </w:p>
        </w:tc>
      </w:tr>
      <w:tr w:rsidR="00CF4DB5" w:rsidRPr="003B34B0" w14:paraId="603A9073" w14:textId="77777777" w:rsidTr="005A07AE">
        <w:tblPrEx>
          <w:jc w:val="center"/>
        </w:tblPrEx>
        <w:trPr>
          <w:gridAfter w:val="1"/>
          <w:wAfter w:w="13" w:type="dxa"/>
          <w:trHeight w:val="716"/>
          <w:jc w:val="center"/>
        </w:trPr>
        <w:tc>
          <w:tcPr>
            <w:tcW w:w="846" w:type="dxa"/>
          </w:tcPr>
          <w:p w14:paraId="6A811D8A"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CE81001" w14:textId="6169BEB9" w:rsidR="00CF4DB5" w:rsidRPr="00571DD1" w:rsidRDefault="00CF4DB5" w:rsidP="00DA759B">
            <w:pPr>
              <w:widowControl/>
              <w:suppressAutoHyphens w:val="0"/>
              <w:autoSpaceDE w:val="0"/>
              <w:autoSpaceDN w:val="0"/>
              <w:adjustRightInd w:val="0"/>
              <w:ind w:right="129"/>
              <w:jc w:val="both"/>
              <w:rPr>
                <w:rFonts w:ascii="Montserrat Light" w:hAnsi="Montserrat Light" w:cs="Arial"/>
                <w:sz w:val="19"/>
                <w:szCs w:val="19"/>
              </w:rPr>
            </w:pPr>
            <w:r w:rsidRPr="00571DD1">
              <w:rPr>
                <w:rFonts w:ascii="Montserrat Light" w:hAnsi="Montserrat Light" w:cs="Arial"/>
                <w:sz w:val="19"/>
                <w:szCs w:val="19"/>
              </w:rPr>
              <w:t xml:space="preserve">Bases científicas de la Quiropráctica (mínimo 60 </w:t>
            </w:r>
            <w:r w:rsidR="00F4625F" w:rsidRPr="00571DD1">
              <w:rPr>
                <w:rFonts w:ascii="Montserrat Light" w:hAnsi="Montserrat Light" w:cs="Arial"/>
                <w:sz w:val="19"/>
                <w:szCs w:val="19"/>
              </w:rPr>
              <w:t>horas</w:t>
            </w:r>
            <w:r w:rsidRPr="00571DD1">
              <w:rPr>
                <w:rFonts w:ascii="Montserrat Light" w:hAnsi="Montserrat Light" w:cs="Arial"/>
                <w:sz w:val="19"/>
                <w:szCs w:val="19"/>
              </w:rPr>
              <w:t>.)</w:t>
            </w:r>
          </w:p>
          <w:p w14:paraId="76573A54" w14:textId="083BE9B0" w:rsidR="00CF4DB5" w:rsidRPr="00BE5AE5" w:rsidRDefault="00CF4DB5" w:rsidP="00DA759B">
            <w:pPr>
              <w:widowControl/>
              <w:suppressAutoHyphens w:val="0"/>
              <w:snapToGrid w:val="0"/>
              <w:ind w:right="129"/>
              <w:jc w:val="both"/>
              <w:rPr>
                <w:rFonts w:ascii="Montserrat Light" w:hAnsi="Montserrat Light"/>
                <w:sz w:val="19"/>
                <w:szCs w:val="19"/>
                <w:highlight w:val="yellow"/>
                <w:lang w:val="es-ES_tradnl"/>
              </w:rPr>
            </w:pPr>
            <w:r w:rsidRPr="00571DD1">
              <w:rPr>
                <w:rFonts w:ascii="Montserrat Light" w:eastAsia="Times New Roman" w:hAnsi="Montserrat Light" w:cs="Arial"/>
                <w:kern w:val="0"/>
                <w:sz w:val="19"/>
                <w:szCs w:val="19"/>
                <w:lang w:eastAsia="es-MX"/>
              </w:rPr>
              <w:t xml:space="preserve">Teoría: 60 </w:t>
            </w:r>
            <w:r w:rsidR="00F4625F" w:rsidRPr="00571DD1">
              <w:rPr>
                <w:rFonts w:ascii="Montserrat Light" w:eastAsia="Times New Roman" w:hAnsi="Montserrat Light" w:cs="Arial"/>
                <w:kern w:val="0"/>
                <w:sz w:val="19"/>
                <w:szCs w:val="19"/>
                <w:lang w:eastAsia="es-MX"/>
              </w:rPr>
              <w:t>horas</w:t>
            </w:r>
          </w:p>
        </w:tc>
        <w:tc>
          <w:tcPr>
            <w:tcW w:w="993" w:type="dxa"/>
            <w:shd w:val="clear" w:color="auto" w:fill="FFFFFF" w:themeFill="background1"/>
            <w:vAlign w:val="center"/>
          </w:tcPr>
          <w:p w14:paraId="0B65AABF"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654092C"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0F0C821" w14:textId="77777777" w:rsidR="00CF4DB5" w:rsidRDefault="00CF4DB5" w:rsidP="00CF4DB5">
            <w:pPr>
              <w:widowControl/>
              <w:suppressAutoHyphens w:val="0"/>
              <w:snapToGrid w:val="0"/>
              <w:ind w:left="430" w:right="425"/>
              <w:rPr>
                <w:rFonts w:ascii="Montserrat Light" w:hAnsi="Montserrat Light"/>
                <w:sz w:val="19"/>
                <w:szCs w:val="19"/>
              </w:rPr>
            </w:pPr>
          </w:p>
        </w:tc>
      </w:tr>
      <w:tr w:rsidR="00CF4DB5" w:rsidRPr="003B34B0" w14:paraId="52833D31" w14:textId="77777777" w:rsidTr="005A07AE">
        <w:tblPrEx>
          <w:jc w:val="center"/>
        </w:tblPrEx>
        <w:trPr>
          <w:gridAfter w:val="1"/>
          <w:wAfter w:w="13" w:type="dxa"/>
          <w:trHeight w:val="716"/>
          <w:jc w:val="center"/>
        </w:trPr>
        <w:tc>
          <w:tcPr>
            <w:tcW w:w="846" w:type="dxa"/>
          </w:tcPr>
          <w:p w14:paraId="1E2595DC"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6735C29" w14:textId="023B0AA0" w:rsidR="00CF4DB5" w:rsidRPr="00571DD1" w:rsidRDefault="00CF4DB5" w:rsidP="00DA759B">
            <w:pPr>
              <w:pStyle w:val="Default"/>
              <w:ind w:right="129"/>
              <w:jc w:val="both"/>
              <w:rPr>
                <w:rFonts w:ascii="Montserrat Light" w:hAnsi="Montserrat Light" w:cs="Arial"/>
                <w:sz w:val="19"/>
                <w:szCs w:val="19"/>
              </w:rPr>
            </w:pPr>
            <w:r w:rsidRPr="00571DD1">
              <w:rPr>
                <w:rFonts w:ascii="Montserrat Light" w:eastAsia="Lucida Sans Unicode" w:hAnsi="Montserrat Light" w:cs="Arial"/>
                <w:kern w:val="2"/>
                <w:sz w:val="19"/>
                <w:szCs w:val="19"/>
                <w:lang w:eastAsia="ar-SA"/>
              </w:rPr>
              <w:t xml:space="preserve">Comunicación y Relaciones humanas </w:t>
            </w:r>
            <w:r w:rsidRPr="00571DD1">
              <w:rPr>
                <w:rFonts w:ascii="Montserrat Light" w:hAnsi="Montserrat Light" w:cs="Arial"/>
                <w:sz w:val="19"/>
                <w:szCs w:val="19"/>
              </w:rPr>
              <w:t>(</w:t>
            </w:r>
            <w:r w:rsidRPr="00571DD1">
              <w:rPr>
                <w:rFonts w:ascii="Montserrat Light" w:eastAsia="Lucida Sans Unicode" w:hAnsi="Montserrat Light" w:cs="Arial"/>
                <w:kern w:val="2"/>
                <w:sz w:val="19"/>
                <w:szCs w:val="19"/>
                <w:lang w:eastAsia="ar-SA"/>
              </w:rPr>
              <w:t xml:space="preserve">mínimo 350 </w:t>
            </w:r>
            <w:r w:rsidR="00F4625F" w:rsidRPr="00571DD1">
              <w:rPr>
                <w:rFonts w:ascii="Montserrat Light" w:eastAsia="Lucida Sans Unicode" w:hAnsi="Montserrat Light" w:cs="Arial"/>
                <w:kern w:val="2"/>
                <w:sz w:val="19"/>
                <w:szCs w:val="19"/>
                <w:lang w:eastAsia="ar-SA"/>
              </w:rPr>
              <w:t>horas</w:t>
            </w:r>
            <w:r w:rsidRPr="00571DD1">
              <w:rPr>
                <w:rFonts w:ascii="Montserrat Light" w:eastAsia="Lucida Sans Unicode" w:hAnsi="Montserrat Light" w:cs="Arial"/>
                <w:kern w:val="2"/>
                <w:sz w:val="19"/>
                <w:szCs w:val="19"/>
                <w:lang w:eastAsia="ar-SA"/>
              </w:rPr>
              <w:t>)</w:t>
            </w:r>
            <w:r w:rsidRPr="00571DD1">
              <w:rPr>
                <w:rFonts w:ascii="Montserrat Light" w:hAnsi="Montserrat Light" w:cs="Arial"/>
                <w:sz w:val="19"/>
                <w:szCs w:val="19"/>
              </w:rPr>
              <w:t xml:space="preserve"> </w:t>
            </w:r>
          </w:p>
          <w:p w14:paraId="42A38ABA" w14:textId="59AA9E6E" w:rsidR="00CF4DB5" w:rsidRPr="00571DD1" w:rsidRDefault="00CF4DB5" w:rsidP="00DA759B">
            <w:pPr>
              <w:widowControl/>
              <w:suppressAutoHyphens w:val="0"/>
              <w:autoSpaceDE w:val="0"/>
              <w:autoSpaceDN w:val="0"/>
              <w:adjustRightInd w:val="0"/>
              <w:ind w:right="129"/>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170 </w:t>
            </w:r>
            <w:r w:rsidR="00F4625F" w:rsidRPr="00571DD1">
              <w:rPr>
                <w:rFonts w:ascii="Montserrat Light" w:hAnsi="Montserrat Light" w:cs="Arial"/>
                <w:kern w:val="2"/>
                <w:sz w:val="19"/>
                <w:szCs w:val="19"/>
              </w:rPr>
              <w:t>horas</w:t>
            </w:r>
          </w:p>
          <w:p w14:paraId="22F2E294" w14:textId="2EF04FCF" w:rsidR="00CF4DB5" w:rsidRPr="00BE5AE5" w:rsidRDefault="00CF4DB5" w:rsidP="00DA759B">
            <w:pPr>
              <w:widowControl/>
              <w:suppressAutoHyphens w:val="0"/>
              <w:snapToGrid w:val="0"/>
              <w:ind w:right="129"/>
              <w:jc w:val="both"/>
              <w:rPr>
                <w:rFonts w:ascii="Montserrat Light" w:hAnsi="Montserrat Light"/>
                <w:sz w:val="19"/>
                <w:szCs w:val="19"/>
                <w:highlight w:val="yellow"/>
                <w:lang w:val="es-ES_tradnl"/>
              </w:rPr>
            </w:pPr>
            <w:r w:rsidRPr="00571DD1">
              <w:rPr>
                <w:rFonts w:ascii="Montserrat Light" w:eastAsia="Times New Roman" w:hAnsi="Montserrat Light" w:cs="Arial"/>
                <w:kern w:val="0"/>
                <w:sz w:val="19"/>
                <w:szCs w:val="19"/>
                <w:lang w:eastAsia="es-MX"/>
              </w:rPr>
              <w:t xml:space="preserve">Práctica: 190 </w:t>
            </w:r>
            <w:r w:rsidR="00F4625F" w:rsidRPr="00571DD1">
              <w:rPr>
                <w:rFonts w:ascii="Montserrat Light" w:hAnsi="Montserrat Light" w:cs="Arial"/>
                <w:kern w:val="2"/>
                <w:sz w:val="19"/>
                <w:szCs w:val="19"/>
              </w:rPr>
              <w:t>horas</w:t>
            </w:r>
          </w:p>
        </w:tc>
        <w:tc>
          <w:tcPr>
            <w:tcW w:w="993" w:type="dxa"/>
            <w:shd w:val="clear" w:color="auto" w:fill="FFFFFF" w:themeFill="background1"/>
            <w:vAlign w:val="center"/>
          </w:tcPr>
          <w:p w14:paraId="5AEB1072"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6E2C69A"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4E9A59C" w14:textId="77777777" w:rsidR="00CF4DB5" w:rsidRDefault="00CF4DB5" w:rsidP="00CF4DB5">
            <w:pPr>
              <w:widowControl/>
              <w:suppressAutoHyphens w:val="0"/>
              <w:snapToGrid w:val="0"/>
              <w:ind w:left="430" w:right="425"/>
              <w:rPr>
                <w:rFonts w:ascii="Montserrat Light" w:hAnsi="Montserrat Light"/>
                <w:sz w:val="19"/>
                <w:szCs w:val="19"/>
              </w:rPr>
            </w:pPr>
          </w:p>
        </w:tc>
      </w:tr>
      <w:tr w:rsidR="00CF4DB5" w:rsidRPr="003B34B0" w14:paraId="5214CF5C" w14:textId="77777777" w:rsidTr="005A07AE">
        <w:tblPrEx>
          <w:jc w:val="center"/>
        </w:tblPrEx>
        <w:trPr>
          <w:gridAfter w:val="1"/>
          <w:wAfter w:w="13" w:type="dxa"/>
          <w:trHeight w:val="716"/>
          <w:jc w:val="center"/>
        </w:trPr>
        <w:tc>
          <w:tcPr>
            <w:tcW w:w="846" w:type="dxa"/>
          </w:tcPr>
          <w:p w14:paraId="3C8DB545"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48BCBA2" w14:textId="77777777" w:rsidR="00CF4DB5" w:rsidRPr="00571DD1" w:rsidRDefault="00CF4DB5" w:rsidP="00DA759B">
            <w:pPr>
              <w:pStyle w:val="Default"/>
              <w:ind w:right="129"/>
              <w:jc w:val="both"/>
              <w:rPr>
                <w:rFonts w:ascii="Montserrat Light" w:hAnsi="Montserrat Light" w:cs="Arial"/>
                <w:sz w:val="19"/>
                <w:szCs w:val="19"/>
              </w:rPr>
            </w:pPr>
            <w:r w:rsidRPr="00571DD1">
              <w:rPr>
                <w:rFonts w:ascii="Montserrat Light" w:eastAsia="Lucida Sans Unicode" w:hAnsi="Montserrat Light" w:cs="Arial"/>
                <w:color w:val="auto"/>
                <w:kern w:val="2"/>
                <w:sz w:val="19"/>
                <w:szCs w:val="19"/>
                <w:lang w:eastAsia="ar-SA"/>
              </w:rPr>
              <w:t xml:space="preserve">Semiología Quiropráctica (mínimo 2960 horas) </w:t>
            </w:r>
          </w:p>
          <w:p w14:paraId="320FF126" w14:textId="2DA9A8D3" w:rsidR="00CF4DB5" w:rsidRPr="00571DD1" w:rsidRDefault="00CF4DB5" w:rsidP="00DA759B">
            <w:pPr>
              <w:widowControl/>
              <w:suppressAutoHyphens w:val="0"/>
              <w:autoSpaceDE w:val="0"/>
              <w:autoSpaceDN w:val="0"/>
              <w:adjustRightInd w:val="0"/>
              <w:ind w:right="129"/>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1,760 </w:t>
            </w:r>
            <w:r w:rsidR="00F4625F" w:rsidRPr="00571DD1">
              <w:rPr>
                <w:rFonts w:ascii="Montserrat Light" w:eastAsia="Times New Roman" w:hAnsi="Montserrat Light" w:cs="Arial"/>
                <w:kern w:val="0"/>
                <w:sz w:val="19"/>
                <w:szCs w:val="19"/>
                <w:lang w:eastAsia="es-MX"/>
              </w:rPr>
              <w:t>horas</w:t>
            </w:r>
            <w:r w:rsidRPr="00571DD1">
              <w:rPr>
                <w:rFonts w:ascii="Montserrat Light" w:eastAsia="Times New Roman" w:hAnsi="Montserrat Light" w:cs="Arial"/>
                <w:kern w:val="0"/>
                <w:sz w:val="19"/>
                <w:szCs w:val="19"/>
                <w:lang w:eastAsia="es-MX"/>
              </w:rPr>
              <w:t xml:space="preserve"> </w:t>
            </w:r>
          </w:p>
          <w:p w14:paraId="236FEA0A" w14:textId="76B4A2E0" w:rsidR="00CF4DB5" w:rsidRPr="003B34B0" w:rsidRDefault="00CF4DB5" w:rsidP="006B2AE1">
            <w:pPr>
              <w:widowControl/>
              <w:suppressAutoHyphens w:val="0"/>
              <w:snapToGrid w:val="0"/>
              <w:ind w:right="129"/>
              <w:jc w:val="both"/>
              <w:rPr>
                <w:rFonts w:ascii="Montserrat Light" w:hAnsi="Montserrat Light"/>
                <w:bCs/>
                <w:sz w:val="19"/>
                <w:szCs w:val="19"/>
              </w:rPr>
            </w:pPr>
            <w:r w:rsidRPr="00571DD1">
              <w:rPr>
                <w:rFonts w:ascii="Montserrat Light" w:hAnsi="Montserrat Light" w:cs="Arial"/>
                <w:sz w:val="19"/>
                <w:szCs w:val="19"/>
              </w:rPr>
              <w:t>Practica: 1,200h</w:t>
            </w:r>
            <w:r w:rsidR="006B2AE1">
              <w:rPr>
                <w:rFonts w:ascii="Montserrat Light" w:hAnsi="Montserrat Light" w:cs="Arial"/>
                <w:sz w:val="19"/>
                <w:szCs w:val="19"/>
              </w:rPr>
              <w:t>oras</w:t>
            </w:r>
          </w:p>
        </w:tc>
        <w:tc>
          <w:tcPr>
            <w:tcW w:w="993" w:type="dxa"/>
            <w:shd w:val="clear" w:color="auto" w:fill="FFFFFF" w:themeFill="background1"/>
            <w:vAlign w:val="center"/>
          </w:tcPr>
          <w:p w14:paraId="17725089"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7885583"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4454FD7" w14:textId="77777777" w:rsidR="00CF4DB5" w:rsidRDefault="00CF4DB5" w:rsidP="00CF4DB5">
            <w:pPr>
              <w:widowControl/>
              <w:suppressAutoHyphens w:val="0"/>
              <w:snapToGrid w:val="0"/>
              <w:ind w:left="430" w:right="425"/>
              <w:rPr>
                <w:rFonts w:ascii="Montserrat Light" w:hAnsi="Montserrat Light"/>
                <w:sz w:val="19"/>
                <w:szCs w:val="19"/>
              </w:rPr>
            </w:pPr>
          </w:p>
        </w:tc>
      </w:tr>
      <w:tr w:rsidR="00CF4DB5" w:rsidRPr="003B34B0" w14:paraId="00623D30" w14:textId="77777777" w:rsidTr="005A07AE">
        <w:tblPrEx>
          <w:jc w:val="center"/>
        </w:tblPrEx>
        <w:trPr>
          <w:gridAfter w:val="1"/>
          <w:wAfter w:w="13" w:type="dxa"/>
          <w:trHeight w:val="716"/>
          <w:jc w:val="center"/>
        </w:trPr>
        <w:tc>
          <w:tcPr>
            <w:tcW w:w="846" w:type="dxa"/>
          </w:tcPr>
          <w:p w14:paraId="442FBC5C"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296E14D" w14:textId="7121DEAB" w:rsidR="00CF4DB5" w:rsidRPr="00571DD1" w:rsidRDefault="00CF4DB5" w:rsidP="00DA759B">
            <w:pPr>
              <w:pStyle w:val="Default"/>
              <w:ind w:right="129"/>
              <w:jc w:val="both"/>
              <w:rPr>
                <w:rFonts w:ascii="Montserrat Light" w:hAnsi="Montserrat Light" w:cs="Arial"/>
                <w:sz w:val="19"/>
                <w:szCs w:val="19"/>
              </w:rPr>
            </w:pPr>
            <w:r w:rsidRPr="00571DD1">
              <w:rPr>
                <w:rFonts w:ascii="Montserrat Light" w:eastAsia="Lucida Sans Unicode" w:hAnsi="Montserrat Light" w:cs="Arial"/>
                <w:kern w:val="2"/>
                <w:sz w:val="19"/>
                <w:szCs w:val="19"/>
                <w:lang w:eastAsia="ar-SA"/>
              </w:rPr>
              <w:t xml:space="preserve">Terapéutica Quiropráctica (mínimo 1550 </w:t>
            </w:r>
            <w:r w:rsidR="00F4625F" w:rsidRPr="00571DD1">
              <w:rPr>
                <w:rFonts w:ascii="Montserrat Light" w:eastAsia="Lucida Sans Unicode" w:hAnsi="Montserrat Light" w:cs="Arial"/>
                <w:kern w:val="2"/>
                <w:sz w:val="19"/>
                <w:szCs w:val="19"/>
                <w:lang w:eastAsia="ar-SA"/>
              </w:rPr>
              <w:t>horas</w:t>
            </w:r>
            <w:r w:rsidRPr="00571DD1">
              <w:rPr>
                <w:rFonts w:ascii="Montserrat Light" w:eastAsia="Lucida Sans Unicode" w:hAnsi="Montserrat Light" w:cs="Arial"/>
                <w:kern w:val="2"/>
                <w:sz w:val="19"/>
                <w:szCs w:val="19"/>
                <w:lang w:eastAsia="ar-SA"/>
              </w:rPr>
              <w:t>)</w:t>
            </w:r>
            <w:r w:rsidRPr="00571DD1">
              <w:rPr>
                <w:rFonts w:ascii="Montserrat Light" w:hAnsi="Montserrat Light" w:cs="Arial"/>
                <w:sz w:val="19"/>
                <w:szCs w:val="19"/>
              </w:rPr>
              <w:t xml:space="preserve"> </w:t>
            </w:r>
          </w:p>
          <w:p w14:paraId="514E2A2D" w14:textId="7C24AFE0" w:rsidR="00CF4DB5" w:rsidRPr="00571DD1" w:rsidRDefault="00CF4DB5" w:rsidP="00DA759B">
            <w:pPr>
              <w:widowControl/>
              <w:suppressAutoHyphens w:val="0"/>
              <w:autoSpaceDE w:val="0"/>
              <w:autoSpaceDN w:val="0"/>
              <w:adjustRightInd w:val="0"/>
              <w:ind w:right="129"/>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450 </w:t>
            </w:r>
            <w:r w:rsidR="00F4625F" w:rsidRPr="00571DD1">
              <w:rPr>
                <w:rFonts w:ascii="Montserrat Light" w:eastAsia="Times New Roman" w:hAnsi="Montserrat Light" w:cs="Arial"/>
                <w:kern w:val="0"/>
                <w:sz w:val="19"/>
                <w:szCs w:val="19"/>
                <w:lang w:eastAsia="es-MX"/>
              </w:rPr>
              <w:t>horas</w:t>
            </w:r>
            <w:r w:rsidRPr="00571DD1">
              <w:rPr>
                <w:rFonts w:ascii="Montserrat Light" w:eastAsia="Times New Roman" w:hAnsi="Montserrat Light" w:cs="Arial"/>
                <w:kern w:val="0"/>
                <w:sz w:val="19"/>
                <w:szCs w:val="19"/>
                <w:lang w:eastAsia="es-MX"/>
              </w:rPr>
              <w:t xml:space="preserve"> </w:t>
            </w:r>
          </w:p>
          <w:p w14:paraId="7659FFE4" w14:textId="1D281F03" w:rsidR="00CF4DB5" w:rsidRPr="00BE5AE5" w:rsidRDefault="00CF4DB5" w:rsidP="006B2AE1">
            <w:pPr>
              <w:widowControl/>
              <w:suppressAutoHyphens w:val="0"/>
              <w:snapToGrid w:val="0"/>
              <w:ind w:right="129"/>
              <w:jc w:val="both"/>
              <w:rPr>
                <w:rFonts w:ascii="Montserrat Light" w:hAnsi="Montserrat Light"/>
                <w:sz w:val="19"/>
                <w:szCs w:val="19"/>
                <w:highlight w:val="yellow"/>
                <w:lang w:val="es-ES_tradnl"/>
              </w:rPr>
            </w:pPr>
            <w:r w:rsidRPr="00571DD1">
              <w:rPr>
                <w:rFonts w:ascii="Montserrat Light" w:eastAsia="Times New Roman" w:hAnsi="Montserrat Light" w:cs="Arial"/>
                <w:kern w:val="0"/>
                <w:sz w:val="19"/>
                <w:szCs w:val="19"/>
                <w:lang w:eastAsia="es-MX"/>
              </w:rPr>
              <w:t>Practica: 1,100h</w:t>
            </w:r>
            <w:r w:rsidR="006B2AE1">
              <w:rPr>
                <w:rFonts w:ascii="Montserrat Light" w:eastAsia="Times New Roman" w:hAnsi="Montserrat Light" w:cs="Arial"/>
                <w:kern w:val="0"/>
                <w:sz w:val="19"/>
                <w:szCs w:val="19"/>
                <w:lang w:eastAsia="es-MX"/>
              </w:rPr>
              <w:t>oras</w:t>
            </w:r>
          </w:p>
        </w:tc>
        <w:tc>
          <w:tcPr>
            <w:tcW w:w="993" w:type="dxa"/>
            <w:shd w:val="clear" w:color="auto" w:fill="FFFFFF" w:themeFill="background1"/>
            <w:vAlign w:val="center"/>
          </w:tcPr>
          <w:p w14:paraId="75BAD24C"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B22B336"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D41CD00" w14:textId="77777777" w:rsidR="00CF4DB5" w:rsidRDefault="00CF4DB5" w:rsidP="00CF4DB5">
            <w:pPr>
              <w:widowControl/>
              <w:suppressAutoHyphens w:val="0"/>
              <w:snapToGrid w:val="0"/>
              <w:ind w:left="430" w:right="425"/>
              <w:rPr>
                <w:rFonts w:ascii="Montserrat Light" w:hAnsi="Montserrat Light"/>
                <w:sz w:val="19"/>
                <w:szCs w:val="19"/>
              </w:rPr>
            </w:pPr>
          </w:p>
        </w:tc>
      </w:tr>
      <w:tr w:rsidR="00CF4DB5" w:rsidRPr="003B34B0" w14:paraId="0A19FD9C" w14:textId="77777777" w:rsidTr="005A07AE">
        <w:tblPrEx>
          <w:jc w:val="center"/>
        </w:tblPrEx>
        <w:trPr>
          <w:gridAfter w:val="1"/>
          <w:wAfter w:w="13" w:type="dxa"/>
          <w:trHeight w:val="716"/>
          <w:jc w:val="center"/>
        </w:trPr>
        <w:tc>
          <w:tcPr>
            <w:tcW w:w="846" w:type="dxa"/>
          </w:tcPr>
          <w:p w14:paraId="3C949C09"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E098902" w14:textId="5E014ABB" w:rsidR="00CF4DB5" w:rsidRPr="00571DD1" w:rsidRDefault="00CF4DB5" w:rsidP="00DA759B">
            <w:pPr>
              <w:pStyle w:val="Default"/>
              <w:ind w:right="129"/>
              <w:jc w:val="both"/>
              <w:rPr>
                <w:rFonts w:ascii="Montserrat Light" w:hAnsi="Montserrat Light" w:cs="Arial"/>
                <w:sz w:val="19"/>
                <w:szCs w:val="19"/>
              </w:rPr>
            </w:pPr>
            <w:r w:rsidRPr="00571DD1">
              <w:rPr>
                <w:rFonts w:ascii="Montserrat Light" w:eastAsia="Lucida Sans Unicode" w:hAnsi="Montserrat Light" w:cs="Arial"/>
                <w:kern w:val="2"/>
                <w:sz w:val="19"/>
                <w:szCs w:val="19"/>
                <w:lang w:eastAsia="ar-SA"/>
              </w:rPr>
              <w:t xml:space="preserve">Promoción de la Salud (mínimo 100 </w:t>
            </w:r>
            <w:r w:rsidR="00F4625F" w:rsidRPr="00571DD1">
              <w:rPr>
                <w:rFonts w:ascii="Montserrat Light" w:eastAsia="Lucida Sans Unicode" w:hAnsi="Montserrat Light" w:cs="Arial"/>
                <w:kern w:val="2"/>
                <w:sz w:val="19"/>
                <w:szCs w:val="19"/>
                <w:lang w:eastAsia="ar-SA"/>
              </w:rPr>
              <w:t>horas</w:t>
            </w:r>
            <w:r w:rsidRPr="00571DD1">
              <w:rPr>
                <w:rFonts w:ascii="Montserrat Light" w:eastAsia="Lucida Sans Unicode" w:hAnsi="Montserrat Light" w:cs="Arial"/>
                <w:kern w:val="2"/>
                <w:sz w:val="19"/>
                <w:szCs w:val="19"/>
                <w:lang w:eastAsia="ar-SA"/>
              </w:rPr>
              <w:t>.)</w:t>
            </w:r>
            <w:r w:rsidRPr="00571DD1">
              <w:rPr>
                <w:rFonts w:ascii="Montserrat Light" w:hAnsi="Montserrat Light" w:cs="Arial"/>
                <w:sz w:val="19"/>
                <w:szCs w:val="19"/>
              </w:rPr>
              <w:t xml:space="preserve"> </w:t>
            </w:r>
          </w:p>
          <w:p w14:paraId="2C32DE83" w14:textId="0E817C20" w:rsidR="00CF4DB5" w:rsidRPr="00BE5AE5" w:rsidRDefault="00CF4DB5" w:rsidP="006B2AE1">
            <w:pPr>
              <w:widowControl/>
              <w:suppressAutoHyphens w:val="0"/>
              <w:snapToGrid w:val="0"/>
              <w:ind w:right="129"/>
              <w:jc w:val="both"/>
              <w:rPr>
                <w:rFonts w:ascii="Montserrat Light" w:hAnsi="Montserrat Light"/>
                <w:sz w:val="19"/>
                <w:szCs w:val="19"/>
                <w:highlight w:val="yellow"/>
                <w:lang w:val="es-ES_tradnl"/>
              </w:rPr>
            </w:pPr>
            <w:r w:rsidRPr="00571DD1">
              <w:rPr>
                <w:rFonts w:ascii="Montserrat Light" w:eastAsia="Times New Roman" w:hAnsi="Montserrat Light" w:cs="Arial"/>
                <w:kern w:val="0"/>
                <w:sz w:val="19"/>
                <w:szCs w:val="19"/>
                <w:lang w:eastAsia="es-MX"/>
              </w:rPr>
              <w:t xml:space="preserve">Teoría 100 </w:t>
            </w:r>
            <w:r w:rsidR="00F4625F" w:rsidRPr="00571DD1">
              <w:rPr>
                <w:rFonts w:ascii="Montserrat Light" w:hAnsi="Montserrat Light" w:cs="Arial"/>
                <w:kern w:val="2"/>
                <w:sz w:val="19"/>
                <w:szCs w:val="19"/>
              </w:rPr>
              <w:t>horas</w:t>
            </w:r>
            <w:r w:rsidRPr="00571DD1">
              <w:rPr>
                <w:rFonts w:ascii="Montserrat Light" w:eastAsia="Times New Roman" w:hAnsi="Montserrat Light" w:cs="Arial"/>
                <w:kern w:val="0"/>
                <w:sz w:val="19"/>
                <w:szCs w:val="19"/>
                <w:lang w:eastAsia="es-MX"/>
              </w:rPr>
              <w:t xml:space="preserve"> </w:t>
            </w:r>
          </w:p>
        </w:tc>
        <w:tc>
          <w:tcPr>
            <w:tcW w:w="993" w:type="dxa"/>
            <w:shd w:val="clear" w:color="auto" w:fill="FFFFFF" w:themeFill="background1"/>
            <w:vAlign w:val="center"/>
          </w:tcPr>
          <w:p w14:paraId="368F07E1"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82E16BC"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0B2AF587" w14:textId="77777777" w:rsidR="00CF4DB5" w:rsidRDefault="00CF4DB5" w:rsidP="00CF4DB5">
            <w:pPr>
              <w:widowControl/>
              <w:suppressAutoHyphens w:val="0"/>
              <w:snapToGrid w:val="0"/>
              <w:ind w:left="430" w:right="425"/>
              <w:rPr>
                <w:rFonts w:ascii="Montserrat Light" w:hAnsi="Montserrat Light"/>
                <w:sz w:val="19"/>
                <w:szCs w:val="19"/>
              </w:rPr>
            </w:pPr>
          </w:p>
        </w:tc>
      </w:tr>
      <w:tr w:rsidR="00CF4DB5" w:rsidRPr="003B34B0" w14:paraId="26B80299" w14:textId="77777777" w:rsidTr="005A07AE">
        <w:tblPrEx>
          <w:jc w:val="center"/>
        </w:tblPrEx>
        <w:trPr>
          <w:gridAfter w:val="1"/>
          <w:wAfter w:w="13" w:type="dxa"/>
          <w:trHeight w:val="716"/>
          <w:jc w:val="center"/>
        </w:trPr>
        <w:tc>
          <w:tcPr>
            <w:tcW w:w="846" w:type="dxa"/>
          </w:tcPr>
          <w:p w14:paraId="43BC25C5" w14:textId="77777777" w:rsidR="00CF4DB5" w:rsidRPr="00F37272" w:rsidRDefault="00CF4DB5" w:rsidP="00F4625F">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401CBC3" w14:textId="7C4F0FDD" w:rsidR="00CF4DB5" w:rsidRPr="00BE5AE5" w:rsidRDefault="00CF4DB5" w:rsidP="00DA759B">
            <w:pPr>
              <w:widowControl/>
              <w:suppressAutoHyphens w:val="0"/>
              <w:snapToGrid w:val="0"/>
              <w:ind w:right="129"/>
              <w:jc w:val="both"/>
              <w:rPr>
                <w:rFonts w:ascii="Montserrat Light" w:hAnsi="Montserrat Light"/>
                <w:sz w:val="19"/>
                <w:szCs w:val="19"/>
                <w:highlight w:val="yellow"/>
                <w:lang w:val="es-ES_tradnl"/>
              </w:rPr>
            </w:pPr>
            <w:r w:rsidRPr="00571DD1">
              <w:rPr>
                <w:rFonts w:ascii="Montserrat Light" w:hAnsi="Montserrat Light" w:cs="Arial"/>
                <w:kern w:val="2"/>
                <w:sz w:val="19"/>
                <w:szCs w:val="19"/>
              </w:rPr>
              <w:t xml:space="preserve">Práctica clínica supervisada en Quiropráctica dentro de escenarios reales equivalentes a un mínimo de </w:t>
            </w:r>
            <w:r w:rsidRPr="00571DD1">
              <w:rPr>
                <w:rFonts w:ascii="Montserrat Light" w:hAnsi="Montserrat Light" w:cs="Arial"/>
                <w:sz w:val="19"/>
                <w:szCs w:val="19"/>
              </w:rPr>
              <w:t>60</w:t>
            </w:r>
            <w:r w:rsidRPr="00571DD1">
              <w:rPr>
                <w:rFonts w:ascii="Montserrat Light" w:hAnsi="Montserrat Light" w:cs="Arial"/>
                <w:kern w:val="2"/>
                <w:sz w:val="19"/>
                <w:szCs w:val="19"/>
              </w:rPr>
              <w:t>0 horas</w:t>
            </w:r>
          </w:p>
        </w:tc>
        <w:tc>
          <w:tcPr>
            <w:tcW w:w="993" w:type="dxa"/>
            <w:shd w:val="clear" w:color="auto" w:fill="FFFFFF" w:themeFill="background1"/>
            <w:vAlign w:val="center"/>
          </w:tcPr>
          <w:p w14:paraId="73F2BF78"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2A8514F" w14:textId="77777777" w:rsidR="00CF4DB5" w:rsidRPr="003B34B0" w:rsidRDefault="00CF4DB5" w:rsidP="00CF4DB5">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E442122" w14:textId="77777777" w:rsidR="00CF4DB5" w:rsidRDefault="00CF4DB5" w:rsidP="00CF4DB5">
            <w:pPr>
              <w:widowControl/>
              <w:suppressAutoHyphens w:val="0"/>
              <w:snapToGrid w:val="0"/>
              <w:ind w:left="430" w:right="425"/>
              <w:rPr>
                <w:rFonts w:ascii="Montserrat Light" w:hAnsi="Montserrat Light"/>
                <w:sz w:val="19"/>
                <w:szCs w:val="19"/>
              </w:rPr>
            </w:pPr>
          </w:p>
        </w:tc>
      </w:tr>
    </w:tbl>
    <w:p w14:paraId="4AFD0C46" w14:textId="6968B140" w:rsidR="00CF4DB5" w:rsidRDefault="00CF4DB5" w:rsidP="00CF4DB5">
      <w:pPr>
        <w:pStyle w:val="Criterios8"/>
        <w:numPr>
          <w:ilvl w:val="0"/>
          <w:numId w:val="0"/>
        </w:numPr>
        <w:ind w:left="720"/>
        <w:rPr>
          <w:sz w:val="19"/>
          <w:szCs w:val="19"/>
          <w:lang w:val="es-ES"/>
        </w:rPr>
      </w:pPr>
    </w:p>
    <w:p w14:paraId="7064D204" w14:textId="77777777" w:rsidR="00CF4DB5" w:rsidRDefault="00CF4DB5">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tbl>
      <w:tblPr>
        <w:tblW w:w="1005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4251"/>
        <w:gridCol w:w="992"/>
        <w:gridCol w:w="852"/>
        <w:gridCol w:w="3119"/>
      </w:tblGrid>
      <w:tr w:rsidR="00CF4DB5" w:rsidRPr="003B34B0" w14:paraId="159BDB41" w14:textId="77777777" w:rsidTr="00F00E7D">
        <w:trPr>
          <w:trHeight w:val="350"/>
          <w:jc w:val="center"/>
        </w:trPr>
        <w:tc>
          <w:tcPr>
            <w:tcW w:w="5092" w:type="dxa"/>
            <w:gridSpan w:val="2"/>
            <w:vMerge w:val="restart"/>
            <w:tcBorders>
              <w:top w:val="single" w:sz="4" w:space="0" w:color="D9D9D9" w:themeColor="background1" w:themeShade="D9"/>
            </w:tcBorders>
            <w:shd w:val="clear" w:color="auto" w:fill="D4C19C"/>
            <w:vAlign w:val="center"/>
          </w:tcPr>
          <w:p w14:paraId="3F4B87CA" w14:textId="77777777" w:rsidR="00CF4DB5" w:rsidRPr="003B34B0" w:rsidRDefault="00CF4DB5" w:rsidP="00F00E7D">
            <w:pPr>
              <w:suppressLineNumbers/>
              <w:snapToGrid w:val="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lastRenderedPageBreak/>
              <w:t>Elementos del Criterio a Evaluar</w:t>
            </w:r>
          </w:p>
        </w:tc>
        <w:tc>
          <w:tcPr>
            <w:tcW w:w="1844" w:type="dxa"/>
            <w:gridSpan w:val="2"/>
            <w:tcBorders>
              <w:top w:val="single" w:sz="4" w:space="0" w:color="D9D9D9" w:themeColor="background1" w:themeShade="D9"/>
            </w:tcBorders>
            <w:shd w:val="clear" w:color="auto" w:fill="D4C19C"/>
            <w:vAlign w:val="center"/>
          </w:tcPr>
          <w:p w14:paraId="4FA5286C" w14:textId="77777777" w:rsidR="00CF4DB5" w:rsidRPr="003B34B0" w:rsidRDefault="00CF4DB5" w:rsidP="00F00E7D">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tcBorders>
              <w:top w:val="single" w:sz="4" w:space="0" w:color="D9D9D9" w:themeColor="background1" w:themeShade="D9"/>
            </w:tcBorders>
            <w:shd w:val="clear" w:color="auto" w:fill="D4C19C"/>
            <w:vAlign w:val="center"/>
          </w:tcPr>
          <w:p w14:paraId="0E0CA17C" w14:textId="77777777" w:rsidR="00CF4DB5" w:rsidRPr="003B34B0" w:rsidRDefault="00CF4DB5" w:rsidP="00F00E7D">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F4DB5" w:rsidRPr="00C90991" w14:paraId="0E8C04EE" w14:textId="77777777" w:rsidTr="00F00E7D">
        <w:trPr>
          <w:trHeight w:val="350"/>
          <w:jc w:val="center"/>
        </w:trPr>
        <w:tc>
          <w:tcPr>
            <w:tcW w:w="5092" w:type="dxa"/>
            <w:gridSpan w:val="2"/>
            <w:vMerge/>
            <w:shd w:val="clear" w:color="auto" w:fill="D9D9D9"/>
          </w:tcPr>
          <w:p w14:paraId="173711DA" w14:textId="77777777" w:rsidR="00CF4DB5" w:rsidRPr="00E66618" w:rsidRDefault="00CF4DB5" w:rsidP="00F00E7D">
            <w:pPr>
              <w:tabs>
                <w:tab w:val="left" w:pos="1414"/>
              </w:tabs>
              <w:snapToGrid w:val="0"/>
              <w:ind w:right="132"/>
              <w:jc w:val="both"/>
              <w:rPr>
                <w:rFonts w:ascii="Montserrat Light" w:eastAsia="Calibri" w:hAnsi="Montserrat Light"/>
                <w:sz w:val="19"/>
                <w:szCs w:val="19"/>
                <w:lang w:val="es-ES_tradnl"/>
              </w:rPr>
            </w:pPr>
          </w:p>
        </w:tc>
        <w:tc>
          <w:tcPr>
            <w:tcW w:w="992" w:type="dxa"/>
            <w:shd w:val="clear" w:color="auto" w:fill="D4C19C"/>
            <w:vAlign w:val="center"/>
          </w:tcPr>
          <w:p w14:paraId="36B48561" w14:textId="77777777" w:rsidR="00CF4DB5" w:rsidRPr="00C90991" w:rsidRDefault="00CF4DB5" w:rsidP="00F00E7D">
            <w:pPr>
              <w:widowControl/>
              <w:suppressAutoHyphens w:val="0"/>
              <w:snapToGrid w:val="0"/>
              <w:ind w:right="-10"/>
              <w:jc w:val="center"/>
              <w:rPr>
                <w:rFonts w:ascii="Montserrat Light" w:hAnsi="Montserrat Light"/>
                <w:sz w:val="18"/>
                <w:szCs w:val="18"/>
              </w:rPr>
            </w:pPr>
            <w:r w:rsidRPr="003B34B0">
              <w:rPr>
                <w:rFonts w:ascii="Montserrat SemiBold" w:hAnsi="Montserrat SemiBold"/>
                <w:b/>
                <w:bCs/>
                <w:color w:val="9D2449"/>
                <w:sz w:val="19"/>
                <w:szCs w:val="19"/>
              </w:rPr>
              <w:t>Si=1</w:t>
            </w:r>
          </w:p>
        </w:tc>
        <w:tc>
          <w:tcPr>
            <w:tcW w:w="852" w:type="dxa"/>
            <w:shd w:val="clear" w:color="auto" w:fill="D4C19C"/>
            <w:vAlign w:val="center"/>
          </w:tcPr>
          <w:p w14:paraId="466DA205" w14:textId="77777777" w:rsidR="00CF4DB5" w:rsidRPr="00C90991" w:rsidRDefault="00CF4DB5" w:rsidP="00F00E7D">
            <w:pPr>
              <w:widowControl/>
              <w:suppressAutoHyphens w:val="0"/>
              <w:snapToGrid w:val="0"/>
              <w:ind w:right="-10"/>
              <w:jc w:val="center"/>
              <w:rPr>
                <w:rFonts w:ascii="Montserrat Light" w:hAnsi="Montserrat Light"/>
                <w:sz w:val="18"/>
                <w:szCs w:val="18"/>
              </w:rPr>
            </w:pPr>
            <w:r w:rsidRPr="003B34B0">
              <w:rPr>
                <w:rFonts w:ascii="Montserrat SemiBold" w:hAnsi="Montserrat SemiBold"/>
                <w:b/>
                <w:bCs/>
                <w:color w:val="9D2449"/>
                <w:sz w:val="19"/>
                <w:szCs w:val="19"/>
              </w:rPr>
              <w:t>No=0</w:t>
            </w:r>
          </w:p>
        </w:tc>
        <w:tc>
          <w:tcPr>
            <w:tcW w:w="3119" w:type="dxa"/>
            <w:vMerge/>
            <w:shd w:val="clear" w:color="auto" w:fill="D9D9D9"/>
          </w:tcPr>
          <w:p w14:paraId="76ED741A" w14:textId="77777777" w:rsidR="00CF4DB5" w:rsidRPr="00C90991" w:rsidRDefault="00CF4DB5" w:rsidP="00F00E7D">
            <w:pPr>
              <w:widowControl/>
              <w:suppressAutoHyphens w:val="0"/>
              <w:snapToGrid w:val="0"/>
              <w:ind w:left="430" w:right="425"/>
              <w:rPr>
                <w:rFonts w:ascii="Montserrat Light" w:hAnsi="Montserrat Light"/>
                <w:sz w:val="18"/>
                <w:szCs w:val="18"/>
              </w:rPr>
            </w:pPr>
          </w:p>
        </w:tc>
      </w:tr>
      <w:tr w:rsidR="00CF4DB5" w:rsidRPr="00C90991" w14:paraId="7907A262" w14:textId="77777777" w:rsidTr="00F00E7D">
        <w:trPr>
          <w:trHeight w:val="350"/>
          <w:jc w:val="center"/>
        </w:trPr>
        <w:tc>
          <w:tcPr>
            <w:tcW w:w="10055" w:type="dxa"/>
            <w:gridSpan w:val="5"/>
            <w:tcBorders>
              <w:top w:val="single" w:sz="4" w:space="0" w:color="auto"/>
              <w:left w:val="single" w:sz="4" w:space="0" w:color="auto"/>
              <w:bottom w:val="single" w:sz="4" w:space="0" w:color="auto"/>
            </w:tcBorders>
            <w:shd w:val="clear" w:color="auto" w:fill="D9D9D9" w:themeFill="background1" w:themeFillShade="D9"/>
          </w:tcPr>
          <w:p w14:paraId="141B5E91" w14:textId="04496082" w:rsidR="00CF4DB5" w:rsidRPr="00C90991" w:rsidRDefault="00CF4DB5" w:rsidP="00F00E7D">
            <w:pPr>
              <w:widowControl/>
              <w:suppressAutoHyphens w:val="0"/>
              <w:snapToGrid w:val="0"/>
              <w:ind w:left="430" w:right="425"/>
              <w:rPr>
                <w:rFonts w:ascii="Montserrat Light" w:hAnsi="Montserrat Light"/>
                <w:sz w:val="18"/>
                <w:szCs w:val="18"/>
              </w:rPr>
            </w:pPr>
            <w:r w:rsidRPr="00E66618">
              <w:rPr>
                <w:rFonts w:ascii="Montserrat Medium" w:hAnsi="Montserrat Medium"/>
                <w:b/>
                <w:bCs/>
                <w:sz w:val="19"/>
                <w:szCs w:val="19"/>
              </w:rPr>
              <w:t>Estrategias de enseñanza-aprendizaje</w:t>
            </w:r>
          </w:p>
        </w:tc>
      </w:tr>
      <w:tr w:rsidR="00CF4DB5" w:rsidRPr="00C90991" w14:paraId="05F807BE" w14:textId="77777777" w:rsidTr="00DA759B">
        <w:trPr>
          <w:trHeight w:val="350"/>
          <w:jc w:val="center"/>
        </w:trPr>
        <w:tc>
          <w:tcPr>
            <w:tcW w:w="841" w:type="dxa"/>
            <w:tcBorders>
              <w:top w:val="single" w:sz="4" w:space="0" w:color="auto"/>
              <w:left w:val="single" w:sz="4" w:space="0" w:color="auto"/>
              <w:bottom w:val="single" w:sz="4" w:space="0" w:color="auto"/>
              <w:right w:val="single" w:sz="4" w:space="0" w:color="auto"/>
            </w:tcBorders>
          </w:tcPr>
          <w:p w14:paraId="2E88C530" w14:textId="645F5E89" w:rsidR="00CF4DB5" w:rsidRDefault="006705B6" w:rsidP="00F00E7D">
            <w:pPr>
              <w:jc w:val="center"/>
              <w:rPr>
                <w:rFonts w:ascii="Montserrat Medium" w:hAnsi="Montserrat Medium"/>
                <w:b/>
                <w:sz w:val="19"/>
                <w:szCs w:val="19"/>
              </w:rPr>
            </w:pPr>
            <w:r>
              <w:rPr>
                <w:rFonts w:ascii="Montserrat Medium" w:hAnsi="Montserrat Medium"/>
                <w:b/>
                <w:sz w:val="19"/>
                <w:szCs w:val="19"/>
              </w:rPr>
              <w:t>5.23</w:t>
            </w:r>
          </w:p>
        </w:tc>
        <w:tc>
          <w:tcPr>
            <w:tcW w:w="4251" w:type="dxa"/>
            <w:tcBorders>
              <w:top w:val="single" w:sz="4" w:space="0" w:color="auto"/>
              <w:left w:val="single" w:sz="4" w:space="0" w:color="auto"/>
              <w:bottom w:val="single" w:sz="4" w:space="0" w:color="auto"/>
              <w:right w:val="single" w:sz="4" w:space="0" w:color="auto"/>
            </w:tcBorders>
            <w:vAlign w:val="center"/>
          </w:tcPr>
          <w:p w14:paraId="5001983B" w14:textId="2932C5AE" w:rsidR="00CF4DB5" w:rsidRPr="00E66618" w:rsidRDefault="006705B6" w:rsidP="00F00E7D">
            <w:pPr>
              <w:tabs>
                <w:tab w:val="left" w:pos="1414"/>
              </w:tabs>
              <w:snapToGrid w:val="0"/>
              <w:ind w:right="132"/>
              <w:jc w:val="both"/>
              <w:rPr>
                <w:rFonts w:ascii="Montserrat Light" w:eastAsia="Calibri" w:hAnsi="Montserrat Light"/>
                <w:sz w:val="19"/>
                <w:szCs w:val="19"/>
                <w:lang w:val="es-ES_tradnl"/>
              </w:rPr>
            </w:pPr>
            <w:r w:rsidRPr="00E66618">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2" w:type="dxa"/>
            <w:tcBorders>
              <w:top w:val="single" w:sz="8" w:space="0" w:color="A6A6A6" w:themeColor="background1" w:themeShade="A6"/>
              <w:left w:val="single" w:sz="4" w:space="0" w:color="auto"/>
              <w:bottom w:val="single" w:sz="8" w:space="0" w:color="A6A6A6" w:themeColor="background1" w:themeShade="A6"/>
            </w:tcBorders>
            <w:shd w:val="clear" w:color="auto" w:fill="FFFFFF" w:themeFill="background1"/>
            <w:vAlign w:val="center"/>
          </w:tcPr>
          <w:p w14:paraId="6839E872"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0975587"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8B8D60A" w14:textId="77777777" w:rsidR="00CF4DB5" w:rsidRPr="00C90991" w:rsidRDefault="00CF4DB5" w:rsidP="00F00E7D">
            <w:pPr>
              <w:widowControl/>
              <w:suppressAutoHyphens w:val="0"/>
              <w:snapToGrid w:val="0"/>
              <w:ind w:left="430" w:right="425"/>
              <w:rPr>
                <w:rFonts w:ascii="Montserrat Light" w:hAnsi="Montserrat Light"/>
                <w:sz w:val="18"/>
                <w:szCs w:val="18"/>
              </w:rPr>
            </w:pPr>
          </w:p>
        </w:tc>
      </w:tr>
      <w:tr w:rsidR="00CF4DB5" w:rsidRPr="00C90991" w14:paraId="4EC2D97D" w14:textId="77777777" w:rsidTr="00DA759B">
        <w:trPr>
          <w:trHeight w:val="350"/>
          <w:jc w:val="center"/>
        </w:trPr>
        <w:tc>
          <w:tcPr>
            <w:tcW w:w="841" w:type="dxa"/>
            <w:tcBorders>
              <w:top w:val="single" w:sz="4" w:space="0" w:color="auto"/>
              <w:left w:val="single" w:sz="4" w:space="0" w:color="auto"/>
              <w:bottom w:val="single" w:sz="4" w:space="0" w:color="auto"/>
              <w:right w:val="single" w:sz="4" w:space="0" w:color="auto"/>
            </w:tcBorders>
          </w:tcPr>
          <w:p w14:paraId="2CA5DF20" w14:textId="77777777" w:rsidR="00CF4DB5" w:rsidRDefault="00CF4DB5" w:rsidP="00F00E7D">
            <w:pPr>
              <w:jc w:val="center"/>
              <w:rPr>
                <w:rFonts w:ascii="Montserrat Medium" w:hAnsi="Montserrat Medium"/>
                <w:b/>
                <w:kern w:val="2"/>
                <w:sz w:val="19"/>
                <w:szCs w:val="19"/>
              </w:rPr>
            </w:pPr>
            <w:r>
              <w:rPr>
                <w:rFonts w:ascii="Montserrat Medium" w:hAnsi="Montserrat Medium"/>
                <w:b/>
                <w:sz w:val="19"/>
                <w:szCs w:val="19"/>
              </w:rPr>
              <w:t>5.24</w:t>
            </w:r>
          </w:p>
        </w:tc>
        <w:tc>
          <w:tcPr>
            <w:tcW w:w="4251" w:type="dxa"/>
            <w:tcBorders>
              <w:top w:val="single" w:sz="4" w:space="0" w:color="auto"/>
              <w:left w:val="single" w:sz="4" w:space="0" w:color="auto"/>
              <w:bottom w:val="single" w:sz="4" w:space="0" w:color="auto"/>
              <w:right w:val="single" w:sz="4" w:space="0" w:color="auto"/>
            </w:tcBorders>
            <w:vAlign w:val="center"/>
          </w:tcPr>
          <w:p w14:paraId="726D9F18" w14:textId="77777777" w:rsidR="00CF4DB5" w:rsidRPr="00E66618" w:rsidRDefault="00CF4DB5" w:rsidP="00F00E7D">
            <w:pPr>
              <w:tabs>
                <w:tab w:val="left" w:pos="1414"/>
              </w:tabs>
              <w:snapToGrid w:val="0"/>
              <w:ind w:right="132"/>
              <w:jc w:val="both"/>
              <w:rPr>
                <w:rFonts w:ascii="Montserrat Light" w:hAnsi="Montserrat Light"/>
                <w:sz w:val="19"/>
                <w:szCs w:val="19"/>
                <w:lang w:val="es-ES_tradnl"/>
              </w:rPr>
            </w:pPr>
            <w:r w:rsidRPr="00E66618">
              <w:rPr>
                <w:rFonts w:ascii="Montserrat Light" w:eastAsia="Calibri" w:hAnsi="Montserrat Light"/>
                <w:sz w:val="19"/>
                <w:szCs w:val="19"/>
                <w:lang w:val="es-ES_tradnl"/>
              </w:rPr>
              <w:t xml:space="preserve">Las estrategias de enseñanza-aprendizaje </w:t>
            </w:r>
            <w:r w:rsidRPr="00E66618">
              <w:rPr>
                <w:rFonts w:ascii="Montserrat Light" w:eastAsia="Calibri" w:hAnsi="Montserrat Light"/>
                <w:sz w:val="19"/>
                <w:szCs w:val="19"/>
              </w:rPr>
              <w:t>incluyen el</w:t>
            </w:r>
            <w:r w:rsidRPr="00E66618">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2" w:type="dxa"/>
            <w:tcBorders>
              <w:top w:val="single" w:sz="8" w:space="0" w:color="A6A6A6" w:themeColor="background1" w:themeShade="A6"/>
              <w:left w:val="single" w:sz="4" w:space="0" w:color="auto"/>
              <w:bottom w:val="single" w:sz="8" w:space="0" w:color="A6A6A6" w:themeColor="background1" w:themeShade="A6"/>
            </w:tcBorders>
            <w:shd w:val="clear" w:color="auto" w:fill="FFFFFF" w:themeFill="background1"/>
            <w:vAlign w:val="center"/>
          </w:tcPr>
          <w:p w14:paraId="727D5F11"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EB4F90D"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FC33487" w14:textId="77777777" w:rsidR="00CF4DB5" w:rsidRPr="00C90991" w:rsidRDefault="00CF4DB5" w:rsidP="00F00E7D">
            <w:pPr>
              <w:widowControl/>
              <w:suppressAutoHyphens w:val="0"/>
              <w:snapToGrid w:val="0"/>
              <w:ind w:left="430" w:right="425"/>
              <w:rPr>
                <w:rFonts w:ascii="Montserrat Light" w:hAnsi="Montserrat Light"/>
                <w:sz w:val="18"/>
                <w:szCs w:val="18"/>
              </w:rPr>
            </w:pPr>
          </w:p>
        </w:tc>
      </w:tr>
      <w:tr w:rsidR="00CF4DB5" w:rsidRPr="00C90991" w14:paraId="39887599" w14:textId="77777777" w:rsidTr="00DA759B">
        <w:trPr>
          <w:trHeight w:val="350"/>
          <w:jc w:val="center"/>
        </w:trPr>
        <w:tc>
          <w:tcPr>
            <w:tcW w:w="841" w:type="dxa"/>
            <w:tcBorders>
              <w:top w:val="single" w:sz="4" w:space="0" w:color="auto"/>
              <w:left w:val="single" w:sz="4" w:space="0" w:color="auto"/>
              <w:bottom w:val="single" w:sz="4" w:space="0" w:color="auto"/>
              <w:right w:val="single" w:sz="4" w:space="0" w:color="auto"/>
            </w:tcBorders>
          </w:tcPr>
          <w:p w14:paraId="241E5DF7" w14:textId="77777777" w:rsidR="00CF4DB5" w:rsidRDefault="00CF4DB5" w:rsidP="00F00E7D">
            <w:pPr>
              <w:jc w:val="center"/>
              <w:rPr>
                <w:rFonts w:ascii="Montserrat Medium" w:hAnsi="Montserrat Medium"/>
                <w:b/>
                <w:sz w:val="19"/>
                <w:szCs w:val="19"/>
              </w:rPr>
            </w:pPr>
            <w:r>
              <w:rPr>
                <w:rFonts w:ascii="Montserrat Medium" w:hAnsi="Montserrat Medium"/>
                <w:b/>
                <w:sz w:val="19"/>
                <w:szCs w:val="19"/>
              </w:rPr>
              <w:t>5.25</w:t>
            </w:r>
          </w:p>
        </w:tc>
        <w:tc>
          <w:tcPr>
            <w:tcW w:w="4251" w:type="dxa"/>
            <w:tcBorders>
              <w:top w:val="single" w:sz="4" w:space="0" w:color="auto"/>
              <w:left w:val="single" w:sz="4" w:space="0" w:color="auto"/>
              <w:bottom w:val="single" w:sz="4" w:space="0" w:color="auto"/>
              <w:right w:val="single" w:sz="4" w:space="0" w:color="auto"/>
            </w:tcBorders>
            <w:vAlign w:val="center"/>
          </w:tcPr>
          <w:p w14:paraId="3C078022" w14:textId="77777777" w:rsidR="00CF4DB5" w:rsidRPr="00E66618" w:rsidRDefault="00CF4DB5" w:rsidP="00F00E7D">
            <w:pPr>
              <w:tabs>
                <w:tab w:val="left" w:pos="1414"/>
              </w:tabs>
              <w:snapToGrid w:val="0"/>
              <w:ind w:right="132"/>
              <w:jc w:val="both"/>
              <w:rPr>
                <w:rFonts w:ascii="Montserrat Light" w:hAnsi="Montserrat Light"/>
                <w:color w:val="FF0000"/>
                <w:sz w:val="19"/>
                <w:szCs w:val="19"/>
              </w:rPr>
            </w:pPr>
            <w:r w:rsidRPr="00E66618">
              <w:rPr>
                <w:rFonts w:ascii="Montserrat Light" w:hAnsi="Montserrat Light"/>
                <w:sz w:val="19"/>
                <w:szCs w:val="19"/>
                <w:lang w:val="es-ES_tradnl"/>
              </w:rPr>
              <w:t xml:space="preserve">Las estrategias de enseñanza-aprendizaje incluyen </w:t>
            </w:r>
            <w:r w:rsidRPr="00E66618">
              <w:rPr>
                <w:rFonts w:ascii="Montserrat Light" w:hAnsi="Montserrat Light"/>
                <w:sz w:val="19"/>
                <w:szCs w:val="19"/>
              </w:rPr>
              <w:t>proyectos de investigación basados en la realidad epidemiológica de la localidad, la región y el país dentro de un mundo globalizado.</w:t>
            </w:r>
          </w:p>
        </w:tc>
        <w:tc>
          <w:tcPr>
            <w:tcW w:w="992" w:type="dxa"/>
            <w:tcBorders>
              <w:top w:val="single" w:sz="8" w:space="0" w:color="A6A6A6" w:themeColor="background1" w:themeShade="A6"/>
              <w:left w:val="single" w:sz="4" w:space="0" w:color="auto"/>
              <w:bottom w:val="single" w:sz="8" w:space="0" w:color="A6A6A6" w:themeColor="background1" w:themeShade="A6"/>
            </w:tcBorders>
            <w:shd w:val="clear" w:color="auto" w:fill="FFFFFF" w:themeFill="background1"/>
            <w:vAlign w:val="center"/>
          </w:tcPr>
          <w:p w14:paraId="06CB630F"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3A3ED99"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2DED470" w14:textId="77777777" w:rsidR="00CF4DB5" w:rsidRPr="00C90991" w:rsidRDefault="00CF4DB5" w:rsidP="00F00E7D">
            <w:pPr>
              <w:widowControl/>
              <w:suppressAutoHyphens w:val="0"/>
              <w:snapToGrid w:val="0"/>
              <w:ind w:left="430" w:right="425"/>
              <w:rPr>
                <w:rFonts w:ascii="Montserrat Light" w:hAnsi="Montserrat Light"/>
                <w:sz w:val="18"/>
                <w:szCs w:val="18"/>
              </w:rPr>
            </w:pPr>
          </w:p>
        </w:tc>
      </w:tr>
      <w:tr w:rsidR="00CF4DB5" w:rsidRPr="00C90991" w14:paraId="7D2DF444" w14:textId="77777777" w:rsidTr="00DA759B">
        <w:trPr>
          <w:trHeight w:val="350"/>
          <w:jc w:val="center"/>
        </w:trPr>
        <w:tc>
          <w:tcPr>
            <w:tcW w:w="100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44F2B" w14:textId="77777777" w:rsidR="00CF4DB5" w:rsidRPr="00C90991" w:rsidRDefault="00CF4DB5" w:rsidP="00F00E7D">
            <w:pPr>
              <w:widowControl/>
              <w:suppressAutoHyphens w:val="0"/>
              <w:snapToGrid w:val="0"/>
              <w:ind w:left="430" w:right="425"/>
              <w:rPr>
                <w:rFonts w:ascii="Montserrat Light" w:hAnsi="Montserrat Light"/>
                <w:sz w:val="18"/>
                <w:szCs w:val="18"/>
              </w:rPr>
            </w:pPr>
            <w:r>
              <w:rPr>
                <w:rFonts w:ascii="Montserrat Medium" w:hAnsi="Montserrat Medium"/>
                <w:b/>
                <w:bCs/>
                <w:sz w:val="19"/>
                <w:szCs w:val="19"/>
              </w:rPr>
              <w:t>Programas de estudio</w:t>
            </w:r>
          </w:p>
        </w:tc>
      </w:tr>
      <w:tr w:rsidR="00CF4DB5" w:rsidRPr="00C90991" w14:paraId="299A5B81" w14:textId="77777777" w:rsidTr="00DA759B">
        <w:trPr>
          <w:trHeight w:val="350"/>
          <w:jc w:val="center"/>
        </w:trPr>
        <w:tc>
          <w:tcPr>
            <w:tcW w:w="841" w:type="dxa"/>
            <w:tcBorders>
              <w:top w:val="single" w:sz="4" w:space="0" w:color="auto"/>
              <w:left w:val="single" w:sz="4" w:space="0" w:color="auto"/>
              <w:bottom w:val="single" w:sz="4" w:space="0" w:color="auto"/>
              <w:right w:val="single" w:sz="4" w:space="0" w:color="auto"/>
            </w:tcBorders>
          </w:tcPr>
          <w:p w14:paraId="6700D820" w14:textId="77777777" w:rsidR="00CF4DB5" w:rsidRDefault="00CF4DB5" w:rsidP="00DA759B">
            <w:pPr>
              <w:widowControl/>
              <w:suppressAutoHyphens w:val="0"/>
              <w:snapToGrid w:val="0"/>
              <w:ind w:left="589" w:right="247" w:hanging="419"/>
              <w:jc w:val="center"/>
              <w:rPr>
                <w:rFonts w:ascii="Montserrat Medium" w:eastAsia="Calibri" w:hAnsi="Montserrat Medium"/>
                <w:b/>
                <w:kern w:val="2"/>
                <w:sz w:val="19"/>
                <w:szCs w:val="19"/>
                <w:lang w:val="es-ES_tradnl"/>
              </w:rPr>
            </w:pPr>
            <w:r>
              <w:rPr>
                <w:rFonts w:ascii="Montserrat Medium" w:hAnsi="Montserrat Medium"/>
                <w:b/>
                <w:sz w:val="19"/>
                <w:szCs w:val="19"/>
              </w:rPr>
              <w:t>5.26</w:t>
            </w:r>
          </w:p>
        </w:tc>
        <w:tc>
          <w:tcPr>
            <w:tcW w:w="4251" w:type="dxa"/>
            <w:tcBorders>
              <w:top w:val="single" w:sz="4" w:space="0" w:color="auto"/>
              <w:left w:val="single" w:sz="4" w:space="0" w:color="auto"/>
              <w:bottom w:val="single" w:sz="4" w:space="0" w:color="auto"/>
              <w:right w:val="single" w:sz="4" w:space="0" w:color="auto"/>
            </w:tcBorders>
            <w:vAlign w:val="center"/>
          </w:tcPr>
          <w:p w14:paraId="2670348B" w14:textId="77777777" w:rsidR="00CF4DB5" w:rsidRPr="00E66618" w:rsidRDefault="00CF4DB5" w:rsidP="00DA759B">
            <w:pPr>
              <w:widowControl/>
              <w:suppressAutoHyphens w:val="0"/>
              <w:snapToGrid w:val="0"/>
              <w:ind w:right="140"/>
              <w:jc w:val="both"/>
              <w:rPr>
                <w:rFonts w:ascii="Montserrat Light" w:eastAsia="Calibri" w:hAnsi="Montserrat Light"/>
                <w:sz w:val="19"/>
                <w:szCs w:val="19"/>
              </w:rPr>
            </w:pPr>
            <w:r w:rsidRPr="00E66618">
              <w:rPr>
                <w:rFonts w:ascii="Montserrat Light" w:eastAsia="Calibri" w:hAnsi="Montserrat Light"/>
                <w:sz w:val="19"/>
                <w:szCs w:val="19"/>
                <w:lang w:val="es-ES_tradnl"/>
              </w:rPr>
              <w:t>Las estrategias de enseñanza-aprendizaje promueven la solución de retos profesionales</w:t>
            </w:r>
            <w:r w:rsidRPr="00E66618">
              <w:rPr>
                <w:rFonts w:ascii="Montserrat Light" w:eastAsia="Calibri" w:hAnsi="Montserrat Light"/>
                <w:sz w:val="19"/>
                <w:szCs w:val="19"/>
              </w:rPr>
              <w:t xml:space="preserve"> en el contexto de un conocimiento científico en constante evolución, propiciando la habilidad de aprender a aprender.</w:t>
            </w:r>
          </w:p>
        </w:tc>
        <w:tc>
          <w:tcPr>
            <w:tcW w:w="992" w:type="dxa"/>
            <w:tcBorders>
              <w:top w:val="single" w:sz="8" w:space="0" w:color="A6A6A6" w:themeColor="background1" w:themeShade="A6"/>
              <w:left w:val="single" w:sz="4" w:space="0" w:color="auto"/>
              <w:bottom w:val="single" w:sz="8" w:space="0" w:color="A6A6A6" w:themeColor="background1" w:themeShade="A6"/>
            </w:tcBorders>
            <w:shd w:val="clear" w:color="auto" w:fill="FFFFFF" w:themeFill="background1"/>
            <w:vAlign w:val="center"/>
          </w:tcPr>
          <w:p w14:paraId="399C8812"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51CF0A2" w14:textId="77777777" w:rsidR="00CF4DB5" w:rsidRPr="00C90991" w:rsidRDefault="00CF4DB5" w:rsidP="00F00E7D">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2484561" w14:textId="77777777" w:rsidR="00CF4DB5" w:rsidRPr="00C90991" w:rsidRDefault="00CF4DB5" w:rsidP="00F00E7D">
            <w:pPr>
              <w:widowControl/>
              <w:suppressAutoHyphens w:val="0"/>
              <w:snapToGrid w:val="0"/>
              <w:ind w:left="430" w:right="425"/>
              <w:rPr>
                <w:rFonts w:ascii="Montserrat Light" w:hAnsi="Montserrat Light"/>
                <w:sz w:val="18"/>
                <w:szCs w:val="18"/>
              </w:rPr>
            </w:pPr>
          </w:p>
        </w:tc>
      </w:tr>
      <w:tr w:rsidR="00CF4DB5" w:rsidRPr="00C61B4D" w14:paraId="3708D5C8" w14:textId="77777777" w:rsidTr="00F00E7D">
        <w:trPr>
          <w:trHeight w:val="350"/>
          <w:jc w:val="center"/>
        </w:trPr>
        <w:tc>
          <w:tcPr>
            <w:tcW w:w="5092" w:type="dxa"/>
            <w:gridSpan w:val="2"/>
            <w:shd w:val="clear" w:color="auto" w:fill="D4C19C"/>
          </w:tcPr>
          <w:p w14:paraId="21B51F5C" w14:textId="77777777" w:rsidR="00CF4DB5" w:rsidRPr="003B34B0" w:rsidRDefault="00CF4DB5" w:rsidP="00F00E7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2</w:t>
            </w:r>
            <w:r>
              <w:rPr>
                <w:rFonts w:ascii="Montserrat SemiBold" w:hAnsi="Montserrat SemiBold"/>
                <w:b/>
                <w:bCs/>
                <w:color w:val="9D2449"/>
                <w:sz w:val="19"/>
                <w:szCs w:val="19"/>
              </w:rPr>
              <w:t>6</w:t>
            </w:r>
            <w:r w:rsidRPr="003B34B0">
              <w:rPr>
                <w:rFonts w:ascii="Montserrat SemiBold" w:hAnsi="Montserrat SemiBold"/>
                <w:b/>
                <w:bCs/>
                <w:color w:val="9D2449"/>
                <w:sz w:val="19"/>
                <w:szCs w:val="19"/>
              </w:rPr>
              <w:t xml:space="preserve"> puntos de 2</w:t>
            </w:r>
            <w:r>
              <w:rPr>
                <w:rFonts w:ascii="Montserrat SemiBold" w:hAnsi="Montserrat SemiBold"/>
                <w:b/>
                <w:bCs/>
                <w:color w:val="9D2449"/>
                <w:sz w:val="19"/>
                <w:szCs w:val="19"/>
              </w:rPr>
              <w:t>6</w:t>
            </w:r>
            <w:r w:rsidRPr="003B34B0">
              <w:rPr>
                <w:rFonts w:ascii="Montserrat SemiBold" w:hAnsi="Montserrat SemiBold"/>
                <w:b/>
                <w:bCs/>
                <w:color w:val="9D2449"/>
                <w:sz w:val="19"/>
                <w:szCs w:val="19"/>
              </w:rPr>
              <w:t xml:space="preserve"> para tener una Opinión Técnico Académica Favorable).</w:t>
            </w:r>
          </w:p>
        </w:tc>
        <w:tc>
          <w:tcPr>
            <w:tcW w:w="4963" w:type="dxa"/>
            <w:gridSpan w:val="3"/>
            <w:shd w:val="clear" w:color="auto" w:fill="D4C19C"/>
            <w:vAlign w:val="center"/>
          </w:tcPr>
          <w:p w14:paraId="3C80DF71" w14:textId="77777777" w:rsidR="00CF4DB5" w:rsidRPr="00C61B4D" w:rsidRDefault="00CF4DB5" w:rsidP="00F00E7D">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Pr>
                <w:rFonts w:ascii="Montserrat SemiBold" w:hAnsi="Montserrat SemiBold"/>
                <w:b/>
                <w:bCs/>
                <w:color w:val="9D2449"/>
                <w:sz w:val="18"/>
                <w:szCs w:val="18"/>
              </w:rPr>
              <w:t>6</w:t>
            </w:r>
          </w:p>
        </w:tc>
      </w:tr>
      <w:tr w:rsidR="00CF4DB5" w:rsidRPr="003D57D0" w14:paraId="79AE9074" w14:textId="77777777" w:rsidTr="00DA759B">
        <w:trPr>
          <w:trHeight w:val="1807"/>
          <w:jc w:val="center"/>
        </w:trPr>
        <w:tc>
          <w:tcPr>
            <w:tcW w:w="10055" w:type="dxa"/>
            <w:gridSpan w:val="5"/>
          </w:tcPr>
          <w:p w14:paraId="51A87105" w14:textId="77777777" w:rsidR="00CF4DB5" w:rsidRDefault="00CF4DB5" w:rsidP="00F00E7D">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52F1E51A" w14:textId="77777777" w:rsidR="006B2AE1" w:rsidRDefault="006B2AE1" w:rsidP="00F00E7D">
            <w:pPr>
              <w:rPr>
                <w:rFonts w:ascii="Montserrat SemiBold" w:hAnsi="Montserrat SemiBold"/>
                <w:b/>
                <w:bCs/>
                <w:sz w:val="18"/>
                <w:szCs w:val="18"/>
              </w:rPr>
            </w:pPr>
          </w:p>
          <w:p w14:paraId="4FBA83C6" w14:textId="77777777" w:rsidR="006B2AE1" w:rsidRDefault="006B2AE1" w:rsidP="00F00E7D">
            <w:pPr>
              <w:rPr>
                <w:rFonts w:ascii="Montserrat SemiBold" w:hAnsi="Montserrat SemiBold"/>
                <w:b/>
                <w:bCs/>
                <w:sz w:val="18"/>
                <w:szCs w:val="18"/>
              </w:rPr>
            </w:pPr>
          </w:p>
          <w:p w14:paraId="021DA4BD" w14:textId="77777777" w:rsidR="006B2AE1" w:rsidRDefault="006B2AE1" w:rsidP="00F00E7D">
            <w:pPr>
              <w:rPr>
                <w:rFonts w:ascii="Montserrat SemiBold" w:hAnsi="Montserrat SemiBold"/>
                <w:b/>
                <w:bCs/>
                <w:sz w:val="18"/>
                <w:szCs w:val="18"/>
              </w:rPr>
            </w:pPr>
          </w:p>
          <w:p w14:paraId="4A160D13" w14:textId="77777777" w:rsidR="006B2AE1" w:rsidRDefault="006B2AE1" w:rsidP="00F00E7D">
            <w:pPr>
              <w:rPr>
                <w:rFonts w:ascii="Montserrat SemiBold" w:hAnsi="Montserrat SemiBold"/>
                <w:b/>
                <w:bCs/>
                <w:sz w:val="18"/>
                <w:szCs w:val="18"/>
              </w:rPr>
            </w:pPr>
          </w:p>
          <w:p w14:paraId="6C9BB5B5" w14:textId="77777777" w:rsidR="006B2AE1" w:rsidRDefault="006B2AE1" w:rsidP="00F00E7D">
            <w:pPr>
              <w:rPr>
                <w:rFonts w:ascii="Montserrat SemiBold" w:hAnsi="Montserrat SemiBold"/>
                <w:b/>
                <w:bCs/>
                <w:sz w:val="18"/>
                <w:szCs w:val="18"/>
              </w:rPr>
            </w:pPr>
          </w:p>
          <w:p w14:paraId="660B2FAC" w14:textId="77777777" w:rsidR="006B2AE1" w:rsidRDefault="006B2AE1" w:rsidP="00F00E7D">
            <w:pPr>
              <w:rPr>
                <w:rFonts w:ascii="Montserrat SemiBold" w:hAnsi="Montserrat SemiBold"/>
                <w:b/>
                <w:bCs/>
                <w:sz w:val="18"/>
                <w:szCs w:val="18"/>
              </w:rPr>
            </w:pPr>
          </w:p>
          <w:p w14:paraId="614CD2F0" w14:textId="77777777" w:rsidR="006B2AE1" w:rsidRDefault="006B2AE1" w:rsidP="00F00E7D">
            <w:pPr>
              <w:rPr>
                <w:rFonts w:ascii="Montserrat SemiBold" w:hAnsi="Montserrat SemiBold"/>
                <w:b/>
                <w:bCs/>
                <w:sz w:val="18"/>
                <w:szCs w:val="18"/>
              </w:rPr>
            </w:pPr>
          </w:p>
          <w:p w14:paraId="5A96F647" w14:textId="77777777" w:rsidR="006B2AE1" w:rsidRDefault="006B2AE1" w:rsidP="00F00E7D">
            <w:pPr>
              <w:rPr>
                <w:rFonts w:ascii="Montserrat SemiBold" w:hAnsi="Montserrat SemiBold"/>
                <w:b/>
                <w:bCs/>
                <w:sz w:val="18"/>
                <w:szCs w:val="18"/>
              </w:rPr>
            </w:pPr>
          </w:p>
          <w:p w14:paraId="0B341A1A" w14:textId="77777777" w:rsidR="006B2AE1" w:rsidRDefault="006B2AE1" w:rsidP="00F00E7D">
            <w:pPr>
              <w:rPr>
                <w:rFonts w:ascii="Montserrat SemiBold" w:hAnsi="Montserrat SemiBold"/>
                <w:b/>
                <w:bCs/>
                <w:sz w:val="18"/>
                <w:szCs w:val="18"/>
              </w:rPr>
            </w:pPr>
          </w:p>
          <w:p w14:paraId="1CB0CA68" w14:textId="77777777" w:rsidR="006B2AE1" w:rsidRDefault="006B2AE1" w:rsidP="00F00E7D">
            <w:pPr>
              <w:rPr>
                <w:rFonts w:ascii="Montserrat SemiBold" w:hAnsi="Montserrat SemiBold"/>
                <w:b/>
                <w:bCs/>
                <w:sz w:val="18"/>
                <w:szCs w:val="18"/>
              </w:rPr>
            </w:pPr>
          </w:p>
          <w:p w14:paraId="6C334F13" w14:textId="77777777" w:rsidR="006B2AE1" w:rsidRDefault="006B2AE1" w:rsidP="00F00E7D">
            <w:pPr>
              <w:rPr>
                <w:rFonts w:ascii="Montserrat SemiBold" w:hAnsi="Montserrat SemiBold"/>
                <w:b/>
                <w:bCs/>
                <w:sz w:val="18"/>
                <w:szCs w:val="18"/>
              </w:rPr>
            </w:pPr>
          </w:p>
          <w:p w14:paraId="68FE2A6D" w14:textId="01E29323" w:rsidR="006B2AE1" w:rsidRPr="003D57D0" w:rsidRDefault="006B2AE1" w:rsidP="00F00E7D">
            <w:pPr>
              <w:rPr>
                <w:rFonts w:ascii="Montserrat SemiBold" w:eastAsia="Times New Roman" w:hAnsi="Montserrat SemiBold"/>
                <w:b/>
                <w:bCs/>
                <w:sz w:val="18"/>
                <w:szCs w:val="18"/>
                <w:lang w:val="es-ES_tradnl"/>
              </w:rPr>
            </w:pPr>
          </w:p>
        </w:tc>
      </w:tr>
    </w:tbl>
    <w:p w14:paraId="12DA8F27" w14:textId="77777777" w:rsidR="00CF4DB5" w:rsidRDefault="00CF4DB5">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6CD51945" w14:textId="0CBD7584" w:rsidR="00FE0D64" w:rsidRPr="003B34B0" w:rsidRDefault="00FE0D64" w:rsidP="00CF4DB5">
      <w:pPr>
        <w:pStyle w:val="Criterios8"/>
        <w:rPr>
          <w:lang w:val="es-ES"/>
        </w:rPr>
      </w:pPr>
      <w:r w:rsidRPr="003B34B0">
        <w:rPr>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790BBA">
        <w:trPr>
          <w:trHeight w:val="350"/>
          <w:jc w:val="center"/>
        </w:trPr>
        <w:tc>
          <w:tcPr>
            <w:tcW w:w="9786" w:type="dxa"/>
            <w:gridSpan w:val="5"/>
            <w:shd w:val="clear" w:color="auto" w:fill="D9D9D9" w:themeFill="background1" w:themeFillShade="D9"/>
          </w:tcPr>
          <w:p w14:paraId="3B7B0F21" w14:textId="1E326823" w:rsidR="00B94CFE" w:rsidRPr="003B34B0" w:rsidRDefault="00790BBA" w:rsidP="00B94CFE">
            <w:pPr>
              <w:widowControl/>
              <w:suppressAutoHyphens w:val="0"/>
              <w:snapToGrid w:val="0"/>
              <w:ind w:right="425"/>
              <w:rPr>
                <w:rFonts w:ascii="Montserrat Light" w:hAnsi="Montserrat Light"/>
                <w:sz w:val="19"/>
                <w:szCs w:val="19"/>
              </w:rPr>
            </w:pPr>
            <w:r w:rsidRPr="005737AD">
              <w:rPr>
                <w:rFonts w:ascii="Montserrat SemiBold" w:hAnsi="Montserrat SemiBold"/>
                <w:b/>
                <w:bCs/>
                <w:sz w:val="19"/>
                <w:szCs w:val="19"/>
              </w:rPr>
              <w:t>Componentes del acervo bibliohemerográfico básico y complementario</w:t>
            </w:r>
          </w:p>
        </w:tc>
      </w:tr>
      <w:tr w:rsidR="00790BBA" w:rsidRPr="003B34B0" w14:paraId="6E578EB3" w14:textId="77777777" w:rsidTr="005A07AE">
        <w:trPr>
          <w:trHeight w:val="350"/>
          <w:jc w:val="center"/>
        </w:trPr>
        <w:tc>
          <w:tcPr>
            <w:tcW w:w="625" w:type="dxa"/>
          </w:tcPr>
          <w:p w14:paraId="4FFEE4A6" w14:textId="77777777" w:rsidR="00790BBA" w:rsidRPr="003B34B0" w:rsidRDefault="00790BBA" w:rsidP="00790BBA">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4BE4AEB1"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 xml:space="preserve">La institución presenta un espacio exclusivo para la biblioteca con ventilación e iluminación. </w:t>
            </w:r>
          </w:p>
        </w:tc>
        <w:tc>
          <w:tcPr>
            <w:tcW w:w="992" w:type="dxa"/>
            <w:vAlign w:val="center"/>
          </w:tcPr>
          <w:p w14:paraId="2BE626F5"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4C200C94" w14:textId="77777777" w:rsidTr="005A07AE">
        <w:trPr>
          <w:trHeight w:val="350"/>
          <w:jc w:val="center"/>
        </w:trPr>
        <w:tc>
          <w:tcPr>
            <w:tcW w:w="625" w:type="dxa"/>
          </w:tcPr>
          <w:p w14:paraId="300A58BF" w14:textId="77777777" w:rsidR="00790BBA" w:rsidRPr="003B34B0" w:rsidRDefault="00790BBA" w:rsidP="00790BBA">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0B808D53"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El acervo bibliohemerográfico está actualizado en un 70% a los últimos 5 años.</w:t>
            </w:r>
          </w:p>
        </w:tc>
        <w:tc>
          <w:tcPr>
            <w:tcW w:w="992" w:type="dxa"/>
            <w:vAlign w:val="center"/>
          </w:tcPr>
          <w:p w14:paraId="23369B20"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7C08E389" w14:textId="77777777" w:rsidTr="005A07AE">
        <w:trPr>
          <w:trHeight w:val="350"/>
          <w:jc w:val="center"/>
        </w:trPr>
        <w:tc>
          <w:tcPr>
            <w:tcW w:w="625" w:type="dxa"/>
          </w:tcPr>
          <w:p w14:paraId="048F6B70" w14:textId="77777777" w:rsidR="00790BBA" w:rsidRPr="003B34B0" w:rsidRDefault="00790BBA" w:rsidP="00790BBA">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53CAC3C7"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 xml:space="preserve">Del listado de bibliografía que se presenta para la disciplina al menos el 80% del acervo debe corresponder a la misma. </w:t>
            </w:r>
          </w:p>
        </w:tc>
        <w:tc>
          <w:tcPr>
            <w:tcW w:w="992" w:type="dxa"/>
            <w:vAlign w:val="center"/>
          </w:tcPr>
          <w:p w14:paraId="2254FA37"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78EA5679" w14:textId="77777777" w:rsidTr="005A07AE">
        <w:trPr>
          <w:trHeight w:val="350"/>
          <w:jc w:val="center"/>
        </w:trPr>
        <w:tc>
          <w:tcPr>
            <w:tcW w:w="625" w:type="dxa"/>
          </w:tcPr>
          <w:p w14:paraId="7C0E0111" w14:textId="77777777" w:rsidR="00790BBA" w:rsidRPr="003B34B0" w:rsidRDefault="00790BBA" w:rsidP="00790BBA">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48B1BC1C"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Cuenta con el acceso a bases de datos relacionadas con la disciplina, como Science Direct, Pubmed, entre otro, con las licencias y permisos pertinentes.</w:t>
            </w:r>
          </w:p>
        </w:tc>
        <w:tc>
          <w:tcPr>
            <w:tcW w:w="992" w:type="dxa"/>
            <w:vAlign w:val="center"/>
          </w:tcPr>
          <w:p w14:paraId="3A8D0843"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108E5A06" w14:textId="77777777" w:rsidTr="005A07AE">
        <w:trPr>
          <w:trHeight w:val="350"/>
          <w:jc w:val="center"/>
        </w:trPr>
        <w:tc>
          <w:tcPr>
            <w:tcW w:w="625" w:type="dxa"/>
          </w:tcPr>
          <w:p w14:paraId="51045D29" w14:textId="77777777" w:rsidR="00790BBA" w:rsidRPr="003B34B0" w:rsidRDefault="00790BBA" w:rsidP="00790BBA">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06D542F9"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Cuenta con un sistema de catálogo que facilita el control para búsqueda y consulta del acervo.</w:t>
            </w:r>
          </w:p>
        </w:tc>
        <w:tc>
          <w:tcPr>
            <w:tcW w:w="992" w:type="dxa"/>
            <w:vAlign w:val="center"/>
          </w:tcPr>
          <w:p w14:paraId="7DDBA64E"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27E44852" w14:textId="77777777" w:rsidTr="005A07AE">
        <w:trPr>
          <w:trHeight w:val="350"/>
          <w:jc w:val="center"/>
        </w:trPr>
        <w:tc>
          <w:tcPr>
            <w:tcW w:w="625" w:type="dxa"/>
          </w:tcPr>
          <w:p w14:paraId="402042D0" w14:textId="77777777" w:rsidR="00790BBA" w:rsidRPr="00B94CFE" w:rsidRDefault="00790BBA" w:rsidP="00790BBA">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76CD41EC"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6CEE2CAE"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0F3C3F43" w14:textId="77777777" w:rsidTr="005A07AE">
        <w:trPr>
          <w:trHeight w:val="350"/>
          <w:jc w:val="center"/>
        </w:trPr>
        <w:tc>
          <w:tcPr>
            <w:tcW w:w="625" w:type="dxa"/>
          </w:tcPr>
          <w:p w14:paraId="7BB72D5B" w14:textId="77777777" w:rsidR="00790BBA" w:rsidRPr="003B34B0" w:rsidRDefault="00790BBA" w:rsidP="00790BBA">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78EF1858"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Cuenta con personal especializado para el manejo de la biblioteca.</w:t>
            </w:r>
          </w:p>
        </w:tc>
        <w:tc>
          <w:tcPr>
            <w:tcW w:w="992" w:type="dxa"/>
            <w:vAlign w:val="center"/>
          </w:tcPr>
          <w:p w14:paraId="5694AF9B"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7CDBE964" w14:textId="77777777" w:rsidTr="005A07AE">
        <w:trPr>
          <w:trHeight w:val="350"/>
          <w:jc w:val="center"/>
        </w:trPr>
        <w:tc>
          <w:tcPr>
            <w:tcW w:w="625" w:type="dxa"/>
          </w:tcPr>
          <w:p w14:paraId="1553AB4F" w14:textId="77777777" w:rsidR="00790BBA" w:rsidRPr="003B34B0" w:rsidRDefault="00790BBA" w:rsidP="00790BBA">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45DFB17E" w14:textId="37485062"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Presenta al menos 3 volúmenes por título enlistado en cada asignatura en formato físico o virtual.</w:t>
            </w:r>
          </w:p>
        </w:tc>
        <w:tc>
          <w:tcPr>
            <w:tcW w:w="992" w:type="dxa"/>
            <w:vAlign w:val="center"/>
          </w:tcPr>
          <w:p w14:paraId="31A906AA"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790BBA" w:rsidRPr="003B34B0" w14:paraId="3962F7EF" w14:textId="77777777" w:rsidTr="005A07AE">
        <w:trPr>
          <w:trHeight w:val="350"/>
          <w:jc w:val="center"/>
        </w:trPr>
        <w:tc>
          <w:tcPr>
            <w:tcW w:w="625" w:type="dxa"/>
          </w:tcPr>
          <w:p w14:paraId="39F6505C" w14:textId="7B209E83" w:rsidR="00790BBA" w:rsidRPr="003B34B0" w:rsidRDefault="00790BBA" w:rsidP="00790BBA">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3975BA88" w14:textId="6C409FF5" w:rsidR="00790BBA" w:rsidRPr="003B34B0" w:rsidRDefault="00790BBA" w:rsidP="00DA759B">
            <w:pPr>
              <w:snapToGrid w:val="0"/>
              <w:ind w:right="141"/>
              <w:jc w:val="both"/>
              <w:rPr>
                <w:rFonts w:ascii="Montserrat Light" w:hAnsi="Montserrat Light"/>
                <w:sz w:val="19"/>
                <w:szCs w:val="19"/>
              </w:rPr>
            </w:pPr>
            <w:r w:rsidRPr="00C057BD">
              <w:rPr>
                <w:rFonts w:ascii="Montserrat Light" w:hAnsi="Montserrat Light"/>
                <w:sz w:val="19"/>
                <w:szCs w:val="19"/>
              </w:rPr>
              <w:t>Cuenta con un manual de procedimientos para las actividades que se realizan en la biblioteca.</w:t>
            </w:r>
          </w:p>
        </w:tc>
        <w:tc>
          <w:tcPr>
            <w:tcW w:w="992" w:type="dxa"/>
            <w:vAlign w:val="center"/>
          </w:tcPr>
          <w:p w14:paraId="7481B677"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1276" w:type="dxa"/>
            <w:vAlign w:val="center"/>
          </w:tcPr>
          <w:p w14:paraId="2F41E2E0"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c>
          <w:tcPr>
            <w:tcW w:w="2695" w:type="dxa"/>
            <w:vAlign w:val="center"/>
          </w:tcPr>
          <w:p w14:paraId="0DA977BB" w14:textId="77777777" w:rsidR="00790BBA" w:rsidRPr="003B34B0" w:rsidRDefault="00790BBA" w:rsidP="00790BBA">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1F9CDC26" w:rsidR="00F81BCF" w:rsidRPr="003B34B0" w:rsidRDefault="00790BBA" w:rsidP="00790BBA">
            <w:pPr>
              <w:snapToGrid w:val="0"/>
              <w:spacing w:after="120"/>
              <w:ind w:right="425"/>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430D373A" w14:textId="140F293D" w:rsidR="00F81BCF" w:rsidRPr="003B34B0" w:rsidRDefault="00F81BCF" w:rsidP="00790BBA">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790BBA">
              <w:rPr>
                <w:rFonts w:ascii="Montserrat SemiBold" w:hAnsi="Montserrat SemiBold"/>
                <w:b/>
                <w:bCs/>
                <w:color w:val="9D2449"/>
                <w:sz w:val="19"/>
                <w:szCs w:val="19"/>
              </w:rPr>
              <w:t>9</w:t>
            </w:r>
          </w:p>
        </w:tc>
      </w:tr>
      <w:tr w:rsidR="00F81BCF" w:rsidRPr="003B34B0" w14:paraId="571E2E59" w14:textId="77777777" w:rsidTr="00DA759B">
        <w:trPr>
          <w:trHeight w:val="2069"/>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348B6919"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4F155CD" w14:textId="77777777" w:rsidR="006B2AE1" w:rsidRDefault="006B2AE1" w:rsidP="00F81BCF">
            <w:pPr>
              <w:rPr>
                <w:rFonts w:ascii="Montserrat SemiBold" w:hAnsi="Montserrat SemiBold"/>
                <w:b/>
                <w:bCs/>
                <w:sz w:val="19"/>
                <w:szCs w:val="19"/>
              </w:rPr>
            </w:pPr>
          </w:p>
          <w:p w14:paraId="2661A701" w14:textId="77777777" w:rsidR="006B2AE1" w:rsidRDefault="006B2AE1" w:rsidP="00F81BCF">
            <w:pPr>
              <w:rPr>
                <w:rFonts w:ascii="Montserrat SemiBold" w:hAnsi="Montserrat SemiBold"/>
                <w:b/>
                <w:bCs/>
                <w:sz w:val="19"/>
                <w:szCs w:val="19"/>
              </w:rPr>
            </w:pPr>
          </w:p>
          <w:p w14:paraId="0D869A75" w14:textId="77777777" w:rsidR="006B2AE1" w:rsidRDefault="006B2AE1" w:rsidP="00F81BCF">
            <w:pPr>
              <w:rPr>
                <w:rFonts w:ascii="Montserrat SemiBold" w:hAnsi="Montserrat SemiBold"/>
                <w:b/>
                <w:bCs/>
                <w:sz w:val="19"/>
                <w:szCs w:val="19"/>
              </w:rPr>
            </w:pPr>
          </w:p>
          <w:p w14:paraId="2C8B5E53" w14:textId="77777777" w:rsidR="006B2AE1" w:rsidRDefault="006B2AE1" w:rsidP="00F81BCF">
            <w:pPr>
              <w:rPr>
                <w:rFonts w:ascii="Montserrat SemiBold" w:hAnsi="Montserrat SemiBold"/>
                <w:b/>
                <w:bCs/>
                <w:sz w:val="19"/>
                <w:szCs w:val="19"/>
              </w:rPr>
            </w:pPr>
          </w:p>
          <w:p w14:paraId="60E6D134" w14:textId="77777777" w:rsidR="006B2AE1" w:rsidRDefault="006B2AE1" w:rsidP="00F81BCF">
            <w:pPr>
              <w:rPr>
                <w:rFonts w:ascii="Montserrat SemiBold" w:hAnsi="Montserrat SemiBold"/>
                <w:b/>
                <w:bCs/>
                <w:sz w:val="19"/>
                <w:szCs w:val="19"/>
              </w:rPr>
            </w:pPr>
          </w:p>
          <w:p w14:paraId="187261F6" w14:textId="77777777" w:rsidR="006B2AE1" w:rsidRDefault="006B2AE1" w:rsidP="00F81BCF">
            <w:pPr>
              <w:rPr>
                <w:rFonts w:ascii="Montserrat SemiBold" w:hAnsi="Montserrat SemiBold"/>
                <w:b/>
                <w:bCs/>
                <w:sz w:val="19"/>
                <w:szCs w:val="19"/>
              </w:rPr>
            </w:pPr>
          </w:p>
          <w:p w14:paraId="7008F370" w14:textId="77777777" w:rsidR="006B2AE1" w:rsidRDefault="006B2AE1" w:rsidP="00F81BCF">
            <w:pPr>
              <w:rPr>
                <w:rFonts w:ascii="Montserrat SemiBold" w:hAnsi="Montserrat SemiBold"/>
                <w:b/>
                <w:bCs/>
                <w:sz w:val="19"/>
                <w:szCs w:val="19"/>
              </w:rPr>
            </w:pPr>
          </w:p>
          <w:p w14:paraId="6681B537" w14:textId="77777777" w:rsidR="006B2AE1" w:rsidRDefault="006B2AE1" w:rsidP="00F81BCF">
            <w:pPr>
              <w:rPr>
                <w:rFonts w:ascii="Montserrat SemiBold" w:hAnsi="Montserrat SemiBold"/>
                <w:b/>
                <w:bCs/>
                <w:sz w:val="19"/>
                <w:szCs w:val="19"/>
              </w:rPr>
            </w:pPr>
          </w:p>
          <w:p w14:paraId="7B12DAB0" w14:textId="77777777" w:rsidR="006B2AE1" w:rsidRDefault="006B2AE1" w:rsidP="00F81BCF">
            <w:pPr>
              <w:rPr>
                <w:rFonts w:ascii="Montserrat SemiBold" w:hAnsi="Montserrat SemiBold"/>
                <w:b/>
                <w:bCs/>
                <w:sz w:val="19"/>
                <w:szCs w:val="19"/>
              </w:rPr>
            </w:pPr>
          </w:p>
          <w:p w14:paraId="0054FA97" w14:textId="12FC7B4C" w:rsidR="006B2AE1" w:rsidRPr="003B34B0" w:rsidRDefault="006B2AE1" w:rsidP="00F81BCF">
            <w:pPr>
              <w:rPr>
                <w:rFonts w:ascii="Montserrat SemiBold" w:eastAsia="Times New Roman" w:hAnsi="Montserrat SemiBold"/>
                <w:b/>
                <w:bCs/>
                <w:sz w:val="19"/>
                <w:szCs w:val="19"/>
                <w:lang w:val="es-ES_tradnl"/>
              </w:rPr>
            </w:pP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5A9558A4" w14:textId="77777777" w:rsidR="00790BBA" w:rsidRDefault="00790BBA" w:rsidP="00790BBA">
      <w:pPr>
        <w:pStyle w:val="Criterios8"/>
        <w:numPr>
          <w:ilvl w:val="0"/>
          <w:numId w:val="0"/>
        </w:numPr>
      </w:pPr>
      <w:r w:rsidRPr="006A1EEE">
        <w:rPr>
          <w:caps w:val="0"/>
        </w:rPr>
        <w:lastRenderedPageBreak/>
        <w:t>Para aquellas instituciones que presenten biblioteca virtual, se considerarán los siguientes ítems:</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83"/>
        <w:gridCol w:w="9"/>
        <w:gridCol w:w="3829"/>
        <w:gridCol w:w="993"/>
        <w:gridCol w:w="1279"/>
        <w:gridCol w:w="2693"/>
      </w:tblGrid>
      <w:tr w:rsidR="00790BBA" w:rsidRPr="00E05243" w14:paraId="0F1CA2F0" w14:textId="77777777" w:rsidTr="00F00E7D">
        <w:trPr>
          <w:trHeight w:val="230"/>
          <w:jc w:val="center"/>
        </w:trPr>
        <w:tc>
          <w:tcPr>
            <w:tcW w:w="99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2E767813" w14:textId="77777777" w:rsidR="00790BBA" w:rsidRDefault="00790BBA" w:rsidP="00F00E7D">
            <w:pPr>
              <w:snapToGrid w:val="0"/>
              <w:spacing w:after="120"/>
              <w:ind w:right="247"/>
              <w:jc w:val="center"/>
              <w:rPr>
                <w:rFonts w:ascii="Montserrat Medium" w:hAnsi="Montserrat Medium"/>
                <w:b/>
                <w:kern w:val="2"/>
                <w:sz w:val="19"/>
                <w:szCs w:val="19"/>
              </w:rPr>
            </w:pPr>
            <w:r w:rsidRPr="00C057BD">
              <w:rPr>
                <w:rFonts w:ascii="Montserrat SemiBold" w:hAnsi="Montserrat SemiBold"/>
                <w:b/>
                <w:bCs/>
                <w:color w:val="9D2449"/>
                <w:sz w:val="18"/>
                <w:szCs w:val="18"/>
              </w:rPr>
              <w:t>6.12</w:t>
            </w:r>
          </w:p>
        </w:tc>
        <w:tc>
          <w:tcPr>
            <w:tcW w:w="382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11E94B58" w14:textId="77777777" w:rsidR="00790BBA" w:rsidRPr="00E05243" w:rsidRDefault="00790BBA" w:rsidP="00F00E7D">
            <w:pPr>
              <w:snapToGrid w:val="0"/>
              <w:spacing w:after="12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Elementos del Criterio Evaluar</w:t>
            </w:r>
          </w:p>
        </w:tc>
        <w:tc>
          <w:tcPr>
            <w:tcW w:w="22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DFC2BA9" w14:textId="77777777" w:rsidR="00790BBA" w:rsidRPr="00E05243" w:rsidRDefault="00790BBA" w:rsidP="00F00E7D">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0E23D12F" w14:textId="77777777" w:rsidR="00790BBA" w:rsidRPr="00E05243" w:rsidRDefault="00790BBA" w:rsidP="00F00E7D">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790BBA" w:rsidRPr="00EF5D9C" w14:paraId="22F10754" w14:textId="77777777" w:rsidTr="00F00E7D">
        <w:trPr>
          <w:trHeight w:val="230"/>
          <w:jc w:val="center"/>
        </w:trPr>
        <w:tc>
          <w:tcPr>
            <w:tcW w:w="99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8A380C4" w14:textId="77777777" w:rsidR="00790BBA" w:rsidRPr="00EF5D9C" w:rsidRDefault="00790BBA" w:rsidP="00F00E7D">
            <w:pPr>
              <w:tabs>
                <w:tab w:val="left" w:pos="1414"/>
              </w:tabs>
              <w:snapToGrid w:val="0"/>
              <w:ind w:right="247"/>
              <w:rPr>
                <w:rFonts w:ascii="Montserrat Light" w:hAnsi="Montserrat Light"/>
                <w:sz w:val="18"/>
                <w:szCs w:val="18"/>
              </w:rPr>
            </w:pPr>
          </w:p>
        </w:tc>
        <w:tc>
          <w:tcPr>
            <w:tcW w:w="382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38FC628" w14:textId="77777777" w:rsidR="00790BBA" w:rsidRPr="00EF5D9C" w:rsidRDefault="00790BBA" w:rsidP="00F00E7D">
            <w:pPr>
              <w:tabs>
                <w:tab w:val="left" w:pos="1414"/>
              </w:tabs>
              <w:snapToGrid w:val="0"/>
              <w:ind w:right="247"/>
              <w:rPr>
                <w:rFonts w:ascii="Montserrat Light" w:hAnsi="Montserrat Light"/>
                <w:sz w:val="18"/>
                <w:szCs w:val="18"/>
              </w:rPr>
            </w:pP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DB1B60A" w14:textId="77777777" w:rsidR="00790BBA" w:rsidRPr="00E05243" w:rsidRDefault="00790BBA" w:rsidP="00F00E7D">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5A15860" w14:textId="77777777" w:rsidR="00790BBA" w:rsidRPr="00E05243" w:rsidRDefault="00790BBA" w:rsidP="00F00E7D">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9C8444D" w14:textId="77777777" w:rsidR="00790BBA" w:rsidRPr="00EF5D9C" w:rsidRDefault="00790BBA" w:rsidP="00F00E7D">
            <w:pPr>
              <w:suppressLineNumbers/>
              <w:snapToGrid w:val="0"/>
              <w:ind w:right="247"/>
              <w:jc w:val="center"/>
              <w:rPr>
                <w:rFonts w:ascii="Montserrat Light" w:hAnsi="Montserrat Light"/>
                <w:sz w:val="18"/>
                <w:szCs w:val="18"/>
              </w:rPr>
            </w:pPr>
          </w:p>
        </w:tc>
      </w:tr>
      <w:tr w:rsidR="00790BBA" w:rsidRPr="00EF5D9C" w14:paraId="51F23994" w14:textId="77777777" w:rsidTr="00F00E7D">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B2F4B0" w14:textId="77777777" w:rsidR="00790BBA" w:rsidRPr="00901686" w:rsidRDefault="00790BBA" w:rsidP="00DA759B">
            <w:pPr>
              <w:widowControl/>
              <w:suppressAutoHyphens w:val="0"/>
              <w:spacing w:before="100" w:beforeAutospacing="1" w:after="100" w:afterAutospacing="1"/>
              <w:ind w:left="516" w:right="247" w:hanging="403"/>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6.12.1</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1CF3D" w14:textId="77777777" w:rsidR="00790BBA" w:rsidRPr="00901686" w:rsidRDefault="00790BBA" w:rsidP="00F00E7D">
            <w:pPr>
              <w:widowControl/>
              <w:suppressAutoHyphens w:val="0"/>
              <w:spacing w:before="100" w:beforeAutospacing="1" w:after="100" w:afterAutospacing="1"/>
              <w:ind w:left="-51"/>
              <w:jc w:val="both"/>
              <w:rPr>
                <w:rFonts w:ascii="Montserrat Light" w:eastAsia="Times New Roman" w:hAnsi="Montserrat Light"/>
                <w:color w:val="000000"/>
                <w:kern w:val="0"/>
                <w:sz w:val="19"/>
                <w:szCs w:val="19"/>
                <w:lang w:eastAsia="es-MX"/>
              </w:rPr>
            </w:pPr>
            <w:r w:rsidRPr="00901686">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8460D"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845A55"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8A4127"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r>
      <w:tr w:rsidR="00790BBA" w:rsidRPr="00EF5D9C" w14:paraId="2F89B344" w14:textId="77777777" w:rsidTr="00F00E7D">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7B662" w14:textId="77777777" w:rsidR="00790BBA" w:rsidRPr="00901686" w:rsidRDefault="00790BBA" w:rsidP="00DA759B">
            <w:pPr>
              <w:snapToGrid w:val="0"/>
              <w:ind w:left="516" w:right="247" w:hanging="403"/>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6.12.2</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CC2B7" w14:textId="77777777" w:rsidR="00790BBA" w:rsidRPr="00901686" w:rsidRDefault="00790BBA" w:rsidP="00F00E7D">
            <w:pPr>
              <w:snapToGrid w:val="0"/>
              <w:ind w:left="-51"/>
              <w:jc w:val="both"/>
              <w:rPr>
                <w:rFonts w:ascii="Montserrat Light" w:hAnsi="Montserrat Light"/>
                <w:sz w:val="19"/>
                <w:szCs w:val="19"/>
              </w:rPr>
            </w:pPr>
            <w:r w:rsidRPr="00901686">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6BCA6"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8001CD"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1D29C"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r>
      <w:tr w:rsidR="00790BBA" w:rsidRPr="00EF5D9C" w14:paraId="12F50C54" w14:textId="77777777" w:rsidTr="00F00E7D">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AF16A3" w14:textId="7C9DE9F7" w:rsidR="00790BBA" w:rsidRPr="00901686" w:rsidRDefault="00DA759B" w:rsidP="00DA759B">
            <w:pPr>
              <w:widowControl/>
              <w:suppressAutoHyphens w:val="0"/>
              <w:spacing w:before="100" w:beforeAutospacing="1" w:after="100" w:afterAutospacing="1"/>
              <w:ind w:left="516" w:right="247" w:hanging="403"/>
              <w:jc w:val="both"/>
              <w:rPr>
                <w:rFonts w:ascii="Montserrat SemiBold" w:eastAsia="Times New Roman" w:hAnsi="Montserrat SemiBold"/>
                <w:b/>
                <w:color w:val="000000"/>
                <w:kern w:val="0"/>
                <w:sz w:val="19"/>
                <w:szCs w:val="19"/>
                <w:lang w:eastAsia="es-MX"/>
              </w:rPr>
            </w:pPr>
            <w:r>
              <w:rPr>
                <w:rFonts w:ascii="Montserrat SemiBold" w:eastAsia="Times New Roman" w:hAnsi="Montserrat SemiBold"/>
                <w:b/>
                <w:color w:val="000000"/>
                <w:kern w:val="0"/>
                <w:sz w:val="19"/>
                <w:szCs w:val="19"/>
                <w:lang w:eastAsia="es-MX"/>
              </w:rPr>
              <w:t>6</w:t>
            </w:r>
            <w:r w:rsidR="00790BBA" w:rsidRPr="00901686">
              <w:rPr>
                <w:rFonts w:ascii="Montserrat SemiBold" w:eastAsia="Times New Roman" w:hAnsi="Montserrat SemiBold"/>
                <w:b/>
                <w:color w:val="000000"/>
                <w:kern w:val="0"/>
                <w:sz w:val="19"/>
                <w:szCs w:val="19"/>
                <w:lang w:eastAsia="es-MX"/>
              </w:rPr>
              <w:t>.12.3</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044A5F" w14:textId="77777777" w:rsidR="00790BBA" w:rsidRPr="00901686" w:rsidRDefault="00790BBA" w:rsidP="00F00E7D">
            <w:pPr>
              <w:widowControl/>
              <w:suppressAutoHyphens w:val="0"/>
              <w:spacing w:before="100" w:beforeAutospacing="1" w:after="100" w:afterAutospacing="1"/>
              <w:ind w:left="-51"/>
              <w:jc w:val="both"/>
              <w:rPr>
                <w:rFonts w:ascii="Montserrat Light" w:eastAsia="Times New Roman" w:hAnsi="Montserrat Light"/>
                <w:color w:val="000000"/>
                <w:kern w:val="0"/>
                <w:sz w:val="19"/>
                <w:szCs w:val="19"/>
                <w:lang w:eastAsia="es-MX"/>
              </w:rPr>
            </w:pPr>
            <w:r w:rsidRPr="00901686">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A61294"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23791B"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E9C345"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r>
      <w:tr w:rsidR="00790BBA" w:rsidRPr="00EF5D9C" w14:paraId="63C400E7" w14:textId="77777777" w:rsidTr="00F00E7D">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E6B952" w14:textId="77777777" w:rsidR="00790BBA" w:rsidRPr="00901686" w:rsidRDefault="00790BBA" w:rsidP="00DA759B">
            <w:pPr>
              <w:widowControl/>
              <w:suppressAutoHyphens w:val="0"/>
              <w:spacing w:before="100" w:beforeAutospacing="1" w:after="100" w:afterAutospacing="1"/>
              <w:ind w:left="141" w:right="227" w:hanging="28"/>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6.12.4</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607193" w14:textId="77777777" w:rsidR="00790BBA" w:rsidRPr="00901686" w:rsidRDefault="00790BBA" w:rsidP="00F00E7D">
            <w:pPr>
              <w:widowControl/>
              <w:suppressAutoHyphens w:val="0"/>
              <w:spacing w:before="100" w:beforeAutospacing="1" w:after="100" w:afterAutospacing="1"/>
              <w:ind w:left="-51"/>
              <w:jc w:val="both"/>
              <w:rPr>
                <w:rFonts w:ascii="Montserrat Light" w:eastAsia="Times New Roman" w:hAnsi="Montserrat Light"/>
                <w:color w:val="000000"/>
                <w:kern w:val="0"/>
                <w:sz w:val="19"/>
                <w:szCs w:val="19"/>
                <w:lang w:eastAsia="es-MX"/>
              </w:rPr>
            </w:pPr>
            <w:r w:rsidRPr="00901686">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F21F18"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9FBDF3"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46F223"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r>
      <w:tr w:rsidR="00790BBA" w:rsidRPr="00EF5D9C" w14:paraId="175474EC" w14:textId="77777777" w:rsidTr="00F00E7D">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63961A" w14:textId="77777777" w:rsidR="00790BBA" w:rsidRPr="00901686" w:rsidRDefault="00790BBA" w:rsidP="00DA759B">
            <w:pPr>
              <w:widowControl/>
              <w:suppressAutoHyphens w:val="0"/>
              <w:spacing w:before="100" w:beforeAutospacing="1" w:after="100" w:afterAutospacing="1"/>
              <w:ind w:left="516" w:right="247" w:hanging="403"/>
              <w:rPr>
                <w:rFonts w:ascii="Montserrat SemiBold" w:eastAsia="Times New Roman" w:hAnsi="Montserrat SemiBold"/>
                <w:b/>
                <w:kern w:val="0"/>
                <w:sz w:val="19"/>
                <w:szCs w:val="19"/>
                <w:lang w:eastAsia="es-MX"/>
              </w:rPr>
            </w:pPr>
            <w:r w:rsidRPr="00901686">
              <w:rPr>
                <w:rFonts w:ascii="Montserrat SemiBold" w:eastAsia="Times New Roman" w:hAnsi="Montserrat SemiBold"/>
                <w:b/>
                <w:kern w:val="0"/>
                <w:sz w:val="19"/>
                <w:szCs w:val="19"/>
                <w:lang w:eastAsia="es-MX"/>
              </w:rPr>
              <w:t>6.12.5</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824AC6" w14:textId="77777777" w:rsidR="00790BBA" w:rsidRPr="00901686" w:rsidRDefault="00790BBA" w:rsidP="00F00E7D">
            <w:pPr>
              <w:widowControl/>
              <w:suppressAutoHyphens w:val="0"/>
              <w:spacing w:before="100" w:beforeAutospacing="1" w:after="100" w:afterAutospacing="1"/>
              <w:ind w:left="-51"/>
              <w:rPr>
                <w:rFonts w:ascii="Montserrat Light" w:eastAsia="Times New Roman" w:hAnsi="Montserrat Light"/>
                <w:color w:val="000000"/>
                <w:kern w:val="0"/>
                <w:sz w:val="19"/>
                <w:szCs w:val="19"/>
                <w:lang w:eastAsia="es-MX"/>
              </w:rPr>
            </w:pPr>
            <w:r w:rsidRPr="00901686">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7B53FC"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1E461"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3446B" w14:textId="77777777" w:rsidR="00790BBA" w:rsidRPr="00EF5D9C" w:rsidRDefault="00790BBA" w:rsidP="00F00E7D">
            <w:pPr>
              <w:widowControl/>
              <w:suppressAutoHyphens w:val="0"/>
              <w:snapToGrid w:val="0"/>
              <w:ind w:right="247"/>
              <w:jc w:val="center"/>
              <w:rPr>
                <w:rFonts w:ascii="Montserrat Light" w:eastAsia="Times New Roman" w:hAnsi="Montserrat Light"/>
                <w:sz w:val="18"/>
                <w:szCs w:val="18"/>
                <w:lang w:val="es-ES_tradnl"/>
              </w:rPr>
            </w:pPr>
          </w:p>
        </w:tc>
      </w:tr>
      <w:tr w:rsidR="00790BBA" w:rsidRPr="00C61B4D" w14:paraId="496B27DE" w14:textId="77777777" w:rsidTr="00F00E7D">
        <w:trPr>
          <w:trHeight w:val="424"/>
          <w:jc w:val="center"/>
        </w:trPr>
        <w:tc>
          <w:tcPr>
            <w:tcW w:w="48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E16301E" w14:textId="77777777" w:rsidR="00790BBA" w:rsidRPr="00C61B4D" w:rsidRDefault="00790BBA" w:rsidP="00F00E7D">
            <w:pPr>
              <w:snapToGrid w:val="0"/>
              <w:spacing w:after="120"/>
              <w:ind w:right="247"/>
              <w:rPr>
                <w:rFonts w:ascii="Montserrat SemiBold" w:hAnsi="Montserrat SemiBold"/>
                <w:b/>
                <w:bCs/>
                <w:color w:val="9D2449"/>
                <w:sz w:val="18"/>
                <w:szCs w:val="18"/>
              </w:rPr>
            </w:pPr>
            <w:r w:rsidRPr="00C61B4D">
              <w:rPr>
                <w:rFonts w:ascii="Montserrat SemiBold" w:hAnsi="Montserrat SemiBold"/>
                <w:b/>
                <w:bCs/>
                <w:color w:val="9D2449"/>
                <w:sz w:val="18"/>
                <w:szCs w:val="18"/>
              </w:rPr>
              <w:t>Este criterio se debe cumplir al 100% (Deben contar con 5 puntos de 5 para tener una Opinión Técnico Académica Favorable)</w:t>
            </w:r>
          </w:p>
        </w:tc>
        <w:tc>
          <w:tcPr>
            <w:tcW w:w="22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14:paraId="5440B315" w14:textId="77777777" w:rsidR="00790BBA" w:rsidRPr="00C61B4D" w:rsidRDefault="00790BBA" w:rsidP="00F00E7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5</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12311B5" w14:textId="77777777" w:rsidR="00790BBA" w:rsidRPr="00C61B4D" w:rsidRDefault="00790BBA" w:rsidP="00F00E7D">
            <w:pPr>
              <w:snapToGrid w:val="0"/>
              <w:spacing w:after="120"/>
              <w:ind w:right="247"/>
              <w:jc w:val="both"/>
              <w:rPr>
                <w:rFonts w:ascii="Montserrat SemiBold" w:hAnsi="Montserrat SemiBold"/>
                <w:b/>
                <w:bCs/>
                <w:color w:val="9D2449"/>
                <w:sz w:val="18"/>
                <w:szCs w:val="18"/>
              </w:rPr>
            </w:pPr>
          </w:p>
        </w:tc>
      </w:tr>
      <w:tr w:rsidR="00790BBA" w:rsidRPr="003D57D0" w14:paraId="2C891A5C" w14:textId="77777777" w:rsidTr="00DA759B">
        <w:trPr>
          <w:trHeight w:val="2431"/>
          <w:jc w:val="center"/>
        </w:trPr>
        <w:tc>
          <w:tcPr>
            <w:tcW w:w="978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7F52F5" w14:textId="77777777" w:rsidR="00790BBA" w:rsidRDefault="00790BBA" w:rsidP="00F00E7D">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14A4FDA"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48A7BA6D"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7795E05A"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07A8D4DF"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21F52147"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7DF3077A"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33082FBB"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3B00BB24"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7D72811D"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47513569"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757333E1"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6245D72A"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4554B488" w14:textId="77777777" w:rsidR="006B2AE1" w:rsidRDefault="006B2AE1" w:rsidP="00F00E7D">
            <w:pPr>
              <w:widowControl/>
              <w:suppressAutoHyphens w:val="0"/>
              <w:snapToGrid w:val="0"/>
              <w:ind w:right="247"/>
              <w:rPr>
                <w:rFonts w:ascii="Montserrat SemiBold" w:eastAsia="Times New Roman" w:hAnsi="Montserrat SemiBold"/>
                <w:b/>
                <w:bCs/>
                <w:sz w:val="18"/>
                <w:szCs w:val="18"/>
              </w:rPr>
            </w:pPr>
          </w:p>
          <w:p w14:paraId="2EE544B2" w14:textId="71117224" w:rsidR="006B2AE1" w:rsidRPr="003D57D0" w:rsidRDefault="006B2AE1" w:rsidP="00F00E7D">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B94CFE" w:rsidRPr="003B34B0" w14:paraId="16E05E62" w14:textId="77777777" w:rsidTr="005A07AE">
        <w:trPr>
          <w:trHeight w:val="341"/>
          <w:jc w:val="center"/>
        </w:trPr>
        <w:tc>
          <w:tcPr>
            <w:tcW w:w="9781" w:type="dxa"/>
            <w:gridSpan w:val="5"/>
            <w:shd w:val="clear" w:color="auto" w:fill="D9D9D9" w:themeFill="background1" w:themeFillShade="D9"/>
          </w:tcPr>
          <w:p w14:paraId="1285176D" w14:textId="47C773B7" w:rsidR="00B94CFE" w:rsidRPr="00413D39" w:rsidRDefault="007C6E61" w:rsidP="00D23283">
            <w:pPr>
              <w:widowControl/>
              <w:suppressAutoHyphens w:val="0"/>
              <w:snapToGrid w:val="0"/>
              <w:ind w:right="247"/>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 xml:space="preserve">Perfil docente </w:t>
            </w:r>
          </w:p>
        </w:tc>
      </w:tr>
      <w:tr w:rsidR="00D23283" w:rsidRPr="003B34B0" w14:paraId="50C5124F" w14:textId="77777777" w:rsidTr="005A07AE">
        <w:trPr>
          <w:trHeight w:val="230"/>
          <w:jc w:val="center"/>
        </w:trPr>
        <w:tc>
          <w:tcPr>
            <w:tcW w:w="815" w:type="dxa"/>
          </w:tcPr>
          <w:p w14:paraId="38918867" w14:textId="77777777"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23DB15BA" w:rsidR="00D23283" w:rsidRPr="003B34B0" w:rsidRDefault="00D23283" w:rsidP="00DA759B">
            <w:pPr>
              <w:snapToGrid w:val="0"/>
              <w:jc w:val="both"/>
              <w:rPr>
                <w:rFonts w:ascii="Montserrat Light" w:hAnsi="Montserrat Light"/>
                <w:b/>
                <w:bCs/>
                <w:sz w:val="19"/>
                <w:szCs w:val="19"/>
              </w:rPr>
            </w:pPr>
            <w:r w:rsidRPr="00833F53">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14:paraId="7BBF388F"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2B613077" w14:textId="77777777" w:rsidTr="005A07AE">
        <w:trPr>
          <w:trHeight w:val="230"/>
          <w:jc w:val="center"/>
        </w:trPr>
        <w:tc>
          <w:tcPr>
            <w:tcW w:w="815" w:type="dxa"/>
          </w:tcPr>
          <w:p w14:paraId="335C3392" w14:textId="3A178C6D"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132793BC" w:rsidR="00D23283" w:rsidRPr="003B34B0" w:rsidRDefault="00D23283" w:rsidP="00DA759B">
            <w:pPr>
              <w:snapToGrid w:val="0"/>
              <w:jc w:val="both"/>
              <w:rPr>
                <w:rFonts w:ascii="Montserrat Light" w:hAnsi="Montserrat Light"/>
                <w:sz w:val="19"/>
                <w:szCs w:val="19"/>
              </w:rPr>
            </w:pPr>
            <w:r w:rsidRPr="00833F53">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0FD7ED66"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73F51CCA" w14:textId="77777777" w:rsidTr="005A07AE">
        <w:trPr>
          <w:trHeight w:val="230"/>
          <w:jc w:val="center"/>
        </w:trPr>
        <w:tc>
          <w:tcPr>
            <w:tcW w:w="815" w:type="dxa"/>
          </w:tcPr>
          <w:p w14:paraId="4A8D115B" w14:textId="3B93647B"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7BC4C86C" w:rsidR="00D23283" w:rsidRPr="003B34B0" w:rsidRDefault="00D23283" w:rsidP="00DA759B">
            <w:pPr>
              <w:snapToGrid w:val="0"/>
              <w:jc w:val="both"/>
              <w:rPr>
                <w:rFonts w:ascii="Montserrat Light" w:hAnsi="Montserrat Light"/>
                <w:sz w:val="19"/>
                <w:szCs w:val="19"/>
              </w:rPr>
            </w:pPr>
            <w:r w:rsidRPr="00833F53">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5EA33480" w14:textId="77777777" w:rsidTr="005A07AE">
        <w:trPr>
          <w:trHeight w:val="230"/>
          <w:jc w:val="center"/>
        </w:trPr>
        <w:tc>
          <w:tcPr>
            <w:tcW w:w="815" w:type="dxa"/>
          </w:tcPr>
          <w:p w14:paraId="1D5E54BD" w14:textId="4F090359"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758D446F" w:rsidR="00D23283" w:rsidRPr="003B34B0" w:rsidRDefault="00D23283" w:rsidP="00DA759B">
            <w:pPr>
              <w:snapToGrid w:val="0"/>
              <w:jc w:val="both"/>
              <w:rPr>
                <w:rFonts w:ascii="Montserrat Light" w:hAnsi="Montserrat Light"/>
                <w:sz w:val="19"/>
                <w:szCs w:val="19"/>
              </w:rPr>
            </w:pPr>
            <w:r w:rsidRPr="00833F53">
              <w:rPr>
                <w:rFonts w:ascii="Montserrat Light" w:hAnsi="Montserrat Light"/>
                <w:sz w:val="19"/>
                <w:szCs w:val="19"/>
              </w:rPr>
              <w:t>El 100% de los docentes cuenta con al menos el grado de Licenciatura con título y cédula profesional.</w:t>
            </w:r>
          </w:p>
        </w:tc>
        <w:tc>
          <w:tcPr>
            <w:tcW w:w="1134" w:type="dxa"/>
          </w:tcPr>
          <w:p w14:paraId="73E1F97B"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0800D3D2" w14:textId="77777777" w:rsidTr="005A07AE">
        <w:trPr>
          <w:trHeight w:val="230"/>
          <w:jc w:val="center"/>
        </w:trPr>
        <w:tc>
          <w:tcPr>
            <w:tcW w:w="815" w:type="dxa"/>
          </w:tcPr>
          <w:p w14:paraId="3621F422" w14:textId="4C0951BD"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2BF0034F" w:rsidR="00D23283" w:rsidRPr="003B34B0" w:rsidRDefault="00D23283" w:rsidP="00DA759B">
            <w:pPr>
              <w:snapToGrid w:val="0"/>
              <w:jc w:val="both"/>
              <w:rPr>
                <w:rFonts w:ascii="Montserrat Light" w:hAnsi="Montserrat Light"/>
                <w:sz w:val="19"/>
                <w:szCs w:val="19"/>
              </w:rPr>
            </w:pPr>
            <w:r w:rsidRPr="00833F53">
              <w:rPr>
                <w:rFonts w:ascii="Montserrat Light" w:hAnsi="Montserrat Light"/>
                <w:sz w:val="19"/>
                <w:szCs w:val="19"/>
              </w:rPr>
              <w:t>El 30% de los docentes cuentan con el grado de especialidad, maestría o doctorado en su campo disciplinar, en educación o afines al área de la salud.</w:t>
            </w:r>
          </w:p>
        </w:tc>
        <w:tc>
          <w:tcPr>
            <w:tcW w:w="1134" w:type="dxa"/>
          </w:tcPr>
          <w:p w14:paraId="36775CD0"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70A809EB" w14:textId="77777777" w:rsidTr="005A07AE">
        <w:trPr>
          <w:trHeight w:val="230"/>
          <w:jc w:val="center"/>
        </w:trPr>
        <w:tc>
          <w:tcPr>
            <w:tcW w:w="815" w:type="dxa"/>
          </w:tcPr>
          <w:p w14:paraId="22CADCCF" w14:textId="18A39636"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09E601B3" w:rsidR="00D23283" w:rsidRPr="003B34B0" w:rsidRDefault="00D23283" w:rsidP="00DA759B">
            <w:pPr>
              <w:snapToGrid w:val="0"/>
              <w:jc w:val="both"/>
              <w:rPr>
                <w:rFonts w:ascii="Montserrat Light" w:hAnsi="Montserrat Light"/>
                <w:sz w:val="19"/>
                <w:szCs w:val="19"/>
              </w:rPr>
            </w:pPr>
            <w:r w:rsidRPr="00833F53">
              <w:rPr>
                <w:rFonts w:ascii="Montserrat Light" w:hAnsi="Montserrat Light"/>
                <w:sz w:val="19"/>
                <w:szCs w:val="19"/>
              </w:rPr>
              <w:t xml:space="preserve">La Institución Educativa presenta un programa anual de capacitación docente conforme a su propuesta educativa. </w:t>
            </w:r>
          </w:p>
        </w:tc>
        <w:tc>
          <w:tcPr>
            <w:tcW w:w="1134" w:type="dxa"/>
          </w:tcPr>
          <w:p w14:paraId="31C62A1D"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3172CDC4" w14:textId="77777777" w:rsidTr="005A07AE">
        <w:trPr>
          <w:trHeight w:val="230"/>
          <w:jc w:val="center"/>
        </w:trPr>
        <w:tc>
          <w:tcPr>
            <w:tcW w:w="815" w:type="dxa"/>
          </w:tcPr>
          <w:p w14:paraId="79917215" w14:textId="0F0EB97B" w:rsidR="00D23283" w:rsidRPr="003B34B0" w:rsidRDefault="00D23283" w:rsidP="00DA759B">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29B67D68" w:rsidR="00D23283" w:rsidRPr="003B34B0" w:rsidRDefault="00D23283" w:rsidP="00DA759B">
            <w:pPr>
              <w:snapToGrid w:val="0"/>
              <w:jc w:val="both"/>
              <w:rPr>
                <w:rFonts w:ascii="Montserrat Light" w:hAnsi="Montserrat Light"/>
                <w:sz w:val="19"/>
                <w:szCs w:val="19"/>
              </w:rPr>
            </w:pPr>
            <w:r w:rsidRPr="00833F53">
              <w:rPr>
                <w:rFonts w:ascii="Montserrat Light" w:hAnsi="Montserrat Light"/>
                <w:sz w:val="19"/>
                <w:szCs w:val="19"/>
              </w:rPr>
              <w:t>El 100% de los docentes presenta un perfil congruente con la asignación de unidades de aprendizaje o asignaturas en el que va a participar.</w:t>
            </w:r>
          </w:p>
        </w:tc>
        <w:tc>
          <w:tcPr>
            <w:tcW w:w="1134" w:type="dxa"/>
          </w:tcPr>
          <w:p w14:paraId="3435DA8C"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78113AA8" w14:textId="77777777" w:rsidTr="005A07AE">
        <w:trPr>
          <w:trHeight w:val="230"/>
          <w:jc w:val="center"/>
        </w:trPr>
        <w:tc>
          <w:tcPr>
            <w:tcW w:w="815" w:type="dxa"/>
          </w:tcPr>
          <w:p w14:paraId="1C4CA741" w14:textId="4EAEF941" w:rsidR="00D23283" w:rsidRPr="003B34B0" w:rsidRDefault="00D23283" w:rsidP="00DA759B">
            <w:pPr>
              <w:tabs>
                <w:tab w:val="left" w:pos="1414"/>
              </w:tabs>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43B9344A" w14:textId="69D4C552" w:rsidR="00D23283" w:rsidRPr="003B34B0" w:rsidRDefault="00D23283" w:rsidP="00DA759B">
            <w:pPr>
              <w:tabs>
                <w:tab w:val="left" w:pos="1414"/>
              </w:tabs>
              <w:snapToGrid w:val="0"/>
              <w:jc w:val="both"/>
              <w:rPr>
                <w:rFonts w:ascii="Montserrat Light" w:hAnsi="Montserrat Light"/>
                <w:sz w:val="19"/>
                <w:szCs w:val="19"/>
              </w:rPr>
            </w:pPr>
            <w:r w:rsidRPr="00833F53">
              <w:rPr>
                <w:rFonts w:ascii="Montserrat Light" w:hAnsi="Montserrat Light"/>
                <w:sz w:val="19"/>
                <w:szCs w:val="19"/>
              </w:rPr>
              <w:t>La Institución Educativa debe contar con al menos 2</w:t>
            </w:r>
            <w:r w:rsidRPr="00833F53">
              <w:rPr>
                <w:rFonts w:ascii="Montserrat Light" w:hAnsi="Montserrat Light"/>
                <w:color w:val="FF0000"/>
                <w:sz w:val="19"/>
                <w:szCs w:val="19"/>
              </w:rPr>
              <w:t xml:space="preserve"> </w:t>
            </w:r>
            <w:r w:rsidRPr="00833F53">
              <w:rPr>
                <w:rFonts w:ascii="Montserrat Light" w:hAnsi="Montserrat Light"/>
                <w:sz w:val="19"/>
                <w:szCs w:val="19"/>
              </w:rPr>
              <w:t>docentes de tiempo completo, dependiendo de las necesidades del plan de estudios y de la matrícula proyectada.</w:t>
            </w:r>
          </w:p>
        </w:tc>
        <w:tc>
          <w:tcPr>
            <w:tcW w:w="1134" w:type="dxa"/>
          </w:tcPr>
          <w:p w14:paraId="3317E642" w14:textId="77777777" w:rsidR="00D23283" w:rsidRPr="00315C7B" w:rsidRDefault="00D23283" w:rsidP="00D23283">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r w:rsidR="00D23283" w:rsidRPr="003B34B0" w14:paraId="1E7E48A3" w14:textId="77777777" w:rsidTr="005A07AE">
        <w:trPr>
          <w:trHeight w:val="230"/>
          <w:jc w:val="center"/>
        </w:trPr>
        <w:tc>
          <w:tcPr>
            <w:tcW w:w="815" w:type="dxa"/>
          </w:tcPr>
          <w:p w14:paraId="1A5C2AE7" w14:textId="27936494" w:rsidR="00D23283" w:rsidRPr="003B34B0" w:rsidRDefault="00D23283" w:rsidP="00DA759B">
            <w:pPr>
              <w:tabs>
                <w:tab w:val="left" w:pos="1414"/>
              </w:tabs>
              <w:snapToGrid w:val="0"/>
              <w:ind w:left="460" w:right="86" w:hanging="403"/>
              <w:jc w:val="center"/>
              <w:rPr>
                <w:rFonts w:ascii="Montserrat SemiBold" w:hAnsi="Montserrat SemiBold"/>
                <w:b/>
                <w:sz w:val="19"/>
                <w:szCs w:val="19"/>
              </w:rPr>
            </w:pPr>
            <w:r>
              <w:rPr>
                <w:rFonts w:ascii="Montserrat SemiBold" w:hAnsi="Montserrat SemiBold"/>
                <w:b/>
                <w:sz w:val="19"/>
                <w:szCs w:val="19"/>
              </w:rPr>
              <w:t>7.9</w:t>
            </w:r>
          </w:p>
        </w:tc>
        <w:tc>
          <w:tcPr>
            <w:tcW w:w="4137" w:type="dxa"/>
          </w:tcPr>
          <w:p w14:paraId="5CE6AFB7" w14:textId="72B0E09E" w:rsidR="00D23283" w:rsidRPr="00833F53" w:rsidRDefault="00D23283" w:rsidP="00DA759B">
            <w:pPr>
              <w:tabs>
                <w:tab w:val="left" w:pos="1414"/>
              </w:tabs>
              <w:snapToGrid w:val="0"/>
              <w:jc w:val="both"/>
              <w:rPr>
                <w:rFonts w:ascii="Montserrat Light" w:hAnsi="Montserrat Light"/>
                <w:sz w:val="19"/>
                <w:szCs w:val="19"/>
              </w:rPr>
            </w:pPr>
            <w:r w:rsidRPr="00833F53">
              <w:rPr>
                <w:rFonts w:ascii="Montserrat Light" w:hAnsi="Montserrat Light"/>
                <w:sz w:val="19"/>
                <w:szCs w:val="19"/>
              </w:rPr>
              <w:t>Los docentes de tiempo completo desarrollan actividades de gestión, tutoría, investigación y docencia.</w:t>
            </w:r>
          </w:p>
        </w:tc>
        <w:tc>
          <w:tcPr>
            <w:tcW w:w="1134" w:type="dxa"/>
          </w:tcPr>
          <w:p w14:paraId="18EFEA7B" w14:textId="77777777" w:rsidR="00D23283" w:rsidRPr="00315C7B" w:rsidRDefault="00D23283" w:rsidP="00D23283">
            <w:pPr>
              <w:widowControl/>
              <w:suppressAutoHyphens w:val="0"/>
              <w:snapToGrid w:val="0"/>
              <w:ind w:right="247"/>
              <w:jc w:val="center"/>
              <w:rPr>
                <w:rFonts w:ascii="Montserrat Light" w:eastAsia="Times New Roman" w:hAnsi="Montserrat Light"/>
                <w:sz w:val="19"/>
                <w:szCs w:val="19"/>
              </w:rPr>
            </w:pPr>
          </w:p>
        </w:tc>
        <w:tc>
          <w:tcPr>
            <w:tcW w:w="1003" w:type="dxa"/>
          </w:tcPr>
          <w:p w14:paraId="470332D8"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60C27138" w14:textId="77777777" w:rsidR="00D23283" w:rsidRPr="003B34B0" w:rsidRDefault="00D23283" w:rsidP="00D23283">
            <w:pPr>
              <w:widowControl/>
              <w:suppressAutoHyphens w:val="0"/>
              <w:snapToGrid w:val="0"/>
              <w:ind w:right="247"/>
              <w:jc w:val="center"/>
              <w:rPr>
                <w:rFonts w:ascii="Montserrat Light" w:eastAsia="Times New Roman" w:hAnsi="Montserrat Light"/>
                <w:sz w:val="19"/>
                <w:szCs w:val="19"/>
                <w:lang w:val="es-ES_tradnl"/>
              </w:rPr>
            </w:pPr>
          </w:p>
        </w:tc>
      </w:tr>
    </w:tbl>
    <w:p w14:paraId="07C2DD86" w14:textId="77777777" w:rsidR="00792ECE" w:rsidRDefault="00792ECE">
      <w:r>
        <w:br w:type="page"/>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25"/>
        <w:gridCol w:w="4137"/>
        <w:gridCol w:w="1134"/>
        <w:gridCol w:w="1003"/>
        <w:gridCol w:w="2672"/>
      </w:tblGrid>
      <w:tr w:rsidR="00C61B4D" w:rsidRPr="003B34B0" w14:paraId="4F0B01BE" w14:textId="77777777" w:rsidTr="00D23283">
        <w:trPr>
          <w:trHeight w:val="76"/>
          <w:jc w:val="center"/>
        </w:trPr>
        <w:tc>
          <w:tcPr>
            <w:tcW w:w="496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7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D23283">
        <w:trPr>
          <w:trHeight w:val="152"/>
          <w:jc w:val="center"/>
        </w:trPr>
        <w:tc>
          <w:tcPr>
            <w:tcW w:w="496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7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0CAF0F15" w14:textId="77777777" w:rsidTr="00D23283">
        <w:trPr>
          <w:trHeight w:val="230"/>
          <w:jc w:val="center"/>
        </w:trPr>
        <w:tc>
          <w:tcPr>
            <w:tcW w:w="825" w:type="dxa"/>
          </w:tcPr>
          <w:p w14:paraId="4DDE297C" w14:textId="2965F850" w:rsidR="00F81BCF" w:rsidRPr="003B34B0" w:rsidRDefault="00F81BCF" w:rsidP="00F81BCF">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w:t>
            </w:r>
            <w:r w:rsidR="00792ECE">
              <w:rPr>
                <w:rFonts w:ascii="Montserrat SemiBold" w:hAnsi="Montserrat SemiBold"/>
                <w:b/>
                <w:sz w:val="19"/>
                <w:szCs w:val="19"/>
              </w:rPr>
              <w:t>0</w:t>
            </w:r>
          </w:p>
        </w:tc>
        <w:tc>
          <w:tcPr>
            <w:tcW w:w="4137" w:type="dxa"/>
            <w:vAlign w:val="center"/>
          </w:tcPr>
          <w:p w14:paraId="5EEA46B2" w14:textId="3491A7F2" w:rsidR="00F81BCF" w:rsidRPr="003B34B0" w:rsidRDefault="00D23283" w:rsidP="00DA759B">
            <w:pPr>
              <w:widowControl/>
              <w:suppressAutoHyphens w:val="0"/>
              <w:snapToGrid w:val="0"/>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tcPr>
          <w:p w14:paraId="5CA713E6"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0B3345A"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2672" w:type="dxa"/>
          </w:tcPr>
          <w:p w14:paraId="45EC1359" w14:textId="120091F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D23283">
        <w:trPr>
          <w:trHeight w:val="230"/>
          <w:jc w:val="center"/>
        </w:trPr>
        <w:tc>
          <w:tcPr>
            <w:tcW w:w="4962" w:type="dxa"/>
            <w:gridSpan w:val="2"/>
            <w:shd w:val="clear" w:color="auto" w:fill="D4C19C"/>
          </w:tcPr>
          <w:p w14:paraId="32E252A0" w14:textId="6F4B33A5" w:rsidR="00F81BCF" w:rsidRPr="003B34B0" w:rsidRDefault="00D23283" w:rsidP="00D23283">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1</w:t>
            </w:r>
            <w:r>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puntos de 1</w:t>
            </w:r>
            <w:r>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80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F81BCF" w:rsidRPr="003B34B0" w14:paraId="63D6B451" w14:textId="77777777" w:rsidTr="00DA759B">
        <w:trPr>
          <w:trHeight w:val="3375"/>
          <w:jc w:val="center"/>
        </w:trPr>
        <w:tc>
          <w:tcPr>
            <w:tcW w:w="9771" w:type="dxa"/>
            <w:gridSpan w:val="5"/>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4BC029B2"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2ED5FFBD" w14:textId="77777777" w:rsidR="006B2AE1" w:rsidRDefault="006B2AE1" w:rsidP="00F81BCF">
            <w:pPr>
              <w:rPr>
                <w:rFonts w:ascii="Montserrat SemiBold" w:hAnsi="Montserrat SemiBold"/>
                <w:b/>
                <w:bCs/>
                <w:sz w:val="19"/>
                <w:szCs w:val="19"/>
              </w:rPr>
            </w:pPr>
          </w:p>
          <w:p w14:paraId="7992FB77" w14:textId="77777777" w:rsidR="006B2AE1" w:rsidRDefault="006B2AE1" w:rsidP="00F81BCF">
            <w:pPr>
              <w:rPr>
                <w:rFonts w:ascii="Montserrat SemiBold" w:hAnsi="Montserrat SemiBold"/>
                <w:b/>
                <w:bCs/>
                <w:sz w:val="19"/>
                <w:szCs w:val="19"/>
              </w:rPr>
            </w:pPr>
          </w:p>
          <w:p w14:paraId="39D2AC2B" w14:textId="77777777" w:rsidR="006B2AE1" w:rsidRDefault="006B2AE1" w:rsidP="00F81BCF">
            <w:pPr>
              <w:rPr>
                <w:rFonts w:ascii="Montserrat SemiBold" w:hAnsi="Montserrat SemiBold"/>
                <w:b/>
                <w:bCs/>
                <w:sz w:val="19"/>
                <w:szCs w:val="19"/>
              </w:rPr>
            </w:pPr>
          </w:p>
          <w:p w14:paraId="54F801F8" w14:textId="77777777" w:rsidR="006B2AE1" w:rsidRDefault="006B2AE1" w:rsidP="00F81BCF">
            <w:pPr>
              <w:rPr>
                <w:rFonts w:ascii="Montserrat SemiBold" w:hAnsi="Montserrat SemiBold"/>
                <w:b/>
                <w:bCs/>
                <w:sz w:val="19"/>
                <w:szCs w:val="19"/>
              </w:rPr>
            </w:pPr>
          </w:p>
          <w:p w14:paraId="48366188" w14:textId="77777777" w:rsidR="006B2AE1" w:rsidRDefault="006B2AE1" w:rsidP="00F81BCF">
            <w:pPr>
              <w:rPr>
                <w:rFonts w:ascii="Montserrat SemiBold" w:hAnsi="Montserrat SemiBold"/>
                <w:b/>
                <w:bCs/>
                <w:sz w:val="19"/>
                <w:szCs w:val="19"/>
              </w:rPr>
            </w:pPr>
          </w:p>
          <w:p w14:paraId="3117A7D8" w14:textId="77777777" w:rsidR="006B2AE1" w:rsidRDefault="006B2AE1" w:rsidP="00F81BCF">
            <w:pPr>
              <w:rPr>
                <w:rFonts w:ascii="Montserrat SemiBold" w:hAnsi="Montserrat SemiBold"/>
                <w:b/>
                <w:bCs/>
                <w:sz w:val="19"/>
                <w:szCs w:val="19"/>
              </w:rPr>
            </w:pPr>
          </w:p>
          <w:p w14:paraId="6A218DFE" w14:textId="77777777" w:rsidR="006B2AE1" w:rsidRDefault="006B2AE1" w:rsidP="00F81BCF">
            <w:pPr>
              <w:rPr>
                <w:rFonts w:ascii="Montserrat SemiBold" w:hAnsi="Montserrat SemiBold"/>
                <w:b/>
                <w:bCs/>
                <w:sz w:val="19"/>
                <w:szCs w:val="19"/>
              </w:rPr>
            </w:pPr>
          </w:p>
          <w:p w14:paraId="607337EF" w14:textId="77777777" w:rsidR="006B2AE1" w:rsidRDefault="006B2AE1" w:rsidP="00F81BCF">
            <w:pPr>
              <w:rPr>
                <w:rFonts w:ascii="Montserrat SemiBold" w:hAnsi="Montserrat SemiBold"/>
                <w:b/>
                <w:bCs/>
                <w:sz w:val="19"/>
                <w:szCs w:val="19"/>
              </w:rPr>
            </w:pPr>
          </w:p>
          <w:p w14:paraId="1321FE02" w14:textId="77777777" w:rsidR="006B2AE1" w:rsidRDefault="006B2AE1" w:rsidP="00F81BCF">
            <w:pPr>
              <w:rPr>
                <w:rFonts w:ascii="Montserrat SemiBold" w:hAnsi="Montserrat SemiBold"/>
                <w:b/>
                <w:bCs/>
                <w:sz w:val="19"/>
                <w:szCs w:val="19"/>
              </w:rPr>
            </w:pPr>
          </w:p>
          <w:p w14:paraId="7F2CB327" w14:textId="77777777" w:rsidR="006B2AE1" w:rsidRDefault="006B2AE1" w:rsidP="00F81BCF">
            <w:pPr>
              <w:rPr>
                <w:rFonts w:ascii="Montserrat SemiBold" w:hAnsi="Montserrat SemiBold"/>
                <w:b/>
                <w:bCs/>
                <w:sz w:val="19"/>
                <w:szCs w:val="19"/>
              </w:rPr>
            </w:pPr>
          </w:p>
          <w:p w14:paraId="3A4FE7E1" w14:textId="77777777" w:rsidR="006B2AE1" w:rsidRDefault="006B2AE1" w:rsidP="00F81BCF">
            <w:pPr>
              <w:rPr>
                <w:rFonts w:ascii="Montserrat SemiBold" w:hAnsi="Montserrat SemiBold"/>
                <w:b/>
                <w:bCs/>
                <w:sz w:val="19"/>
                <w:szCs w:val="19"/>
              </w:rPr>
            </w:pPr>
          </w:p>
          <w:p w14:paraId="2E2EF077" w14:textId="77777777" w:rsidR="006B2AE1" w:rsidRDefault="006B2AE1" w:rsidP="00F81BCF">
            <w:pPr>
              <w:rPr>
                <w:rFonts w:ascii="Montserrat SemiBold" w:hAnsi="Montserrat SemiBold"/>
                <w:b/>
                <w:bCs/>
                <w:sz w:val="19"/>
                <w:szCs w:val="19"/>
              </w:rPr>
            </w:pPr>
          </w:p>
          <w:p w14:paraId="0A8F9566" w14:textId="77777777" w:rsidR="006B2AE1" w:rsidRDefault="006B2AE1" w:rsidP="00F81BCF">
            <w:pPr>
              <w:rPr>
                <w:rFonts w:ascii="Montserrat SemiBold" w:hAnsi="Montserrat SemiBold"/>
                <w:b/>
                <w:bCs/>
                <w:sz w:val="19"/>
                <w:szCs w:val="19"/>
              </w:rPr>
            </w:pPr>
          </w:p>
          <w:p w14:paraId="15426094" w14:textId="77777777" w:rsidR="006B2AE1" w:rsidRDefault="006B2AE1" w:rsidP="00F81BCF">
            <w:pPr>
              <w:rPr>
                <w:rFonts w:ascii="Montserrat SemiBold" w:hAnsi="Montserrat SemiBold"/>
                <w:b/>
                <w:bCs/>
                <w:sz w:val="19"/>
                <w:szCs w:val="19"/>
              </w:rPr>
            </w:pPr>
          </w:p>
          <w:p w14:paraId="3DEAA171" w14:textId="77777777" w:rsidR="006B2AE1" w:rsidRDefault="006B2AE1" w:rsidP="00F81BCF">
            <w:pPr>
              <w:rPr>
                <w:rFonts w:ascii="Montserrat SemiBold" w:hAnsi="Montserrat SemiBold"/>
                <w:b/>
                <w:bCs/>
                <w:sz w:val="19"/>
                <w:szCs w:val="19"/>
              </w:rPr>
            </w:pPr>
          </w:p>
          <w:p w14:paraId="58DAFADC" w14:textId="06F69CD1" w:rsidR="006B2AE1" w:rsidRPr="003B34B0" w:rsidRDefault="006B2AE1" w:rsidP="00F81BCF">
            <w:pPr>
              <w:rPr>
                <w:rFonts w:ascii="Montserrat SemiBold" w:eastAsia="Times New Roman" w:hAnsi="Montserrat SemiBold"/>
                <w:b/>
                <w:bCs/>
                <w:sz w:val="19"/>
                <w:szCs w:val="19"/>
                <w:lang w:val="es-ES_tradnl"/>
              </w:rPr>
            </w:pP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394"/>
        <w:gridCol w:w="993"/>
        <w:gridCol w:w="992"/>
        <w:gridCol w:w="2703"/>
      </w:tblGrid>
      <w:tr w:rsidR="00DD2987" w:rsidRPr="0099177C" w14:paraId="301D1169" w14:textId="77777777" w:rsidTr="00D23283">
        <w:trPr>
          <w:trHeight w:val="230"/>
          <w:jc w:val="center"/>
        </w:trPr>
        <w:tc>
          <w:tcPr>
            <w:tcW w:w="5093"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1985"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03"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D23283">
        <w:trPr>
          <w:trHeight w:val="230"/>
          <w:jc w:val="center"/>
        </w:trPr>
        <w:tc>
          <w:tcPr>
            <w:tcW w:w="5093"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993"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03"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D23283" w:rsidRPr="0099177C" w14:paraId="599C9AFE" w14:textId="77777777" w:rsidTr="00D23283">
        <w:trPr>
          <w:trHeight w:val="276"/>
          <w:jc w:val="center"/>
        </w:trPr>
        <w:tc>
          <w:tcPr>
            <w:tcW w:w="699" w:type="dxa"/>
            <w:shd w:val="clear" w:color="auto" w:fill="FFFFFF"/>
          </w:tcPr>
          <w:p w14:paraId="14E72974" w14:textId="77777777" w:rsidR="00D23283" w:rsidRPr="003B34B0" w:rsidRDefault="00D23283" w:rsidP="00D23283">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394" w:type="dxa"/>
            <w:shd w:val="clear" w:color="auto" w:fill="FFFFFF"/>
          </w:tcPr>
          <w:p w14:paraId="032E0257" w14:textId="43B1C4A4" w:rsidR="00D23283" w:rsidRPr="0000345F" w:rsidRDefault="00D23283" w:rsidP="00DA759B">
            <w:pPr>
              <w:suppressLineNumbers/>
              <w:snapToGrid w:val="0"/>
              <w:ind w:left="-22"/>
              <w:jc w:val="both"/>
              <w:rPr>
                <w:rFonts w:ascii="Montserrat Light" w:hAnsi="Montserrat Light"/>
                <w:bCs/>
                <w:sz w:val="19"/>
                <w:szCs w:val="19"/>
              </w:rPr>
            </w:pPr>
            <w:r w:rsidRPr="00833F53">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993" w:type="dxa"/>
            <w:vAlign w:val="center"/>
          </w:tcPr>
          <w:p w14:paraId="171C63C1"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372B93AC"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1DCCEC94"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35351273" w14:textId="77777777" w:rsidTr="00DA759B">
        <w:trPr>
          <w:trHeight w:val="157"/>
          <w:jc w:val="center"/>
        </w:trPr>
        <w:tc>
          <w:tcPr>
            <w:tcW w:w="699" w:type="dxa"/>
            <w:shd w:val="clear" w:color="auto" w:fill="FFFFFF"/>
          </w:tcPr>
          <w:p w14:paraId="67F2E913" w14:textId="77777777" w:rsidR="00D23283" w:rsidRPr="003B34B0" w:rsidRDefault="00D23283" w:rsidP="00D23283">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394" w:type="dxa"/>
            <w:shd w:val="clear" w:color="auto" w:fill="FFFFFF"/>
          </w:tcPr>
          <w:p w14:paraId="6CE45FD5" w14:textId="25EB1A64" w:rsidR="00D23283" w:rsidRPr="0000345F" w:rsidRDefault="00D23283" w:rsidP="00DA759B">
            <w:pPr>
              <w:suppressLineNumbers/>
              <w:snapToGrid w:val="0"/>
              <w:ind w:left="-22"/>
              <w:jc w:val="both"/>
              <w:rPr>
                <w:rFonts w:ascii="Montserrat Light" w:hAnsi="Montserrat Light"/>
                <w:bCs/>
                <w:sz w:val="19"/>
                <w:szCs w:val="19"/>
              </w:rPr>
            </w:pPr>
            <w:r w:rsidRPr="00833F53">
              <w:rPr>
                <w:rFonts w:ascii="Montserrat Light" w:hAnsi="Montserrat Light"/>
                <w:sz w:val="19"/>
                <w:szCs w:val="19"/>
              </w:rPr>
              <w:t>Cada aula está equipada para el desarrollo de las actividades educativas.</w:t>
            </w:r>
          </w:p>
        </w:tc>
        <w:tc>
          <w:tcPr>
            <w:tcW w:w="993" w:type="dxa"/>
            <w:vAlign w:val="center"/>
          </w:tcPr>
          <w:p w14:paraId="103D57BB"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1C5B6366"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7900F7F3"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332E3CEF" w14:textId="77777777" w:rsidTr="00DA759B">
        <w:trPr>
          <w:trHeight w:val="406"/>
          <w:jc w:val="center"/>
        </w:trPr>
        <w:tc>
          <w:tcPr>
            <w:tcW w:w="699" w:type="dxa"/>
          </w:tcPr>
          <w:p w14:paraId="50119247" w14:textId="77777777" w:rsidR="00D23283" w:rsidRPr="003B34B0" w:rsidRDefault="00D23283" w:rsidP="00D23283">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394" w:type="dxa"/>
          </w:tcPr>
          <w:p w14:paraId="4D259917" w14:textId="5003163A" w:rsidR="00D23283" w:rsidRPr="0000345F" w:rsidRDefault="00D23283" w:rsidP="00DA759B">
            <w:pPr>
              <w:ind w:left="-22"/>
              <w:jc w:val="both"/>
              <w:rPr>
                <w:rFonts w:ascii="Montserrat Light" w:hAnsi="Montserrat Light"/>
                <w:sz w:val="19"/>
                <w:szCs w:val="19"/>
              </w:rPr>
            </w:pPr>
            <w:r w:rsidRPr="00833F53">
              <w:rPr>
                <w:rFonts w:ascii="Montserrat Light" w:hAnsi="Montserrat Light"/>
                <w:sz w:val="19"/>
                <w:szCs w:val="19"/>
              </w:rPr>
              <w:t>Presenta evidencias a través de fotografías, planos, etc., de un auditori</w:t>
            </w:r>
            <w:r>
              <w:rPr>
                <w:rFonts w:ascii="Montserrat Light" w:hAnsi="Montserrat Light"/>
                <w:sz w:val="19"/>
                <w:szCs w:val="19"/>
              </w:rPr>
              <w:t>o conforme a las necesidades de</w:t>
            </w:r>
            <w:r w:rsidRPr="00833F53">
              <w:rPr>
                <w:rFonts w:ascii="Montserrat Light" w:hAnsi="Montserrat Light"/>
                <w:sz w:val="19"/>
                <w:szCs w:val="19"/>
              </w:rPr>
              <w:t xml:space="preserve"> la matrícula proyectada.</w:t>
            </w:r>
          </w:p>
        </w:tc>
        <w:tc>
          <w:tcPr>
            <w:tcW w:w="993" w:type="dxa"/>
            <w:vAlign w:val="center"/>
          </w:tcPr>
          <w:p w14:paraId="366EE564"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57630598"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0CDA7103"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24B2B4B7" w14:textId="77777777" w:rsidTr="00DA759B">
        <w:trPr>
          <w:trHeight w:val="1567"/>
          <w:jc w:val="center"/>
        </w:trPr>
        <w:tc>
          <w:tcPr>
            <w:tcW w:w="699" w:type="dxa"/>
          </w:tcPr>
          <w:p w14:paraId="0FE4632F" w14:textId="77777777" w:rsidR="00D23283" w:rsidRPr="003B34B0" w:rsidRDefault="00D23283" w:rsidP="00D23283">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394" w:type="dxa"/>
          </w:tcPr>
          <w:p w14:paraId="47BDCB0E" w14:textId="2BE93920" w:rsidR="00D23283" w:rsidRPr="0000345F" w:rsidRDefault="00D23283" w:rsidP="00DA759B">
            <w:pPr>
              <w:snapToGrid w:val="0"/>
              <w:ind w:left="-22"/>
              <w:jc w:val="both"/>
              <w:rPr>
                <w:rFonts w:ascii="Montserrat Light" w:hAnsi="Montserrat Light"/>
                <w:bCs/>
                <w:sz w:val="19"/>
                <w:szCs w:val="19"/>
              </w:rPr>
            </w:pPr>
            <w:r w:rsidRPr="00833F53">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3" w:type="dxa"/>
            <w:vAlign w:val="center"/>
          </w:tcPr>
          <w:p w14:paraId="5723AEC7"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0EF4E834"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647CD98C"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1D7C9321" w14:textId="77777777" w:rsidTr="00D23283">
        <w:trPr>
          <w:trHeight w:val="276"/>
          <w:jc w:val="center"/>
        </w:trPr>
        <w:tc>
          <w:tcPr>
            <w:tcW w:w="699" w:type="dxa"/>
          </w:tcPr>
          <w:p w14:paraId="1474BED2" w14:textId="6BA071E0" w:rsidR="00D23283" w:rsidRPr="003B34B0" w:rsidRDefault="00D23283" w:rsidP="00D23283">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394" w:type="dxa"/>
          </w:tcPr>
          <w:p w14:paraId="5DC93788" w14:textId="3A1993E0" w:rsidR="00D23283" w:rsidRPr="0000345F" w:rsidRDefault="00D23283" w:rsidP="00DA759B">
            <w:pPr>
              <w:tabs>
                <w:tab w:val="left" w:pos="1845"/>
              </w:tabs>
              <w:snapToGrid w:val="0"/>
              <w:jc w:val="both"/>
              <w:rPr>
                <w:rFonts w:ascii="Montserrat Light" w:hAnsi="Montserrat Light"/>
                <w:sz w:val="19"/>
                <w:szCs w:val="19"/>
              </w:rPr>
            </w:pPr>
            <w:r w:rsidRPr="00833F53">
              <w:rPr>
                <w:rFonts w:ascii="Montserrat Light" w:hAnsi="Montserrat Light"/>
                <w:sz w:val="19"/>
                <w:szCs w:val="19"/>
              </w:rPr>
              <w:t>Presenta evidencia a través de fotografías, planos, etc., de los cubículos para docentes de tiempo completo.</w:t>
            </w:r>
          </w:p>
        </w:tc>
        <w:tc>
          <w:tcPr>
            <w:tcW w:w="993" w:type="dxa"/>
            <w:vAlign w:val="center"/>
          </w:tcPr>
          <w:p w14:paraId="0B6453EC"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22F42D59"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0C7C740B"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5456CB52" w14:textId="77777777" w:rsidTr="00D23283">
        <w:trPr>
          <w:trHeight w:val="276"/>
          <w:jc w:val="center"/>
        </w:trPr>
        <w:tc>
          <w:tcPr>
            <w:tcW w:w="699" w:type="dxa"/>
          </w:tcPr>
          <w:p w14:paraId="76CB96AF" w14:textId="22FA3F24" w:rsidR="00D23283" w:rsidRPr="003B34B0" w:rsidRDefault="00D23283" w:rsidP="00D23283">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394" w:type="dxa"/>
          </w:tcPr>
          <w:p w14:paraId="7B60BF57" w14:textId="0B471B77" w:rsidR="00D23283" w:rsidRPr="0000345F" w:rsidRDefault="00D23283" w:rsidP="00DA759B">
            <w:pPr>
              <w:tabs>
                <w:tab w:val="left" w:pos="1845"/>
              </w:tabs>
              <w:snapToGrid w:val="0"/>
              <w:ind w:left="-22"/>
              <w:jc w:val="both"/>
              <w:rPr>
                <w:rFonts w:ascii="Montserrat Light" w:hAnsi="Montserrat Light"/>
                <w:b/>
                <w:bCs/>
                <w:sz w:val="19"/>
                <w:szCs w:val="19"/>
                <w:lang w:val="pt-BR"/>
              </w:rPr>
            </w:pPr>
            <w:r w:rsidRPr="00833F53">
              <w:rPr>
                <w:rFonts w:ascii="Montserrat Light" w:hAnsi="Montserrat Light"/>
                <w:sz w:val="19"/>
                <w:szCs w:val="19"/>
              </w:rPr>
              <w:t xml:space="preserve">Presenta evidencia a través de fotografías, planos de las salas para docentes de asignatura.  </w:t>
            </w:r>
          </w:p>
        </w:tc>
        <w:tc>
          <w:tcPr>
            <w:tcW w:w="993" w:type="dxa"/>
            <w:vAlign w:val="center"/>
          </w:tcPr>
          <w:p w14:paraId="499971E7"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1EB38A27"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68C7CED6"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05BCB813" w14:textId="77777777" w:rsidTr="00D23283">
        <w:trPr>
          <w:trHeight w:val="960"/>
          <w:jc w:val="center"/>
        </w:trPr>
        <w:tc>
          <w:tcPr>
            <w:tcW w:w="699" w:type="dxa"/>
          </w:tcPr>
          <w:p w14:paraId="451FE3EE" w14:textId="1CC01AB0" w:rsidR="00D23283" w:rsidRPr="003B34B0" w:rsidRDefault="00D23283" w:rsidP="00D23283">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394" w:type="dxa"/>
          </w:tcPr>
          <w:p w14:paraId="7377EBC9" w14:textId="7F0702D3" w:rsidR="00D23283" w:rsidRPr="0000345F" w:rsidRDefault="00D23283" w:rsidP="00DA759B">
            <w:pPr>
              <w:snapToGrid w:val="0"/>
              <w:ind w:left="-22"/>
              <w:jc w:val="both"/>
              <w:rPr>
                <w:rFonts w:ascii="Montserrat Light" w:hAnsi="Montserrat Light"/>
                <w:sz w:val="19"/>
                <w:szCs w:val="19"/>
                <w:lang w:val="es-ES_tradnl"/>
              </w:rPr>
            </w:pPr>
            <w:r w:rsidRPr="00833F53">
              <w:rPr>
                <w:rFonts w:ascii="Montserrat Light" w:hAnsi="Montserrat Light"/>
                <w:sz w:val="19"/>
                <w:szCs w:val="19"/>
                <w:lang w:val="es-ES_tradnl"/>
              </w:rPr>
              <w:t xml:space="preserve">Presenta evidencias a través de fotografías, facturas, planos, etc. de la infraestructura y del inventario del equipamiento del </w:t>
            </w:r>
            <w:r w:rsidRPr="00833F53">
              <w:rPr>
                <w:rFonts w:ascii="Montserrat Light" w:hAnsi="Montserrat Light"/>
                <w:b/>
                <w:sz w:val="19"/>
                <w:szCs w:val="19"/>
                <w:lang w:val="es-ES_tradnl"/>
              </w:rPr>
              <w:t>Laboratorio de Ciencias Básicas,</w:t>
            </w:r>
            <w:r w:rsidRPr="00833F53">
              <w:rPr>
                <w:rFonts w:ascii="Montserrat Light" w:hAnsi="Montserrat Light"/>
                <w:sz w:val="19"/>
                <w:szCs w:val="19"/>
                <w:lang w:val="es-ES_tradnl"/>
              </w:rPr>
              <w:t xml:space="preserve"> de acuerdo a los programas teórico-prácticos, suficientes para la matrícula proyectada.</w:t>
            </w:r>
          </w:p>
        </w:tc>
        <w:tc>
          <w:tcPr>
            <w:tcW w:w="993" w:type="dxa"/>
            <w:vAlign w:val="center"/>
          </w:tcPr>
          <w:p w14:paraId="5A9D856A"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68141609"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659E5200"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303B7883" w14:textId="77777777" w:rsidTr="00D23283">
        <w:trPr>
          <w:trHeight w:val="276"/>
          <w:jc w:val="center"/>
        </w:trPr>
        <w:tc>
          <w:tcPr>
            <w:tcW w:w="699" w:type="dxa"/>
          </w:tcPr>
          <w:p w14:paraId="0F0C5348" w14:textId="1185E0EA" w:rsidR="00D23283" w:rsidRPr="003B34B0" w:rsidRDefault="00D23283" w:rsidP="00D23283">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394" w:type="dxa"/>
          </w:tcPr>
          <w:p w14:paraId="66E3BCE8" w14:textId="0272687B" w:rsidR="00D23283" w:rsidRPr="0000345F" w:rsidRDefault="00D23283" w:rsidP="00DA759B">
            <w:pPr>
              <w:snapToGrid w:val="0"/>
              <w:ind w:left="-22"/>
              <w:jc w:val="both"/>
              <w:rPr>
                <w:rFonts w:ascii="Montserrat Light" w:hAnsi="Montserrat Light"/>
                <w:sz w:val="19"/>
                <w:szCs w:val="19"/>
                <w:lang w:val="es-ES_tradnl"/>
              </w:rPr>
            </w:pPr>
            <w:r w:rsidRPr="00833F53">
              <w:rPr>
                <w:rFonts w:ascii="Montserrat Light" w:hAnsi="Montserrat Light"/>
                <w:sz w:val="19"/>
                <w:szCs w:val="19"/>
                <w:lang w:val="es-ES_tradnl"/>
              </w:rPr>
              <w:t xml:space="preserve">Presenta evidencia a través de fotografías, facturas, etc. de la infraestructura y del inventario del equipamiento del </w:t>
            </w:r>
            <w:r w:rsidRPr="00833F53">
              <w:rPr>
                <w:rFonts w:ascii="Montserrat Light" w:hAnsi="Montserrat Light"/>
                <w:b/>
                <w:sz w:val="19"/>
                <w:szCs w:val="19"/>
                <w:lang w:val="es-ES_tradnl"/>
              </w:rPr>
              <w:t>Laboratorio de Métodos Quiroprácticos</w:t>
            </w:r>
            <w:r w:rsidRPr="00833F53">
              <w:rPr>
                <w:rFonts w:ascii="Montserrat Light" w:hAnsi="Montserrat Light"/>
                <w:sz w:val="19"/>
                <w:szCs w:val="19"/>
                <w:lang w:val="es-ES_tradnl"/>
              </w:rPr>
              <w:t>, cumpliendo al 100% con el Anexo 2.</w:t>
            </w:r>
          </w:p>
        </w:tc>
        <w:tc>
          <w:tcPr>
            <w:tcW w:w="993" w:type="dxa"/>
            <w:vAlign w:val="center"/>
          </w:tcPr>
          <w:p w14:paraId="49D3029F"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3F186EA5"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27598476" w14:textId="77777777" w:rsidR="00D23283" w:rsidRPr="0099177C" w:rsidRDefault="00D23283" w:rsidP="00D23283">
            <w:pPr>
              <w:suppressLineNumbers/>
              <w:snapToGrid w:val="0"/>
              <w:ind w:right="247"/>
              <w:jc w:val="center"/>
              <w:rPr>
                <w:rFonts w:ascii="Montserrat Light" w:hAnsi="Montserrat Light"/>
                <w:sz w:val="18"/>
                <w:szCs w:val="18"/>
              </w:rPr>
            </w:pPr>
          </w:p>
        </w:tc>
      </w:tr>
      <w:tr w:rsidR="00D23283" w:rsidRPr="0099177C" w14:paraId="267D36C1" w14:textId="77777777" w:rsidTr="00D23283">
        <w:trPr>
          <w:trHeight w:val="276"/>
          <w:jc w:val="center"/>
        </w:trPr>
        <w:tc>
          <w:tcPr>
            <w:tcW w:w="699" w:type="dxa"/>
          </w:tcPr>
          <w:p w14:paraId="44CA16A7" w14:textId="0BB76F9F" w:rsidR="00D23283" w:rsidRDefault="00D23283" w:rsidP="00D23283">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394" w:type="dxa"/>
          </w:tcPr>
          <w:p w14:paraId="17D3EA6D" w14:textId="7A1EF9F7" w:rsidR="00D23283" w:rsidRPr="0000345F" w:rsidRDefault="00D23283" w:rsidP="00DA759B">
            <w:pPr>
              <w:snapToGrid w:val="0"/>
              <w:ind w:left="-22"/>
              <w:jc w:val="both"/>
              <w:rPr>
                <w:rFonts w:ascii="Montserrat Light" w:hAnsi="Montserrat Light"/>
                <w:sz w:val="19"/>
                <w:szCs w:val="19"/>
                <w:lang w:val="es-ES_tradnl"/>
              </w:rPr>
            </w:pPr>
            <w:r w:rsidRPr="00833F53">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3" w:type="dxa"/>
            <w:vAlign w:val="center"/>
          </w:tcPr>
          <w:p w14:paraId="37D51557" w14:textId="77777777" w:rsidR="00D23283" w:rsidRPr="0099177C" w:rsidRDefault="00D23283" w:rsidP="00D23283">
            <w:pPr>
              <w:pStyle w:val="Contenidodelatabla"/>
              <w:rPr>
                <w:rFonts w:ascii="Montserrat Light" w:hAnsi="Montserrat Light"/>
                <w:sz w:val="18"/>
                <w:szCs w:val="18"/>
              </w:rPr>
            </w:pPr>
          </w:p>
        </w:tc>
        <w:tc>
          <w:tcPr>
            <w:tcW w:w="992" w:type="dxa"/>
            <w:vAlign w:val="center"/>
          </w:tcPr>
          <w:p w14:paraId="04A077DC" w14:textId="77777777" w:rsidR="00D23283" w:rsidRPr="0099177C" w:rsidRDefault="00D23283" w:rsidP="00D23283">
            <w:pPr>
              <w:suppressLineNumbers/>
              <w:snapToGrid w:val="0"/>
              <w:ind w:right="247"/>
              <w:jc w:val="center"/>
              <w:rPr>
                <w:rFonts w:ascii="Montserrat Light" w:hAnsi="Montserrat Light"/>
                <w:sz w:val="18"/>
                <w:szCs w:val="18"/>
              </w:rPr>
            </w:pPr>
          </w:p>
        </w:tc>
        <w:tc>
          <w:tcPr>
            <w:tcW w:w="2703" w:type="dxa"/>
            <w:vAlign w:val="center"/>
          </w:tcPr>
          <w:p w14:paraId="1B22F0D1" w14:textId="77777777" w:rsidR="00D23283" w:rsidRPr="0099177C" w:rsidRDefault="00D23283" w:rsidP="00D23283">
            <w:pPr>
              <w:suppressLineNumbers/>
              <w:snapToGrid w:val="0"/>
              <w:ind w:right="247"/>
              <w:jc w:val="center"/>
              <w:rPr>
                <w:rFonts w:ascii="Montserrat Light" w:hAnsi="Montserrat Light"/>
                <w:sz w:val="18"/>
                <w:szCs w:val="18"/>
              </w:rPr>
            </w:pPr>
          </w:p>
        </w:tc>
      </w:tr>
    </w:tbl>
    <w:p w14:paraId="46E82EF9" w14:textId="2FCA6AB2" w:rsidR="007C6E61" w:rsidRDefault="007C6E61"/>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724559" w:rsidRPr="0099177C" w14:paraId="4ECF2271" w14:textId="77777777" w:rsidTr="005A07AE">
        <w:trPr>
          <w:trHeight w:val="230"/>
          <w:jc w:val="center"/>
        </w:trPr>
        <w:tc>
          <w:tcPr>
            <w:tcW w:w="4902" w:type="dxa"/>
            <w:gridSpan w:val="2"/>
            <w:vMerge w:val="restart"/>
            <w:shd w:val="clear" w:color="auto" w:fill="D4C19C"/>
            <w:vAlign w:val="center"/>
          </w:tcPr>
          <w:p w14:paraId="083D9CD5" w14:textId="77777777" w:rsidR="00724559" w:rsidRPr="00F54C6A" w:rsidRDefault="00724559" w:rsidP="003660E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EB63F7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0AD98E3"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24559" w:rsidRPr="0099177C" w14:paraId="35D0116E" w14:textId="77777777" w:rsidTr="005A07AE">
        <w:trPr>
          <w:trHeight w:val="230"/>
          <w:jc w:val="center"/>
        </w:trPr>
        <w:tc>
          <w:tcPr>
            <w:tcW w:w="4902" w:type="dxa"/>
            <w:gridSpan w:val="2"/>
            <w:vMerge/>
            <w:shd w:val="clear" w:color="auto" w:fill="D4C19C"/>
          </w:tcPr>
          <w:p w14:paraId="7B692B21" w14:textId="77777777" w:rsidR="00724559" w:rsidRPr="00F54C6A" w:rsidRDefault="00724559" w:rsidP="003660E3">
            <w:pPr>
              <w:tabs>
                <w:tab w:val="left" w:pos="1414"/>
              </w:tabs>
              <w:snapToGrid w:val="0"/>
              <w:ind w:right="247"/>
              <w:rPr>
                <w:rFonts w:ascii="Montserrat SemiBold" w:hAnsi="Montserrat SemiBold"/>
                <w:b/>
                <w:bCs/>
                <w:sz w:val="18"/>
                <w:szCs w:val="18"/>
              </w:rPr>
            </w:pPr>
          </w:p>
        </w:tc>
        <w:tc>
          <w:tcPr>
            <w:tcW w:w="1042" w:type="dxa"/>
            <w:shd w:val="clear" w:color="auto" w:fill="D4C19C"/>
          </w:tcPr>
          <w:p w14:paraId="0CA8884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880C5DD"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F33805C" w14:textId="77777777" w:rsidR="00724559" w:rsidRPr="0099177C" w:rsidRDefault="00724559" w:rsidP="003660E3">
            <w:pPr>
              <w:suppressLineNumbers/>
              <w:snapToGrid w:val="0"/>
              <w:ind w:right="247"/>
              <w:jc w:val="center"/>
              <w:rPr>
                <w:rFonts w:ascii="Montserrat Light" w:hAnsi="Montserrat Light"/>
                <w:sz w:val="18"/>
                <w:szCs w:val="18"/>
              </w:rPr>
            </w:pPr>
          </w:p>
        </w:tc>
      </w:tr>
      <w:tr w:rsidR="00724559" w:rsidRPr="0099177C" w14:paraId="7FEA6318" w14:textId="77777777" w:rsidTr="005A07AE">
        <w:trPr>
          <w:trHeight w:val="276"/>
          <w:jc w:val="center"/>
        </w:trPr>
        <w:tc>
          <w:tcPr>
            <w:tcW w:w="699" w:type="dxa"/>
          </w:tcPr>
          <w:p w14:paraId="7C47C22B" w14:textId="09E7F00E" w:rsidR="00724559" w:rsidRPr="003B34B0" w:rsidRDefault="00724559" w:rsidP="00724559">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w:t>
            </w:r>
            <w:r w:rsidR="004F6531">
              <w:rPr>
                <w:rFonts w:ascii="Montserrat SemiBold" w:hAnsi="Montserrat SemiBold"/>
                <w:b/>
                <w:sz w:val="19"/>
                <w:szCs w:val="19"/>
                <w:lang w:val="es-ES_tradnl"/>
              </w:rPr>
              <w:t>0</w:t>
            </w:r>
          </w:p>
        </w:tc>
        <w:tc>
          <w:tcPr>
            <w:tcW w:w="4203" w:type="dxa"/>
          </w:tcPr>
          <w:p w14:paraId="67F0E441" w14:textId="41A060F1" w:rsidR="00724559" w:rsidRPr="0000345F" w:rsidRDefault="002D4883" w:rsidP="00DA759B">
            <w:pPr>
              <w:snapToGrid w:val="0"/>
              <w:ind w:left="-22" w:right="33"/>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Mecanoterapia cumpliendo al 100% los puntos del Anexo 4.</w:t>
            </w:r>
          </w:p>
        </w:tc>
        <w:tc>
          <w:tcPr>
            <w:tcW w:w="1042" w:type="dxa"/>
            <w:vAlign w:val="center"/>
          </w:tcPr>
          <w:p w14:paraId="1F717C8A" w14:textId="77777777" w:rsidR="00724559" w:rsidRPr="0099177C" w:rsidRDefault="00724559" w:rsidP="00724559">
            <w:pPr>
              <w:pStyle w:val="Contenidodelatabla"/>
              <w:rPr>
                <w:rFonts w:ascii="Montserrat Light" w:hAnsi="Montserrat Light"/>
                <w:sz w:val="18"/>
                <w:szCs w:val="18"/>
              </w:rPr>
            </w:pPr>
          </w:p>
        </w:tc>
        <w:tc>
          <w:tcPr>
            <w:tcW w:w="992" w:type="dxa"/>
            <w:vAlign w:val="center"/>
          </w:tcPr>
          <w:p w14:paraId="5FC37553" w14:textId="77777777" w:rsidR="00724559" w:rsidRPr="0099177C" w:rsidRDefault="00724559" w:rsidP="00724559">
            <w:pPr>
              <w:suppressLineNumbers/>
              <w:snapToGrid w:val="0"/>
              <w:ind w:right="247"/>
              <w:jc w:val="center"/>
              <w:rPr>
                <w:rFonts w:ascii="Montserrat Light" w:hAnsi="Montserrat Light"/>
                <w:sz w:val="18"/>
                <w:szCs w:val="18"/>
              </w:rPr>
            </w:pPr>
          </w:p>
        </w:tc>
        <w:tc>
          <w:tcPr>
            <w:tcW w:w="2845" w:type="dxa"/>
            <w:vAlign w:val="center"/>
          </w:tcPr>
          <w:p w14:paraId="6878DE05" w14:textId="77777777" w:rsidR="00724559" w:rsidRPr="0099177C" w:rsidRDefault="00724559" w:rsidP="00724559">
            <w:pPr>
              <w:suppressLineNumbers/>
              <w:snapToGrid w:val="0"/>
              <w:ind w:right="247"/>
              <w:jc w:val="center"/>
              <w:rPr>
                <w:rFonts w:ascii="Montserrat Light" w:hAnsi="Montserrat Light"/>
                <w:sz w:val="18"/>
                <w:szCs w:val="18"/>
              </w:rPr>
            </w:pPr>
          </w:p>
        </w:tc>
      </w:tr>
      <w:tr w:rsidR="003641DF" w:rsidRPr="0000345F" w14:paraId="00FF5616" w14:textId="77777777" w:rsidTr="005A07AE">
        <w:trPr>
          <w:trHeight w:val="276"/>
          <w:jc w:val="center"/>
        </w:trPr>
        <w:tc>
          <w:tcPr>
            <w:tcW w:w="4902" w:type="dxa"/>
            <w:gridSpan w:val="2"/>
            <w:shd w:val="clear" w:color="auto" w:fill="D4C19C"/>
          </w:tcPr>
          <w:p w14:paraId="3826250E" w14:textId="17B8A43E" w:rsidR="003641DF" w:rsidRPr="0000345F" w:rsidRDefault="002D4883" w:rsidP="00C61B4D">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cumplir al 100% (Deben contar con 1</w:t>
            </w:r>
            <w:r>
              <w:rPr>
                <w:rFonts w:ascii="Montserrat SemiBold" w:hAnsi="Montserrat SemiBold"/>
                <w:b/>
                <w:bCs/>
                <w:color w:val="9D2449"/>
                <w:sz w:val="19"/>
                <w:szCs w:val="19"/>
              </w:rPr>
              <w:t>0</w:t>
            </w:r>
            <w:r w:rsidRPr="00C61B4D">
              <w:rPr>
                <w:rFonts w:ascii="Montserrat SemiBold" w:hAnsi="Montserrat SemiBold"/>
                <w:b/>
                <w:bCs/>
                <w:color w:val="9D2449"/>
                <w:sz w:val="19"/>
                <w:szCs w:val="19"/>
              </w:rPr>
              <w:t xml:space="preserve"> puntos de 1</w:t>
            </w:r>
            <w:r>
              <w:rPr>
                <w:rFonts w:ascii="Montserrat SemiBold" w:hAnsi="Montserrat SemiBold"/>
                <w:b/>
                <w:bCs/>
                <w:color w:val="9D2449"/>
                <w:sz w:val="19"/>
                <w:szCs w:val="19"/>
              </w:rPr>
              <w:t>0</w:t>
            </w:r>
            <w:r w:rsidRPr="00C61B4D">
              <w:rPr>
                <w:rFonts w:ascii="Montserrat SemiBold" w:hAnsi="Montserrat SemiBold"/>
                <w:b/>
                <w:bCs/>
                <w:color w:val="9D2449"/>
                <w:sz w:val="19"/>
                <w:szCs w:val="19"/>
              </w:rPr>
              <w:t xml:space="preserve"> para tener una Opinión Técnico Académica Favorable)</w:t>
            </w:r>
          </w:p>
        </w:tc>
        <w:tc>
          <w:tcPr>
            <w:tcW w:w="4879" w:type="dxa"/>
            <w:gridSpan w:val="3"/>
            <w:shd w:val="clear" w:color="auto" w:fill="D4C19C"/>
            <w:vAlign w:val="center"/>
          </w:tcPr>
          <w:p w14:paraId="2A685E88" w14:textId="66C9D541" w:rsidR="003641DF" w:rsidRPr="0000345F" w:rsidRDefault="003641DF" w:rsidP="002D4883">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2D4883">
              <w:rPr>
                <w:rFonts w:ascii="Montserrat SemiBold" w:hAnsi="Montserrat SemiBold"/>
                <w:b/>
                <w:bCs/>
                <w:color w:val="9D2449"/>
                <w:sz w:val="19"/>
                <w:szCs w:val="19"/>
              </w:rPr>
              <w:t>0</w:t>
            </w:r>
          </w:p>
        </w:tc>
      </w:tr>
      <w:tr w:rsidR="003641DF" w:rsidRPr="0099177C" w14:paraId="0EA5B716" w14:textId="77777777" w:rsidTr="00DA759B">
        <w:trPr>
          <w:trHeight w:val="2723"/>
          <w:jc w:val="center"/>
        </w:trPr>
        <w:tc>
          <w:tcPr>
            <w:tcW w:w="9781" w:type="dxa"/>
            <w:gridSpan w:val="5"/>
          </w:tcPr>
          <w:p w14:paraId="5E9632D4" w14:textId="77777777" w:rsidR="003641DF" w:rsidRPr="0035591F" w:rsidRDefault="003641DF" w:rsidP="003641DF">
            <w:pPr>
              <w:suppressLineNumbers/>
              <w:snapToGrid w:val="0"/>
              <w:ind w:right="247"/>
              <w:rPr>
                <w:rFonts w:ascii="Montserrat SemiBold" w:hAnsi="Montserrat SemiBold"/>
                <w:b/>
                <w:bCs/>
                <w:sz w:val="18"/>
                <w:szCs w:val="18"/>
              </w:rPr>
            </w:pPr>
          </w:p>
          <w:p w14:paraId="4A9484B9" w14:textId="77777777"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EB47A62" w14:textId="77777777" w:rsidR="006D680D" w:rsidRDefault="006D680D"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0ABE89C7" w14:textId="77777777" w:rsidR="006D680D" w:rsidRDefault="006D680D" w:rsidP="003B34B0">
            <w:pPr>
              <w:rPr>
                <w:rFonts w:ascii="Montserrat SemiBold" w:hAnsi="Montserrat SemiBold"/>
                <w:b/>
                <w:bCs/>
                <w:sz w:val="18"/>
                <w:szCs w:val="18"/>
              </w:rPr>
            </w:pPr>
          </w:p>
          <w:p w14:paraId="4AB84C91" w14:textId="77777777" w:rsidR="006D680D" w:rsidRDefault="006D680D" w:rsidP="003B34B0">
            <w:pPr>
              <w:rPr>
                <w:rFonts w:ascii="Montserrat SemiBold" w:hAnsi="Montserrat SemiBold"/>
                <w:b/>
                <w:bCs/>
                <w:sz w:val="18"/>
                <w:szCs w:val="18"/>
              </w:rPr>
            </w:pPr>
          </w:p>
          <w:p w14:paraId="1B5E3623" w14:textId="77777777" w:rsidR="006D680D" w:rsidRDefault="006D680D" w:rsidP="003B34B0">
            <w:pPr>
              <w:rPr>
                <w:rFonts w:ascii="Montserrat SemiBold" w:hAnsi="Montserrat SemiBold"/>
                <w:b/>
                <w:bCs/>
                <w:sz w:val="18"/>
                <w:szCs w:val="18"/>
              </w:rPr>
            </w:pPr>
          </w:p>
          <w:p w14:paraId="084F9FEE" w14:textId="77777777" w:rsidR="006D680D" w:rsidRDefault="006D680D" w:rsidP="003B34B0">
            <w:pPr>
              <w:rPr>
                <w:rFonts w:ascii="Montserrat SemiBold" w:hAnsi="Montserrat SemiBold"/>
                <w:b/>
                <w:bCs/>
                <w:sz w:val="18"/>
                <w:szCs w:val="18"/>
              </w:rPr>
            </w:pPr>
          </w:p>
          <w:p w14:paraId="48BA281D" w14:textId="1AE30956" w:rsidR="006D680D" w:rsidRDefault="006D680D" w:rsidP="003B34B0">
            <w:pPr>
              <w:rPr>
                <w:rFonts w:ascii="Montserrat SemiBold" w:hAnsi="Montserrat SemiBold"/>
                <w:b/>
                <w:bCs/>
                <w:sz w:val="18"/>
                <w:szCs w:val="18"/>
              </w:rPr>
            </w:pPr>
          </w:p>
          <w:p w14:paraId="12E9E2FD" w14:textId="16BA0A21" w:rsidR="006B2AE1" w:rsidRDefault="006B2AE1" w:rsidP="003B34B0">
            <w:pPr>
              <w:rPr>
                <w:rFonts w:ascii="Montserrat SemiBold" w:hAnsi="Montserrat SemiBold"/>
                <w:b/>
                <w:bCs/>
                <w:sz w:val="18"/>
                <w:szCs w:val="18"/>
              </w:rPr>
            </w:pPr>
          </w:p>
          <w:p w14:paraId="7A234942" w14:textId="38A7E852" w:rsidR="006B2AE1" w:rsidRDefault="006B2AE1" w:rsidP="003B34B0">
            <w:pPr>
              <w:rPr>
                <w:rFonts w:ascii="Montserrat SemiBold" w:hAnsi="Montserrat SemiBold"/>
                <w:b/>
                <w:bCs/>
                <w:sz w:val="18"/>
                <w:szCs w:val="18"/>
              </w:rPr>
            </w:pPr>
          </w:p>
          <w:p w14:paraId="1C886F87" w14:textId="77777777" w:rsidR="006B2AE1" w:rsidRDefault="006B2AE1" w:rsidP="003B34B0">
            <w:pPr>
              <w:rPr>
                <w:rFonts w:ascii="Montserrat SemiBold" w:hAnsi="Montserrat SemiBold"/>
                <w:b/>
                <w:bCs/>
                <w:sz w:val="18"/>
                <w:szCs w:val="18"/>
              </w:rPr>
            </w:pPr>
          </w:p>
          <w:p w14:paraId="4DFEC8EA" w14:textId="49EF5732" w:rsidR="00DA759B" w:rsidRDefault="00DA759B" w:rsidP="003B34B0">
            <w:pPr>
              <w:rPr>
                <w:rFonts w:ascii="Montserrat SemiBold" w:hAnsi="Montserrat SemiBold"/>
                <w:b/>
                <w:bCs/>
                <w:sz w:val="18"/>
                <w:szCs w:val="18"/>
              </w:rPr>
            </w:pPr>
          </w:p>
          <w:p w14:paraId="7DF0F745" w14:textId="5EAF2F6D" w:rsidR="00DA759B" w:rsidRDefault="00DA759B" w:rsidP="003B34B0">
            <w:pPr>
              <w:rPr>
                <w:rFonts w:ascii="Montserrat SemiBold" w:hAnsi="Montserrat SemiBold"/>
                <w:b/>
                <w:bCs/>
                <w:sz w:val="18"/>
                <w:szCs w:val="18"/>
              </w:rPr>
            </w:pPr>
          </w:p>
          <w:p w14:paraId="01BB534D" w14:textId="77777777" w:rsidR="00DA759B" w:rsidRDefault="00DA759B" w:rsidP="003B34B0">
            <w:pPr>
              <w:rPr>
                <w:rFonts w:ascii="Montserrat SemiBold" w:hAnsi="Montserrat SemiBold"/>
                <w:b/>
                <w:bCs/>
                <w:sz w:val="18"/>
                <w:szCs w:val="18"/>
              </w:rPr>
            </w:pPr>
          </w:p>
          <w:p w14:paraId="28A1C324" w14:textId="77777777" w:rsidR="006D680D" w:rsidRDefault="006D680D" w:rsidP="003B34B0">
            <w:pPr>
              <w:rPr>
                <w:rFonts w:ascii="Montserrat SemiBold" w:hAnsi="Montserrat SemiBold"/>
                <w:b/>
                <w:bCs/>
                <w:sz w:val="18"/>
                <w:szCs w:val="18"/>
              </w:rPr>
            </w:pPr>
          </w:p>
          <w:p w14:paraId="60C8176A" w14:textId="77777777" w:rsidR="006D680D" w:rsidRDefault="006D680D" w:rsidP="003B34B0">
            <w:pPr>
              <w:rPr>
                <w:rFonts w:ascii="Montserrat SemiBold" w:hAnsi="Montserrat SemiBold"/>
                <w:b/>
                <w:bCs/>
                <w:sz w:val="18"/>
                <w:szCs w:val="18"/>
              </w:rPr>
            </w:pPr>
          </w:p>
          <w:p w14:paraId="77372774" w14:textId="77777777" w:rsidR="006D680D" w:rsidRDefault="006D680D" w:rsidP="003B34B0">
            <w:pPr>
              <w:rPr>
                <w:rFonts w:ascii="Montserrat SemiBold" w:hAnsi="Montserrat SemiBold"/>
                <w:b/>
                <w:bCs/>
                <w:sz w:val="18"/>
                <w:szCs w:val="18"/>
              </w:rPr>
            </w:pPr>
          </w:p>
          <w:p w14:paraId="19F18734"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7"/>
            <w:shd w:val="clear" w:color="auto" w:fill="D9D9D9" w:themeFill="background1" w:themeFillShade="D9"/>
          </w:tcPr>
          <w:p w14:paraId="7243BC9C" w14:textId="245EE4BA"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6C31AA" w:rsidRPr="003B34B0">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p>
        </w:tc>
      </w:tr>
      <w:tr w:rsidR="006C31AA" w:rsidRPr="003B34B0" w14:paraId="6C912251" w14:textId="77777777" w:rsidTr="005A07AE">
        <w:trPr>
          <w:gridAfter w:val="2"/>
          <w:wAfter w:w="15" w:type="dxa"/>
          <w:trHeight w:val="276"/>
          <w:jc w:val="center"/>
        </w:trPr>
        <w:tc>
          <w:tcPr>
            <w:tcW w:w="657" w:type="dxa"/>
          </w:tcPr>
          <w:p w14:paraId="5B3DF815" w14:textId="77777777" w:rsidR="006C31AA" w:rsidRPr="003B34B0" w:rsidRDefault="006C31AA" w:rsidP="00DA759B">
            <w:pPr>
              <w:widowControl/>
              <w:tabs>
                <w:tab w:val="left" w:pos="261"/>
              </w:tabs>
              <w:suppressAutoHyphens w:val="0"/>
              <w:snapToGrid w:val="0"/>
              <w:ind w:left="374"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0E76B4AA" w:rsidR="006C31AA" w:rsidRPr="003B34B0" w:rsidRDefault="006C31AA" w:rsidP="006C31AA">
            <w:pPr>
              <w:widowControl/>
              <w:tabs>
                <w:tab w:val="left" w:pos="261"/>
              </w:tabs>
              <w:suppressAutoHyphens w:val="0"/>
              <w:snapToGrid w:val="0"/>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la exploración de la adquisición del conocimiento.</w:t>
            </w:r>
          </w:p>
        </w:tc>
        <w:tc>
          <w:tcPr>
            <w:tcW w:w="990" w:type="dxa"/>
            <w:vAlign w:val="center"/>
          </w:tcPr>
          <w:p w14:paraId="3E14AAE9" w14:textId="77777777" w:rsidR="006C31AA" w:rsidRPr="003B34B0" w:rsidRDefault="006C31AA" w:rsidP="006C31AA">
            <w:pPr>
              <w:pStyle w:val="Contenidodelatabla"/>
              <w:rPr>
                <w:rFonts w:ascii="Montserrat Light" w:hAnsi="Montserrat Light"/>
                <w:sz w:val="19"/>
                <w:szCs w:val="19"/>
              </w:rPr>
            </w:pPr>
          </w:p>
        </w:tc>
        <w:tc>
          <w:tcPr>
            <w:tcW w:w="1125" w:type="dxa"/>
            <w:vAlign w:val="center"/>
          </w:tcPr>
          <w:p w14:paraId="39ED7759" w14:textId="77777777" w:rsidR="006C31AA" w:rsidRPr="003B34B0" w:rsidRDefault="006C31AA" w:rsidP="006C31AA">
            <w:pPr>
              <w:suppressLineNumbers/>
              <w:snapToGrid w:val="0"/>
              <w:ind w:right="247"/>
              <w:jc w:val="center"/>
              <w:rPr>
                <w:rFonts w:ascii="Montserrat Light" w:hAnsi="Montserrat Light"/>
                <w:sz w:val="19"/>
                <w:szCs w:val="19"/>
              </w:rPr>
            </w:pPr>
          </w:p>
        </w:tc>
        <w:tc>
          <w:tcPr>
            <w:tcW w:w="2769" w:type="dxa"/>
            <w:vAlign w:val="center"/>
          </w:tcPr>
          <w:p w14:paraId="66086ED7" w14:textId="77777777" w:rsidR="006C31AA" w:rsidRPr="003B34B0" w:rsidRDefault="006C31AA" w:rsidP="006C31AA">
            <w:pPr>
              <w:suppressLineNumbers/>
              <w:snapToGrid w:val="0"/>
              <w:ind w:right="247"/>
              <w:jc w:val="center"/>
              <w:rPr>
                <w:rFonts w:ascii="Montserrat Light" w:hAnsi="Montserrat Light"/>
                <w:sz w:val="19"/>
                <w:szCs w:val="19"/>
              </w:rPr>
            </w:pPr>
          </w:p>
        </w:tc>
      </w:tr>
      <w:tr w:rsidR="006C31AA" w:rsidRPr="003B34B0" w14:paraId="3B8227C4" w14:textId="77777777" w:rsidTr="005A07AE">
        <w:trPr>
          <w:gridAfter w:val="2"/>
          <w:wAfter w:w="15" w:type="dxa"/>
          <w:trHeight w:val="276"/>
          <w:jc w:val="center"/>
        </w:trPr>
        <w:tc>
          <w:tcPr>
            <w:tcW w:w="657" w:type="dxa"/>
          </w:tcPr>
          <w:p w14:paraId="16DE7311" w14:textId="77777777" w:rsidR="006C31AA" w:rsidRPr="003B34B0" w:rsidRDefault="006C31AA" w:rsidP="00DA759B">
            <w:pPr>
              <w:widowControl/>
              <w:suppressAutoHyphens w:val="0"/>
              <w:snapToGrid w:val="0"/>
              <w:ind w:left="51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6D29976C" w:rsidR="006C31AA" w:rsidRPr="003B34B0" w:rsidRDefault="006C31AA" w:rsidP="006C31AA">
            <w:pPr>
              <w:widowControl/>
              <w:suppressAutoHyphens w:val="0"/>
              <w:snapToGrid w:val="0"/>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habilidades, destrezas y desempeño:</w:t>
            </w:r>
            <w:r w:rsidRPr="003B34B0">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14:paraId="30A17A71" w14:textId="77777777" w:rsidR="006C31AA" w:rsidRPr="003B34B0" w:rsidRDefault="006C31AA" w:rsidP="006C31AA">
            <w:pPr>
              <w:pStyle w:val="Contenidodelatabla"/>
              <w:rPr>
                <w:rFonts w:ascii="Montserrat Light" w:hAnsi="Montserrat Light"/>
                <w:sz w:val="19"/>
                <w:szCs w:val="19"/>
              </w:rPr>
            </w:pPr>
          </w:p>
        </w:tc>
        <w:tc>
          <w:tcPr>
            <w:tcW w:w="1125" w:type="dxa"/>
            <w:vAlign w:val="center"/>
          </w:tcPr>
          <w:p w14:paraId="3DE31F16" w14:textId="77777777" w:rsidR="006C31AA" w:rsidRPr="003B34B0" w:rsidRDefault="006C31AA" w:rsidP="006C31AA">
            <w:pPr>
              <w:suppressLineNumbers/>
              <w:snapToGrid w:val="0"/>
              <w:ind w:right="247"/>
              <w:jc w:val="center"/>
              <w:rPr>
                <w:rFonts w:ascii="Montserrat Light" w:hAnsi="Montserrat Light"/>
                <w:sz w:val="19"/>
                <w:szCs w:val="19"/>
              </w:rPr>
            </w:pPr>
          </w:p>
        </w:tc>
        <w:tc>
          <w:tcPr>
            <w:tcW w:w="2769" w:type="dxa"/>
            <w:vAlign w:val="center"/>
          </w:tcPr>
          <w:p w14:paraId="4D2C6742" w14:textId="77777777" w:rsidR="006C31AA" w:rsidRPr="003B34B0" w:rsidRDefault="006C31AA" w:rsidP="006C31AA">
            <w:pPr>
              <w:suppressLineNumbers/>
              <w:snapToGrid w:val="0"/>
              <w:ind w:right="247"/>
              <w:jc w:val="center"/>
              <w:rPr>
                <w:rFonts w:ascii="Montserrat Light" w:hAnsi="Montserrat Light"/>
                <w:sz w:val="19"/>
                <w:szCs w:val="19"/>
              </w:rPr>
            </w:pPr>
          </w:p>
        </w:tc>
      </w:tr>
      <w:tr w:rsidR="006C31AA" w:rsidRPr="003B34B0" w14:paraId="4228325D" w14:textId="77777777" w:rsidTr="005A07AE">
        <w:trPr>
          <w:gridAfter w:val="2"/>
          <w:wAfter w:w="15" w:type="dxa"/>
          <w:trHeight w:val="276"/>
          <w:jc w:val="center"/>
        </w:trPr>
        <w:tc>
          <w:tcPr>
            <w:tcW w:w="657" w:type="dxa"/>
          </w:tcPr>
          <w:p w14:paraId="0B3C6D69" w14:textId="77777777" w:rsidR="006C31AA" w:rsidRPr="003B34B0" w:rsidRDefault="006C31AA" w:rsidP="00DA759B">
            <w:pPr>
              <w:widowControl/>
              <w:suppressAutoHyphens w:val="0"/>
              <w:snapToGrid w:val="0"/>
              <w:ind w:left="510"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5BAF09A0" w:rsidR="006C31AA" w:rsidRPr="003B34B0" w:rsidRDefault="006C31AA" w:rsidP="006C31AA">
            <w:pPr>
              <w:widowControl/>
              <w:suppressAutoHyphens w:val="0"/>
              <w:snapToGrid w:val="0"/>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90" w:type="dxa"/>
            <w:vAlign w:val="center"/>
          </w:tcPr>
          <w:p w14:paraId="71B1ECD7" w14:textId="77777777" w:rsidR="006C31AA" w:rsidRPr="003B34B0" w:rsidRDefault="006C31AA" w:rsidP="006C31AA">
            <w:pPr>
              <w:pStyle w:val="Contenidodelatabla"/>
              <w:rPr>
                <w:rFonts w:ascii="Montserrat Light" w:hAnsi="Montserrat Light"/>
                <w:sz w:val="19"/>
                <w:szCs w:val="19"/>
              </w:rPr>
            </w:pPr>
          </w:p>
        </w:tc>
        <w:tc>
          <w:tcPr>
            <w:tcW w:w="1125" w:type="dxa"/>
            <w:vAlign w:val="center"/>
          </w:tcPr>
          <w:p w14:paraId="51D7F129" w14:textId="77777777" w:rsidR="006C31AA" w:rsidRPr="003B34B0" w:rsidRDefault="006C31AA" w:rsidP="006C31AA">
            <w:pPr>
              <w:suppressLineNumbers/>
              <w:snapToGrid w:val="0"/>
              <w:ind w:right="247"/>
              <w:jc w:val="center"/>
              <w:rPr>
                <w:rFonts w:ascii="Montserrat Light" w:hAnsi="Montserrat Light"/>
                <w:sz w:val="19"/>
                <w:szCs w:val="19"/>
              </w:rPr>
            </w:pPr>
          </w:p>
        </w:tc>
        <w:tc>
          <w:tcPr>
            <w:tcW w:w="2769" w:type="dxa"/>
            <w:vAlign w:val="center"/>
          </w:tcPr>
          <w:p w14:paraId="644B91E0" w14:textId="77777777" w:rsidR="006C31AA" w:rsidRPr="003B34B0" w:rsidRDefault="006C31AA" w:rsidP="006C31AA">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7"/>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6C31AA" w:rsidRPr="003B34B0" w14:paraId="2874AE75" w14:textId="77777777" w:rsidTr="005A07AE">
        <w:trPr>
          <w:gridAfter w:val="2"/>
          <w:wAfter w:w="15" w:type="dxa"/>
          <w:trHeight w:val="276"/>
          <w:jc w:val="center"/>
        </w:trPr>
        <w:tc>
          <w:tcPr>
            <w:tcW w:w="657" w:type="dxa"/>
          </w:tcPr>
          <w:p w14:paraId="7C3F0370" w14:textId="77777777" w:rsidR="006C31AA" w:rsidRPr="003B34B0" w:rsidRDefault="006C31AA" w:rsidP="00AE4AD7">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1873D062" w14:textId="2A349104" w:rsidR="006C31AA" w:rsidRPr="003B34B0" w:rsidRDefault="006C31AA" w:rsidP="00AE4AD7">
            <w:pPr>
              <w:widowControl/>
              <w:suppressAutoHyphens w:val="0"/>
              <w:snapToGrid w:val="0"/>
              <w:ind w:right="84"/>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2E0DFA46" w14:textId="77777777" w:rsidR="006C31AA" w:rsidRPr="003B34B0" w:rsidRDefault="006C31AA" w:rsidP="006C31AA">
            <w:pPr>
              <w:pStyle w:val="Contenidodelatabla"/>
              <w:rPr>
                <w:rFonts w:ascii="Montserrat Light" w:hAnsi="Montserrat Light"/>
                <w:sz w:val="19"/>
                <w:szCs w:val="19"/>
              </w:rPr>
            </w:pPr>
          </w:p>
        </w:tc>
        <w:tc>
          <w:tcPr>
            <w:tcW w:w="1125" w:type="dxa"/>
            <w:vAlign w:val="center"/>
          </w:tcPr>
          <w:p w14:paraId="69470B85" w14:textId="77777777" w:rsidR="006C31AA" w:rsidRPr="003B34B0" w:rsidRDefault="006C31AA" w:rsidP="006C31AA">
            <w:pPr>
              <w:suppressLineNumbers/>
              <w:snapToGrid w:val="0"/>
              <w:ind w:right="247"/>
              <w:jc w:val="center"/>
              <w:rPr>
                <w:rFonts w:ascii="Montserrat Light" w:hAnsi="Montserrat Light"/>
                <w:sz w:val="19"/>
                <w:szCs w:val="19"/>
              </w:rPr>
            </w:pPr>
          </w:p>
        </w:tc>
        <w:tc>
          <w:tcPr>
            <w:tcW w:w="2769" w:type="dxa"/>
            <w:vAlign w:val="center"/>
          </w:tcPr>
          <w:p w14:paraId="6591E114" w14:textId="77777777" w:rsidR="006C31AA" w:rsidRPr="003B34B0" w:rsidRDefault="006C31AA" w:rsidP="006C31AA">
            <w:pPr>
              <w:suppressLineNumbers/>
              <w:snapToGrid w:val="0"/>
              <w:ind w:right="247"/>
              <w:jc w:val="center"/>
              <w:rPr>
                <w:rFonts w:ascii="Montserrat Light" w:hAnsi="Montserrat Light"/>
                <w:sz w:val="19"/>
                <w:szCs w:val="19"/>
              </w:rPr>
            </w:pPr>
          </w:p>
        </w:tc>
      </w:tr>
      <w:tr w:rsidR="006C31AA" w:rsidRPr="003B34B0" w14:paraId="1A8A9315" w14:textId="77777777" w:rsidTr="005A07AE">
        <w:trPr>
          <w:gridAfter w:val="2"/>
          <w:wAfter w:w="15" w:type="dxa"/>
          <w:trHeight w:val="276"/>
          <w:jc w:val="center"/>
        </w:trPr>
        <w:tc>
          <w:tcPr>
            <w:tcW w:w="657" w:type="dxa"/>
          </w:tcPr>
          <w:p w14:paraId="1F559174" w14:textId="77777777" w:rsidR="006C31AA" w:rsidRPr="003B34B0" w:rsidRDefault="006C31AA" w:rsidP="00AE4AD7">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0D8E03DF" w:rsidR="006C31AA" w:rsidRPr="003B34B0" w:rsidRDefault="006C31AA" w:rsidP="00AE4AD7">
            <w:pPr>
              <w:widowControl/>
              <w:suppressAutoHyphens w:val="0"/>
              <w:snapToGrid w:val="0"/>
              <w:ind w:right="84"/>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Presenta criterios, procedimientos e instrumentos para la evaluación del desempeño docente dentro de los campos clínicos o en los diferentes escenarios de práctica.</w:t>
            </w:r>
          </w:p>
        </w:tc>
        <w:tc>
          <w:tcPr>
            <w:tcW w:w="990" w:type="dxa"/>
            <w:vAlign w:val="center"/>
          </w:tcPr>
          <w:p w14:paraId="61DC1406" w14:textId="77777777" w:rsidR="006C31AA" w:rsidRPr="003B34B0" w:rsidRDefault="006C31AA" w:rsidP="006C31AA">
            <w:pPr>
              <w:pStyle w:val="Contenidodelatabla"/>
              <w:rPr>
                <w:rFonts w:ascii="Montserrat Light" w:hAnsi="Montserrat Light"/>
                <w:sz w:val="19"/>
                <w:szCs w:val="19"/>
              </w:rPr>
            </w:pPr>
          </w:p>
        </w:tc>
        <w:tc>
          <w:tcPr>
            <w:tcW w:w="1125" w:type="dxa"/>
            <w:vAlign w:val="center"/>
          </w:tcPr>
          <w:p w14:paraId="52F922AA" w14:textId="77777777" w:rsidR="006C31AA" w:rsidRPr="003B34B0" w:rsidRDefault="006C31AA" w:rsidP="006C31AA">
            <w:pPr>
              <w:suppressLineNumbers/>
              <w:snapToGrid w:val="0"/>
              <w:ind w:right="247"/>
              <w:jc w:val="center"/>
              <w:rPr>
                <w:rFonts w:ascii="Montserrat Light" w:hAnsi="Montserrat Light"/>
                <w:sz w:val="19"/>
                <w:szCs w:val="19"/>
              </w:rPr>
            </w:pPr>
          </w:p>
        </w:tc>
        <w:tc>
          <w:tcPr>
            <w:tcW w:w="2769" w:type="dxa"/>
            <w:vAlign w:val="center"/>
          </w:tcPr>
          <w:p w14:paraId="3AB3B098" w14:textId="77777777" w:rsidR="006C31AA" w:rsidRPr="003B34B0" w:rsidRDefault="006C31AA" w:rsidP="006C31AA">
            <w:pPr>
              <w:suppressLineNumbers/>
              <w:snapToGrid w:val="0"/>
              <w:ind w:right="247"/>
              <w:jc w:val="center"/>
              <w:rPr>
                <w:rFonts w:ascii="Montserrat Light" w:hAnsi="Montserrat Light"/>
                <w:sz w:val="19"/>
                <w:szCs w:val="19"/>
              </w:rPr>
            </w:pPr>
          </w:p>
        </w:tc>
      </w:tr>
      <w:tr w:rsidR="006C31AA" w:rsidRPr="003B34B0" w14:paraId="2532A6E2" w14:textId="77777777" w:rsidTr="005A07AE">
        <w:trPr>
          <w:gridAfter w:val="2"/>
          <w:wAfter w:w="15" w:type="dxa"/>
          <w:trHeight w:val="276"/>
          <w:jc w:val="center"/>
        </w:trPr>
        <w:tc>
          <w:tcPr>
            <w:tcW w:w="657" w:type="dxa"/>
          </w:tcPr>
          <w:p w14:paraId="51395AA1" w14:textId="77777777" w:rsidR="006C31AA" w:rsidRPr="003B34B0" w:rsidRDefault="006C31AA" w:rsidP="00AE4AD7">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0F4AB438" w:rsidR="006C31AA" w:rsidRPr="003B34B0" w:rsidRDefault="006C31AA" w:rsidP="00AE4AD7">
            <w:pPr>
              <w:widowControl/>
              <w:suppressAutoHyphens w:val="0"/>
              <w:snapToGrid w:val="0"/>
              <w:ind w:right="84"/>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6C31AA" w:rsidRPr="003B34B0" w:rsidRDefault="006C31AA" w:rsidP="006C31AA">
            <w:pPr>
              <w:pStyle w:val="Contenidodelatabla"/>
              <w:rPr>
                <w:rFonts w:ascii="Montserrat Light" w:hAnsi="Montserrat Light"/>
                <w:sz w:val="19"/>
                <w:szCs w:val="19"/>
              </w:rPr>
            </w:pPr>
          </w:p>
        </w:tc>
        <w:tc>
          <w:tcPr>
            <w:tcW w:w="1125" w:type="dxa"/>
            <w:vAlign w:val="center"/>
          </w:tcPr>
          <w:p w14:paraId="50287BE8" w14:textId="77777777" w:rsidR="006C31AA" w:rsidRPr="003B34B0" w:rsidRDefault="006C31AA" w:rsidP="006C31AA">
            <w:pPr>
              <w:suppressLineNumbers/>
              <w:snapToGrid w:val="0"/>
              <w:ind w:right="247"/>
              <w:jc w:val="center"/>
              <w:rPr>
                <w:rFonts w:ascii="Montserrat Light" w:hAnsi="Montserrat Light"/>
                <w:sz w:val="19"/>
                <w:szCs w:val="19"/>
              </w:rPr>
            </w:pPr>
          </w:p>
        </w:tc>
        <w:tc>
          <w:tcPr>
            <w:tcW w:w="2769" w:type="dxa"/>
            <w:vAlign w:val="center"/>
          </w:tcPr>
          <w:p w14:paraId="3C26525E" w14:textId="55FFEB9C" w:rsidR="006C31AA" w:rsidRPr="003B34B0" w:rsidRDefault="006C31AA" w:rsidP="006C31AA">
            <w:pPr>
              <w:suppressLineNumbers/>
              <w:snapToGrid w:val="0"/>
              <w:ind w:right="247"/>
              <w:jc w:val="center"/>
              <w:rPr>
                <w:rFonts w:ascii="Montserrat Light" w:hAnsi="Montserrat Light"/>
                <w:sz w:val="19"/>
                <w:szCs w:val="19"/>
              </w:rPr>
            </w:pPr>
          </w:p>
        </w:tc>
      </w:tr>
      <w:tr w:rsidR="00727CC2" w:rsidRPr="003B34B0" w14:paraId="5A97E366" w14:textId="77777777" w:rsidTr="005A07A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27CC2" w:rsidRPr="003B34B0" w14:paraId="274B4E18" w14:textId="77777777" w:rsidTr="005A07AE">
        <w:trPr>
          <w:gridAfter w:val="2"/>
          <w:wAfter w:w="15" w:type="dxa"/>
          <w:trHeight w:val="276"/>
          <w:jc w:val="center"/>
        </w:trPr>
        <w:tc>
          <w:tcPr>
            <w:tcW w:w="657" w:type="dxa"/>
            <w:vAlign w:val="center"/>
          </w:tcPr>
          <w:p w14:paraId="0FFBA1D7" w14:textId="77777777" w:rsidR="00727CC2" w:rsidRPr="003B34B0" w:rsidRDefault="00727CC2" w:rsidP="00AE4AD7">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08A5B2CB" w:rsidR="00727CC2" w:rsidRPr="003B34B0" w:rsidRDefault="006C31AA" w:rsidP="00727CC2">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90"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8"/>
        <w:gridCol w:w="988"/>
        <w:gridCol w:w="23"/>
        <w:gridCol w:w="1116"/>
        <w:gridCol w:w="2757"/>
        <w:gridCol w:w="15"/>
      </w:tblGrid>
      <w:tr w:rsidR="00E4491E" w:rsidRPr="0000345F" w14:paraId="0C24BA6B" w14:textId="77777777" w:rsidTr="00AE4AD7">
        <w:trPr>
          <w:trHeight w:val="208"/>
          <w:jc w:val="center"/>
        </w:trPr>
        <w:tc>
          <w:tcPr>
            <w:tcW w:w="5093" w:type="dxa"/>
            <w:gridSpan w:val="2"/>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27" w:type="dxa"/>
            <w:gridSpan w:val="3"/>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2" w:type="dxa"/>
            <w:gridSpan w:val="2"/>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AE4AD7">
        <w:trPr>
          <w:trHeight w:val="198"/>
          <w:jc w:val="center"/>
        </w:trPr>
        <w:tc>
          <w:tcPr>
            <w:tcW w:w="5093" w:type="dxa"/>
            <w:gridSpan w:val="2"/>
            <w:vMerge/>
            <w:shd w:val="clear" w:color="auto" w:fill="D4C19C"/>
          </w:tcPr>
          <w:p w14:paraId="7810645F" w14:textId="77777777" w:rsidR="00E4491E" w:rsidRPr="0000345F" w:rsidRDefault="00E4491E" w:rsidP="00E4491E">
            <w:pPr>
              <w:rPr>
                <w:sz w:val="19"/>
                <w:szCs w:val="19"/>
              </w:rPr>
            </w:pPr>
          </w:p>
        </w:tc>
        <w:tc>
          <w:tcPr>
            <w:tcW w:w="1011" w:type="dxa"/>
            <w:gridSpan w:val="2"/>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16" w:type="dxa"/>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2" w:type="dxa"/>
            <w:gridSpan w:val="2"/>
            <w:vMerge/>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AE4AD7">
        <w:trPr>
          <w:trHeight w:val="276"/>
          <w:jc w:val="center"/>
        </w:trPr>
        <w:tc>
          <w:tcPr>
            <w:tcW w:w="5093" w:type="dxa"/>
            <w:gridSpan w:val="2"/>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27" w:type="dxa"/>
            <w:gridSpan w:val="3"/>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772" w:type="dxa"/>
            <w:gridSpan w:val="2"/>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AE4AD7">
        <w:trPr>
          <w:gridAfter w:val="1"/>
          <w:wAfter w:w="15" w:type="dxa"/>
          <w:trHeight w:val="276"/>
          <w:jc w:val="center"/>
        </w:trPr>
        <w:tc>
          <w:tcPr>
            <w:tcW w:w="655" w:type="dxa"/>
            <w:vAlign w:val="center"/>
          </w:tcPr>
          <w:p w14:paraId="109652BE" w14:textId="77777777" w:rsidR="00E4491E" w:rsidRPr="003B34B0" w:rsidRDefault="00E4491E" w:rsidP="00AE4AD7">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8" w:type="dxa"/>
            <w:vAlign w:val="center"/>
          </w:tcPr>
          <w:p w14:paraId="71F0EDA8" w14:textId="04035B3B" w:rsidR="00E4491E" w:rsidRPr="0000345F" w:rsidRDefault="006C31AA" w:rsidP="00E4491E">
            <w:pPr>
              <w:widowControl/>
              <w:suppressAutoHyphens w:val="0"/>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8"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39" w:type="dxa"/>
            <w:gridSpan w:val="2"/>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57" w:type="dxa"/>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AE4AD7">
        <w:trPr>
          <w:gridAfter w:val="1"/>
          <w:wAfter w:w="15" w:type="dxa"/>
          <w:trHeight w:val="276"/>
          <w:jc w:val="center"/>
        </w:trPr>
        <w:tc>
          <w:tcPr>
            <w:tcW w:w="5093" w:type="dxa"/>
            <w:gridSpan w:val="2"/>
            <w:shd w:val="clear" w:color="auto" w:fill="D4C19C"/>
            <w:vAlign w:val="center"/>
          </w:tcPr>
          <w:p w14:paraId="7A53529E" w14:textId="5A02039C" w:rsidR="00E4491E" w:rsidRPr="00C61B4D" w:rsidRDefault="006C31AA" w:rsidP="00E4491E">
            <w:pPr>
              <w:snapToGrid w:val="0"/>
              <w:spacing w:after="120"/>
              <w:ind w:right="247"/>
              <w:rPr>
                <w:rFonts w:ascii="Montserrat SemiBold" w:hAnsi="Montserrat SemiBold"/>
                <w:b/>
                <w:bCs/>
                <w:color w:val="9D2449"/>
                <w:sz w:val="19"/>
                <w:szCs w:val="19"/>
              </w:rPr>
            </w:pPr>
            <w:r w:rsidRPr="00C61B4D">
              <w:rPr>
                <w:rFonts w:ascii="Montserrat SemiBold" w:hAnsi="Montserrat SemiBold"/>
                <w:b/>
                <w:bCs/>
                <w:color w:val="9D2449"/>
                <w:sz w:val="19"/>
                <w:szCs w:val="19"/>
              </w:rPr>
              <w:t>De este criterio se debe cumplir con al menos 6 puntos de 8 para tener una Opinión Técnico Académica Favorable</w:t>
            </w:r>
          </w:p>
        </w:tc>
        <w:tc>
          <w:tcPr>
            <w:tcW w:w="4884" w:type="dxa"/>
            <w:gridSpan w:val="4"/>
            <w:shd w:val="clear" w:color="auto" w:fill="D4C19C"/>
            <w:vAlign w:val="center"/>
          </w:tcPr>
          <w:p w14:paraId="69956863" w14:textId="77777777" w:rsidR="00E4491E" w:rsidRPr="00C61B4D" w:rsidRDefault="00E4491E" w:rsidP="00E4491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E4491E" w:rsidRPr="0099177C" w14:paraId="652F2184" w14:textId="77777777" w:rsidTr="00AE4AD7">
        <w:trPr>
          <w:gridAfter w:val="1"/>
          <w:wAfter w:w="15" w:type="dxa"/>
          <w:trHeight w:val="3455"/>
          <w:jc w:val="center"/>
        </w:trPr>
        <w:tc>
          <w:tcPr>
            <w:tcW w:w="9977" w:type="dxa"/>
            <w:gridSpan w:val="6"/>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697224EC" w14:textId="77777777" w:rsidR="00297C28" w:rsidRDefault="00297C28" w:rsidP="00727CC2"/>
    <w:p w14:paraId="14FC5347" w14:textId="77777777" w:rsidR="00297C28" w:rsidRDefault="00297C28">
      <w:pPr>
        <w:widowControl/>
        <w:suppressAutoHyphens w:val="0"/>
      </w:pPr>
      <w:r>
        <w:br w:type="page"/>
      </w:r>
    </w:p>
    <w:p w14:paraId="4EA4C5F8" w14:textId="77777777" w:rsidR="00297C28" w:rsidRPr="00FE0D64" w:rsidRDefault="00297C28" w:rsidP="00297C28">
      <w:pPr>
        <w:pStyle w:val="titulored"/>
      </w:pPr>
      <w:r w:rsidRPr="00FE0D64">
        <w:lastRenderedPageBreak/>
        <w:t>OPINIÓN TÉCNICO – ACADÉMICA</w:t>
      </w:r>
    </w:p>
    <w:p w14:paraId="224BAC2A" w14:textId="77777777" w:rsidR="00297C28" w:rsidRDefault="00297C28" w:rsidP="00297C28">
      <w:pPr>
        <w:tabs>
          <w:tab w:val="left" w:pos="11796"/>
        </w:tabs>
        <w:ind w:right="247"/>
        <w:rPr>
          <w:rFonts w:ascii="Montserrat Medium" w:hAnsi="Montserrat Medium"/>
          <w:b/>
          <w:lang w:val="es-ES"/>
        </w:rPr>
      </w:pPr>
    </w:p>
    <w:p w14:paraId="4C187E68" w14:textId="77777777" w:rsidR="00297C28" w:rsidRDefault="00297C28" w:rsidP="00297C28">
      <w:pPr>
        <w:tabs>
          <w:tab w:val="left" w:pos="11796"/>
        </w:tabs>
        <w:ind w:right="247"/>
        <w:rPr>
          <w:rFonts w:ascii="Montserrat Medium" w:hAnsi="Montserrat Medium"/>
          <w:b/>
          <w:lang w:val="es-ES"/>
        </w:rPr>
      </w:pPr>
    </w:p>
    <w:p w14:paraId="62B629A1" w14:textId="77777777" w:rsidR="00297C28" w:rsidRPr="00403C8E" w:rsidRDefault="00297C28" w:rsidP="00297C28">
      <w:pPr>
        <w:tabs>
          <w:tab w:val="left" w:pos="11796"/>
        </w:tabs>
        <w:ind w:right="247"/>
        <w:rPr>
          <w:rFonts w:ascii="Montserrat Medium" w:hAnsi="Montserrat Medium"/>
          <w:b/>
          <w:lang w:val="es-ES"/>
        </w:rPr>
      </w:pPr>
    </w:p>
    <w:p w14:paraId="0167FB21" w14:textId="77777777" w:rsidR="00297C28" w:rsidRPr="00403C8E" w:rsidRDefault="00297C28" w:rsidP="00297C28">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3736"/>
        <w:gridCol w:w="4239"/>
      </w:tblGrid>
      <w:tr w:rsidR="00297C28" w:rsidRPr="00A82D91" w14:paraId="224DC853" w14:textId="77777777" w:rsidTr="00F00E7D">
        <w:trPr>
          <w:trHeight w:val="589"/>
        </w:trPr>
        <w:tc>
          <w:tcPr>
            <w:tcW w:w="1929" w:type="dxa"/>
            <w:shd w:val="clear" w:color="auto" w:fill="D4C19C"/>
            <w:vAlign w:val="center"/>
          </w:tcPr>
          <w:p w14:paraId="0D19DB36" w14:textId="77777777" w:rsidR="00297C28" w:rsidRPr="00A82D91" w:rsidRDefault="00297C28" w:rsidP="00F00E7D">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shd w:val="clear" w:color="auto" w:fill="D4C19C"/>
            <w:vAlign w:val="center"/>
          </w:tcPr>
          <w:p w14:paraId="33FB5F44" w14:textId="77777777" w:rsidR="00297C28" w:rsidRPr="00A82D91" w:rsidRDefault="00297C28" w:rsidP="00F00E7D">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shd w:val="clear" w:color="auto" w:fill="D4C19C"/>
            <w:vAlign w:val="center"/>
          </w:tcPr>
          <w:p w14:paraId="4D827EF8" w14:textId="77777777" w:rsidR="00297C28" w:rsidRPr="00A82D91" w:rsidRDefault="00297C28" w:rsidP="00F00E7D">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7D1D49" w:rsidRPr="004B23EA" w14:paraId="1C37ABD0" w14:textId="77777777" w:rsidTr="002A07DE">
        <w:trPr>
          <w:trHeight w:val="589"/>
        </w:trPr>
        <w:tc>
          <w:tcPr>
            <w:tcW w:w="1929" w:type="dxa"/>
            <w:shd w:val="clear" w:color="auto" w:fill="auto"/>
            <w:vAlign w:val="center"/>
          </w:tcPr>
          <w:p w14:paraId="1D0ADA3E" w14:textId="77777777" w:rsidR="007D1D49" w:rsidRPr="004B23EA" w:rsidRDefault="007D1D49" w:rsidP="00F00E7D">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3736" w:type="dxa"/>
            <w:shd w:val="clear" w:color="auto" w:fill="auto"/>
            <w:vAlign w:val="center"/>
          </w:tcPr>
          <w:p w14:paraId="2D65F3F7" w14:textId="3468256B" w:rsidR="007D1D49" w:rsidRPr="004B23EA" w:rsidRDefault="007D1D49" w:rsidP="00F00E7D">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118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4239" w:type="dxa"/>
            <w:shd w:val="clear" w:color="auto" w:fill="auto"/>
            <w:vAlign w:val="center"/>
          </w:tcPr>
          <w:p w14:paraId="17366119" w14:textId="59BDE497" w:rsidR="007D1D49" w:rsidRPr="004B23EA" w:rsidRDefault="007D1D49" w:rsidP="00F00E7D">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117</w:t>
            </w:r>
            <w:r w:rsidRPr="004B23EA">
              <w:rPr>
                <w:rFonts w:ascii="Montserrat Medium" w:hAnsi="Montserrat Medium" w:cs="Arial"/>
                <w:b/>
                <w:sz w:val="18"/>
                <w:szCs w:val="18"/>
                <w:lang w:val="es-ES"/>
              </w:rPr>
              <w:t xml:space="preserve"> puntos o menos</w:t>
            </w:r>
          </w:p>
        </w:tc>
      </w:tr>
    </w:tbl>
    <w:p w14:paraId="1EC71917" w14:textId="77777777" w:rsidR="00297C28" w:rsidRDefault="00297C28" w:rsidP="00297C28">
      <w:pPr>
        <w:ind w:left="142" w:right="247"/>
        <w:rPr>
          <w:rFonts w:ascii="Montserrat Medium" w:hAnsi="Montserrat Medium" w:cs="Arial"/>
          <w:b/>
          <w:bCs/>
          <w:sz w:val="19"/>
          <w:szCs w:val="19"/>
          <w:lang w:val="es-ES"/>
        </w:rPr>
      </w:pPr>
    </w:p>
    <w:p w14:paraId="571A489E" w14:textId="6586E927" w:rsidR="00297C28" w:rsidRPr="006B2AE1" w:rsidRDefault="00297C28" w:rsidP="00297C28">
      <w:pPr>
        <w:ind w:left="142" w:right="247"/>
        <w:rPr>
          <w:rFonts w:ascii="Montserrat Light" w:hAnsi="Montserrat Light" w:cs="Arial"/>
          <w:bCs/>
          <w:sz w:val="19"/>
          <w:szCs w:val="19"/>
          <w:lang w:val="es-ES"/>
        </w:rPr>
      </w:pPr>
      <w:r w:rsidRPr="006B2AE1">
        <w:rPr>
          <w:rFonts w:ascii="Montserrat Light" w:hAnsi="Montserrat Light" w:cs="Arial"/>
          <w:bCs/>
          <w:sz w:val="19"/>
          <w:szCs w:val="19"/>
          <w:lang w:val="es-ES"/>
        </w:rPr>
        <w:t>*Siempre y cuando se haya cubierto además el puntaje mínimo de cada Criterio</w:t>
      </w:r>
      <w:r w:rsidR="007D1D49">
        <w:rPr>
          <w:rFonts w:ascii="Montserrat Light" w:hAnsi="Montserrat Light" w:cs="Arial"/>
          <w:bCs/>
          <w:sz w:val="19"/>
          <w:szCs w:val="19"/>
          <w:lang w:val="es-ES"/>
        </w:rPr>
        <w:t>.</w:t>
      </w:r>
    </w:p>
    <w:p w14:paraId="2660B742" w14:textId="77777777" w:rsidR="00297C28" w:rsidRDefault="00297C28" w:rsidP="00297C28">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5C25B891" w14:textId="698B3A99" w:rsidR="00727CC2" w:rsidRDefault="00727CC2" w:rsidP="00727CC2"/>
    <w:p w14:paraId="05D8ED0D" w14:textId="07574533" w:rsidR="00297C28" w:rsidRDefault="00297C28" w:rsidP="00297C28">
      <w:pPr>
        <w:pStyle w:val="titulored"/>
      </w:pPr>
      <w:r w:rsidRPr="008F758B">
        <w:t xml:space="preserve">Anexos para la evaluación de la infraestructura específica del área </w:t>
      </w:r>
    </w:p>
    <w:p w14:paraId="3A0663D5" w14:textId="77777777" w:rsidR="00297C28" w:rsidRPr="00297C28" w:rsidRDefault="00297C28" w:rsidP="00297C28">
      <w:pPr>
        <w:pStyle w:val="titulored"/>
        <w:rPr>
          <w:rFonts w:ascii="Montserrat Light" w:hAnsi="Montserrat Light"/>
          <w:b/>
          <w:color w:val="auto"/>
          <w:sz w:val="20"/>
          <w:szCs w:val="20"/>
        </w:rPr>
      </w:pPr>
    </w:p>
    <w:p w14:paraId="0385B390" w14:textId="5ACC2A85" w:rsidR="00297C28" w:rsidRPr="008F758B" w:rsidRDefault="00297C28" w:rsidP="00297C28">
      <w:pPr>
        <w:pStyle w:val="Textoindependiente"/>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Pr>
          <w:rFonts w:ascii="Montserrat" w:eastAsia="Times New Roman" w:hAnsi="Montserrat" w:cs="Arial"/>
          <w:color w:val="9D2449"/>
          <w:kern w:val="0"/>
          <w:sz w:val="40"/>
          <w:szCs w:val="44"/>
          <w:lang w:eastAsia="es-MX"/>
        </w:rPr>
        <w:t>Infraestructura y Equipamiento dentro del Campo Clínico</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297C28" w:rsidRPr="008F758B" w14:paraId="6CEB697B" w14:textId="77777777" w:rsidTr="00F00E7D">
        <w:trPr>
          <w:trHeight w:val="397"/>
          <w:jc w:val="center"/>
        </w:trPr>
        <w:tc>
          <w:tcPr>
            <w:tcW w:w="905" w:type="dxa"/>
            <w:shd w:val="clear" w:color="auto" w:fill="D4C19C"/>
            <w:vAlign w:val="center"/>
          </w:tcPr>
          <w:p w14:paraId="3B464BB7"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12D3925C"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59A295F5"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4D5FBD3B"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297C28" w:rsidRPr="008F758B" w14:paraId="17814E06" w14:textId="77777777" w:rsidTr="00F00E7D">
        <w:trPr>
          <w:trHeight w:val="397"/>
          <w:jc w:val="center"/>
        </w:trPr>
        <w:tc>
          <w:tcPr>
            <w:tcW w:w="905" w:type="dxa"/>
            <w:shd w:val="clear" w:color="auto" w:fill="auto"/>
            <w:vAlign w:val="center"/>
          </w:tcPr>
          <w:p w14:paraId="1E3A86DA"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auto"/>
          </w:tcPr>
          <w:p w14:paraId="465413B7" w14:textId="761A1B41"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Mesas de tratamiento estático y dinámico</w:t>
            </w:r>
          </w:p>
        </w:tc>
        <w:tc>
          <w:tcPr>
            <w:tcW w:w="1453" w:type="dxa"/>
            <w:shd w:val="clear" w:color="auto" w:fill="auto"/>
            <w:vAlign w:val="center"/>
          </w:tcPr>
          <w:p w14:paraId="22852800"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95C5DA4"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41803D98" w14:textId="77777777" w:rsidTr="00F00E7D">
        <w:trPr>
          <w:trHeight w:val="397"/>
          <w:jc w:val="center"/>
        </w:trPr>
        <w:tc>
          <w:tcPr>
            <w:tcW w:w="905" w:type="dxa"/>
            <w:shd w:val="clear" w:color="auto" w:fill="F2F2F2" w:themeFill="background1" w:themeFillShade="F2"/>
            <w:vAlign w:val="center"/>
          </w:tcPr>
          <w:p w14:paraId="569AEFCE"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F2F2F2" w:themeFill="background1" w:themeFillShade="F2"/>
          </w:tcPr>
          <w:p w14:paraId="10EE9173" w14:textId="7943F026"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Equipo de Termografía</w:t>
            </w:r>
          </w:p>
        </w:tc>
        <w:tc>
          <w:tcPr>
            <w:tcW w:w="1453" w:type="dxa"/>
            <w:shd w:val="clear" w:color="auto" w:fill="F2F2F2" w:themeFill="background1" w:themeFillShade="F2"/>
            <w:vAlign w:val="center"/>
          </w:tcPr>
          <w:p w14:paraId="2B4E9390"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7FCA4B"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289CA1AF" w14:textId="77777777" w:rsidTr="00F00E7D">
        <w:trPr>
          <w:trHeight w:val="397"/>
          <w:jc w:val="center"/>
        </w:trPr>
        <w:tc>
          <w:tcPr>
            <w:tcW w:w="905" w:type="dxa"/>
            <w:shd w:val="clear" w:color="auto" w:fill="auto"/>
            <w:vAlign w:val="center"/>
          </w:tcPr>
          <w:p w14:paraId="6FC7B959"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auto"/>
          </w:tcPr>
          <w:p w14:paraId="5C1E7B6C" w14:textId="2766460E"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Negatoscopios</w:t>
            </w:r>
          </w:p>
        </w:tc>
        <w:tc>
          <w:tcPr>
            <w:tcW w:w="1453" w:type="dxa"/>
            <w:shd w:val="clear" w:color="auto" w:fill="auto"/>
            <w:vAlign w:val="center"/>
          </w:tcPr>
          <w:p w14:paraId="1871D440"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1E851F2"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46981F0D" w14:textId="77777777" w:rsidTr="00F00E7D">
        <w:trPr>
          <w:trHeight w:val="397"/>
          <w:jc w:val="center"/>
        </w:trPr>
        <w:tc>
          <w:tcPr>
            <w:tcW w:w="905" w:type="dxa"/>
            <w:shd w:val="clear" w:color="auto" w:fill="F2F2F2" w:themeFill="background1" w:themeFillShade="F2"/>
            <w:vAlign w:val="center"/>
          </w:tcPr>
          <w:p w14:paraId="1BF37837"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F2F2F2" w:themeFill="background1" w:themeFillShade="F2"/>
          </w:tcPr>
          <w:p w14:paraId="66578DF3" w14:textId="5276D66A"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Equipo de imagenología</w:t>
            </w:r>
          </w:p>
        </w:tc>
        <w:tc>
          <w:tcPr>
            <w:tcW w:w="1453" w:type="dxa"/>
            <w:shd w:val="clear" w:color="auto" w:fill="F2F2F2" w:themeFill="background1" w:themeFillShade="F2"/>
            <w:vAlign w:val="center"/>
          </w:tcPr>
          <w:p w14:paraId="47ED976B"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D6AC2E"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4A2779A4" w14:textId="77777777" w:rsidTr="00F00E7D">
        <w:trPr>
          <w:trHeight w:val="397"/>
          <w:jc w:val="center"/>
        </w:trPr>
        <w:tc>
          <w:tcPr>
            <w:tcW w:w="905" w:type="dxa"/>
            <w:shd w:val="clear" w:color="auto" w:fill="auto"/>
            <w:vAlign w:val="center"/>
          </w:tcPr>
          <w:p w14:paraId="54EC145B"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auto"/>
          </w:tcPr>
          <w:p w14:paraId="7FD5DC2B" w14:textId="60C3B737"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Escáner plantar</w:t>
            </w:r>
          </w:p>
        </w:tc>
        <w:tc>
          <w:tcPr>
            <w:tcW w:w="1453" w:type="dxa"/>
            <w:shd w:val="clear" w:color="auto" w:fill="auto"/>
            <w:vAlign w:val="center"/>
          </w:tcPr>
          <w:p w14:paraId="4A6C5A27"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CB5FD0"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327163CB" w14:textId="77777777" w:rsidTr="00F00E7D">
        <w:trPr>
          <w:trHeight w:val="397"/>
          <w:jc w:val="center"/>
        </w:trPr>
        <w:tc>
          <w:tcPr>
            <w:tcW w:w="905" w:type="dxa"/>
            <w:shd w:val="clear" w:color="auto" w:fill="F2F2F2" w:themeFill="background1" w:themeFillShade="F2"/>
            <w:vAlign w:val="center"/>
          </w:tcPr>
          <w:p w14:paraId="67726291"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F2F2F2" w:themeFill="background1" w:themeFillShade="F2"/>
          </w:tcPr>
          <w:p w14:paraId="2A3C3449" w14:textId="148C6DE3"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Equipo de ajuste asistido</w:t>
            </w:r>
          </w:p>
        </w:tc>
        <w:tc>
          <w:tcPr>
            <w:tcW w:w="1453" w:type="dxa"/>
            <w:shd w:val="clear" w:color="auto" w:fill="F2F2F2" w:themeFill="background1" w:themeFillShade="F2"/>
            <w:vAlign w:val="center"/>
          </w:tcPr>
          <w:p w14:paraId="62AEA5AA"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1166018"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40F883DF" w14:textId="77777777" w:rsidTr="00F00E7D">
        <w:trPr>
          <w:trHeight w:val="397"/>
          <w:jc w:val="center"/>
        </w:trPr>
        <w:tc>
          <w:tcPr>
            <w:tcW w:w="905" w:type="dxa"/>
            <w:shd w:val="clear" w:color="auto" w:fill="auto"/>
            <w:vAlign w:val="center"/>
          </w:tcPr>
          <w:p w14:paraId="430E2BE0"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auto"/>
          </w:tcPr>
          <w:p w14:paraId="11B61502" w14:textId="05EA78E4" w:rsidR="00297C28" w:rsidRPr="00640202" w:rsidRDefault="00AE4AD7"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Baumanómetro</w:t>
            </w:r>
          </w:p>
        </w:tc>
        <w:tc>
          <w:tcPr>
            <w:tcW w:w="1453" w:type="dxa"/>
            <w:shd w:val="clear" w:color="auto" w:fill="auto"/>
            <w:vAlign w:val="center"/>
          </w:tcPr>
          <w:p w14:paraId="11509F08"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F1BD50"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1485DBE8" w14:textId="77777777" w:rsidTr="00F00E7D">
        <w:trPr>
          <w:trHeight w:val="397"/>
          <w:jc w:val="center"/>
        </w:trPr>
        <w:tc>
          <w:tcPr>
            <w:tcW w:w="905" w:type="dxa"/>
            <w:shd w:val="clear" w:color="auto" w:fill="F2F2F2" w:themeFill="background1" w:themeFillShade="F2"/>
            <w:vAlign w:val="center"/>
          </w:tcPr>
          <w:p w14:paraId="18E7EBBD"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F2F2F2" w:themeFill="background1" w:themeFillShade="F2"/>
          </w:tcPr>
          <w:p w14:paraId="144B7074" w14:textId="45B06205"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Estetoscopios</w:t>
            </w:r>
          </w:p>
        </w:tc>
        <w:tc>
          <w:tcPr>
            <w:tcW w:w="1453" w:type="dxa"/>
            <w:shd w:val="clear" w:color="auto" w:fill="F2F2F2" w:themeFill="background1" w:themeFillShade="F2"/>
            <w:vAlign w:val="center"/>
          </w:tcPr>
          <w:p w14:paraId="2D25CDDC"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E5741D9"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0207DCCE" w14:textId="77777777" w:rsidTr="00F00E7D">
        <w:trPr>
          <w:trHeight w:val="397"/>
          <w:jc w:val="center"/>
        </w:trPr>
        <w:tc>
          <w:tcPr>
            <w:tcW w:w="905" w:type="dxa"/>
            <w:shd w:val="clear" w:color="auto" w:fill="auto"/>
            <w:vAlign w:val="center"/>
          </w:tcPr>
          <w:p w14:paraId="6E51FDFD" w14:textId="77777777" w:rsidR="00297C28" w:rsidRPr="00A950E4" w:rsidRDefault="00297C28" w:rsidP="00297C28">
            <w:pPr>
              <w:pStyle w:val="Criterios8"/>
              <w:numPr>
                <w:ilvl w:val="0"/>
                <w:numId w:val="16"/>
              </w:numPr>
              <w:spacing w:after="0" w:line="240" w:lineRule="auto"/>
              <w:rPr>
                <w:lang w:eastAsia="en-US"/>
              </w:rPr>
            </w:pPr>
          </w:p>
        </w:tc>
        <w:tc>
          <w:tcPr>
            <w:tcW w:w="5402" w:type="dxa"/>
            <w:shd w:val="clear" w:color="auto" w:fill="auto"/>
          </w:tcPr>
          <w:p w14:paraId="5A89C147" w14:textId="0463C606"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 xml:space="preserve">Estuches de diagnostico </w:t>
            </w:r>
          </w:p>
        </w:tc>
        <w:tc>
          <w:tcPr>
            <w:tcW w:w="1453" w:type="dxa"/>
            <w:shd w:val="clear" w:color="auto" w:fill="auto"/>
            <w:vAlign w:val="center"/>
          </w:tcPr>
          <w:p w14:paraId="71C8B00F"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172589"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462E85AA" w14:textId="77777777" w:rsidTr="00F00E7D">
        <w:trPr>
          <w:trHeight w:val="397"/>
          <w:jc w:val="center"/>
        </w:trPr>
        <w:tc>
          <w:tcPr>
            <w:tcW w:w="6307" w:type="dxa"/>
            <w:gridSpan w:val="2"/>
            <w:shd w:val="clear" w:color="auto" w:fill="D4C19C"/>
            <w:vAlign w:val="center"/>
          </w:tcPr>
          <w:p w14:paraId="34393E6C" w14:textId="77777777" w:rsidR="00297C28" w:rsidRPr="008F758B" w:rsidRDefault="00297C28" w:rsidP="00F00E7D">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20 puntos</w:t>
            </w:r>
          </w:p>
        </w:tc>
        <w:tc>
          <w:tcPr>
            <w:tcW w:w="3645" w:type="dxa"/>
            <w:gridSpan w:val="2"/>
            <w:shd w:val="clear" w:color="auto" w:fill="D4C19C"/>
            <w:vAlign w:val="center"/>
          </w:tcPr>
          <w:p w14:paraId="131C77D9" w14:textId="77777777" w:rsidR="00297C28" w:rsidRPr="008F758B" w:rsidRDefault="00297C28" w:rsidP="00F00E7D">
            <w:pPr>
              <w:suppressLineNumbers/>
              <w:snapToGrid w:val="0"/>
              <w:ind w:right="247"/>
              <w:jc w:val="both"/>
              <w:rPr>
                <w:rFonts w:ascii="Montserrat SemiBold" w:hAnsi="Montserrat SemiBold" w:cs="Arial"/>
                <w:b/>
                <w:bCs/>
                <w:color w:val="9D2449"/>
                <w:sz w:val="18"/>
                <w:szCs w:val="18"/>
              </w:rPr>
            </w:pPr>
          </w:p>
        </w:tc>
      </w:tr>
    </w:tbl>
    <w:p w14:paraId="61210A1D" w14:textId="77777777" w:rsidR="00297C28" w:rsidRDefault="00297C28" w:rsidP="00297C28">
      <w:pPr>
        <w:spacing w:after="240"/>
        <w:ind w:right="249"/>
        <w:rPr>
          <w:rFonts w:ascii="Montserrat" w:eastAsia="Times New Roman" w:hAnsi="Montserrat" w:cs="Arial"/>
          <w:color w:val="9D2449"/>
          <w:kern w:val="0"/>
          <w:sz w:val="40"/>
          <w:szCs w:val="44"/>
          <w:lang w:eastAsia="es-MX"/>
        </w:rPr>
      </w:pPr>
    </w:p>
    <w:p w14:paraId="1E6C1245" w14:textId="77777777" w:rsidR="00297C28" w:rsidRDefault="00297C28">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p w14:paraId="01CAAFB1" w14:textId="264E5C85" w:rsidR="00297C28" w:rsidRDefault="00297C28" w:rsidP="00297C28">
      <w:pPr>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lastRenderedPageBreak/>
        <w:t xml:space="preserve">Anexo </w:t>
      </w:r>
      <w:r>
        <w:rPr>
          <w:rFonts w:ascii="Montserrat" w:eastAsia="Times New Roman" w:hAnsi="Montserrat" w:cs="Arial"/>
          <w:color w:val="9D2449"/>
          <w:kern w:val="0"/>
          <w:sz w:val="40"/>
          <w:szCs w:val="44"/>
          <w:lang w:eastAsia="es-MX"/>
        </w:rPr>
        <w:t>2</w:t>
      </w:r>
      <w:r w:rsidRPr="008F758B">
        <w:rPr>
          <w:rFonts w:ascii="Montserrat" w:eastAsia="Times New Roman" w:hAnsi="Montserrat" w:cs="Arial"/>
          <w:color w:val="9D2449"/>
          <w:kern w:val="0"/>
          <w:sz w:val="40"/>
          <w:szCs w:val="44"/>
          <w:lang w:eastAsia="es-MX"/>
        </w:rPr>
        <w:t>.</w:t>
      </w:r>
      <w:r w:rsidRPr="008F758B">
        <w:rPr>
          <w:rFonts w:ascii="Montserrat Light" w:hAnsi="Montserrat Light" w:cs="Arial"/>
          <w:b/>
          <w:color w:val="262626"/>
          <w:sz w:val="19"/>
          <w:szCs w:val="19"/>
          <w:lang w:eastAsia="en-US"/>
        </w:rPr>
        <w:t xml:space="preserve"> </w:t>
      </w:r>
      <w:r>
        <w:rPr>
          <w:rFonts w:ascii="Montserrat" w:eastAsia="Times New Roman" w:hAnsi="Montserrat" w:cs="Arial"/>
          <w:color w:val="9D2449"/>
          <w:kern w:val="0"/>
          <w:sz w:val="40"/>
          <w:szCs w:val="44"/>
          <w:lang w:eastAsia="es-MX"/>
        </w:rPr>
        <w:t xml:space="preserve">Infraestructura y Equipamiento del Laboratorio de Métodos Quiroprácticos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297C28" w:rsidRPr="008F758B" w14:paraId="29645D63" w14:textId="77777777" w:rsidTr="00F00E7D">
        <w:trPr>
          <w:trHeight w:val="397"/>
          <w:jc w:val="center"/>
        </w:trPr>
        <w:tc>
          <w:tcPr>
            <w:tcW w:w="905" w:type="dxa"/>
            <w:shd w:val="clear" w:color="auto" w:fill="D4C19C"/>
            <w:vAlign w:val="center"/>
          </w:tcPr>
          <w:p w14:paraId="57C2C01D"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6550F5D2"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6DF36F99"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2F0D3985" w14:textId="77777777" w:rsidR="00297C28" w:rsidRPr="008F758B" w:rsidRDefault="00297C28" w:rsidP="00F00E7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297C28" w:rsidRPr="008F758B" w14:paraId="6BD7624A" w14:textId="77777777" w:rsidTr="00297C28">
        <w:trPr>
          <w:trHeight w:val="397"/>
          <w:jc w:val="center"/>
        </w:trPr>
        <w:tc>
          <w:tcPr>
            <w:tcW w:w="905" w:type="dxa"/>
            <w:shd w:val="clear" w:color="auto" w:fill="F2F2F2" w:themeFill="background1" w:themeFillShade="F2"/>
            <w:vAlign w:val="center"/>
          </w:tcPr>
          <w:p w14:paraId="387E1769" w14:textId="77777777" w:rsidR="00297C28" w:rsidRPr="00A950E4" w:rsidRDefault="00297C28" w:rsidP="00297C28">
            <w:pPr>
              <w:pStyle w:val="Criterios8"/>
              <w:numPr>
                <w:ilvl w:val="0"/>
                <w:numId w:val="24"/>
              </w:numPr>
              <w:spacing w:after="0" w:line="240" w:lineRule="auto"/>
              <w:rPr>
                <w:lang w:eastAsia="en-US"/>
              </w:rPr>
            </w:pPr>
          </w:p>
        </w:tc>
        <w:tc>
          <w:tcPr>
            <w:tcW w:w="5402" w:type="dxa"/>
            <w:shd w:val="clear" w:color="auto" w:fill="F2F2F2" w:themeFill="background1" w:themeFillShade="F2"/>
          </w:tcPr>
          <w:p w14:paraId="5854DFE6" w14:textId="1B77853E" w:rsidR="00297C28" w:rsidRPr="00640202" w:rsidRDefault="00297C28" w:rsidP="00297C28">
            <w:pPr>
              <w:pStyle w:val="Textoindependiente"/>
              <w:spacing w:after="0"/>
              <w:rPr>
                <w:rFonts w:ascii="Montserrat Light" w:hAnsi="Montserrat Light"/>
                <w:sz w:val="19"/>
                <w:szCs w:val="19"/>
              </w:rPr>
            </w:pPr>
            <w:r w:rsidRPr="00386F93">
              <w:rPr>
                <w:rFonts w:ascii="Montserrat Light" w:hAnsi="Montserrat Light"/>
                <w:sz w:val="19"/>
                <w:szCs w:val="19"/>
              </w:rPr>
              <w:t>Mesas de tratamiento estático y dinámico</w:t>
            </w:r>
          </w:p>
        </w:tc>
        <w:tc>
          <w:tcPr>
            <w:tcW w:w="1453" w:type="dxa"/>
            <w:shd w:val="clear" w:color="auto" w:fill="F2F2F2" w:themeFill="background1" w:themeFillShade="F2"/>
            <w:vAlign w:val="center"/>
          </w:tcPr>
          <w:p w14:paraId="4B1E62B4"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7BD7FA9"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42F69935" w14:textId="77777777" w:rsidTr="00F00E7D">
        <w:trPr>
          <w:trHeight w:val="397"/>
          <w:jc w:val="center"/>
        </w:trPr>
        <w:tc>
          <w:tcPr>
            <w:tcW w:w="905" w:type="dxa"/>
            <w:shd w:val="clear" w:color="auto" w:fill="auto"/>
            <w:vAlign w:val="center"/>
          </w:tcPr>
          <w:p w14:paraId="40E2A04D" w14:textId="77777777" w:rsidR="00297C28" w:rsidRPr="00A950E4" w:rsidRDefault="00297C28" w:rsidP="00297C28">
            <w:pPr>
              <w:pStyle w:val="Criterios8"/>
              <w:numPr>
                <w:ilvl w:val="0"/>
                <w:numId w:val="24"/>
              </w:numPr>
              <w:spacing w:after="0" w:line="240" w:lineRule="auto"/>
              <w:rPr>
                <w:lang w:eastAsia="en-US"/>
              </w:rPr>
            </w:pPr>
          </w:p>
        </w:tc>
        <w:tc>
          <w:tcPr>
            <w:tcW w:w="5402" w:type="dxa"/>
            <w:shd w:val="clear" w:color="auto" w:fill="auto"/>
          </w:tcPr>
          <w:p w14:paraId="512C87B5" w14:textId="42CB9660"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Negatoscopios</w:t>
            </w:r>
          </w:p>
        </w:tc>
        <w:tc>
          <w:tcPr>
            <w:tcW w:w="1453" w:type="dxa"/>
            <w:shd w:val="clear" w:color="auto" w:fill="auto"/>
            <w:vAlign w:val="center"/>
          </w:tcPr>
          <w:p w14:paraId="345F0D83"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D961D80"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006FD7BA" w14:textId="77777777" w:rsidTr="00F00E7D">
        <w:trPr>
          <w:trHeight w:val="397"/>
          <w:jc w:val="center"/>
        </w:trPr>
        <w:tc>
          <w:tcPr>
            <w:tcW w:w="905" w:type="dxa"/>
            <w:shd w:val="clear" w:color="auto" w:fill="F2F2F2" w:themeFill="background1" w:themeFillShade="F2"/>
            <w:vAlign w:val="center"/>
          </w:tcPr>
          <w:p w14:paraId="09605AB4" w14:textId="77777777" w:rsidR="00297C28" w:rsidRPr="00A950E4" w:rsidRDefault="00297C28" w:rsidP="00297C28">
            <w:pPr>
              <w:pStyle w:val="Criterios8"/>
              <w:numPr>
                <w:ilvl w:val="0"/>
                <w:numId w:val="24"/>
              </w:numPr>
              <w:spacing w:after="0" w:line="240" w:lineRule="auto"/>
              <w:rPr>
                <w:lang w:eastAsia="en-US"/>
              </w:rPr>
            </w:pPr>
          </w:p>
        </w:tc>
        <w:tc>
          <w:tcPr>
            <w:tcW w:w="5402" w:type="dxa"/>
            <w:shd w:val="clear" w:color="auto" w:fill="F2F2F2" w:themeFill="background1" w:themeFillShade="F2"/>
          </w:tcPr>
          <w:p w14:paraId="508453B4" w14:textId="25D9EF31"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Posturómetros</w:t>
            </w:r>
          </w:p>
        </w:tc>
        <w:tc>
          <w:tcPr>
            <w:tcW w:w="1453" w:type="dxa"/>
            <w:shd w:val="clear" w:color="auto" w:fill="F2F2F2" w:themeFill="background1" w:themeFillShade="F2"/>
            <w:vAlign w:val="center"/>
          </w:tcPr>
          <w:p w14:paraId="7F8BEF96"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6734D78"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8F758B" w14:paraId="5887476F" w14:textId="77777777" w:rsidTr="00F00E7D">
        <w:trPr>
          <w:trHeight w:val="397"/>
          <w:jc w:val="center"/>
        </w:trPr>
        <w:tc>
          <w:tcPr>
            <w:tcW w:w="905" w:type="dxa"/>
            <w:shd w:val="clear" w:color="auto" w:fill="auto"/>
            <w:vAlign w:val="center"/>
          </w:tcPr>
          <w:p w14:paraId="5DB3B9F5" w14:textId="77777777" w:rsidR="00297C28" w:rsidRPr="00A950E4" w:rsidRDefault="00297C28" w:rsidP="00297C28">
            <w:pPr>
              <w:pStyle w:val="Criterios8"/>
              <w:numPr>
                <w:ilvl w:val="0"/>
                <w:numId w:val="24"/>
              </w:numPr>
              <w:spacing w:after="0" w:line="240" w:lineRule="auto"/>
              <w:rPr>
                <w:lang w:eastAsia="en-US"/>
              </w:rPr>
            </w:pPr>
          </w:p>
        </w:tc>
        <w:tc>
          <w:tcPr>
            <w:tcW w:w="5402" w:type="dxa"/>
            <w:shd w:val="clear" w:color="auto" w:fill="auto"/>
          </w:tcPr>
          <w:p w14:paraId="52F1DF78" w14:textId="5DFDA882" w:rsidR="00297C28" w:rsidRPr="00640202" w:rsidRDefault="00297C28" w:rsidP="00297C28">
            <w:pPr>
              <w:pStyle w:val="Textoindependiente"/>
              <w:spacing w:after="0"/>
              <w:rPr>
                <w:rFonts w:ascii="Montserrat Light" w:hAnsi="Montserrat Light" w:cs="Arial"/>
                <w:color w:val="262626"/>
                <w:sz w:val="19"/>
                <w:szCs w:val="19"/>
                <w:lang w:eastAsia="en-US"/>
              </w:rPr>
            </w:pPr>
            <w:r w:rsidRPr="00386F93">
              <w:rPr>
                <w:rFonts w:ascii="Montserrat Light" w:hAnsi="Montserrat Light"/>
                <w:sz w:val="19"/>
                <w:szCs w:val="19"/>
              </w:rPr>
              <w:t>Equipo de ajuste asistido</w:t>
            </w:r>
          </w:p>
        </w:tc>
        <w:tc>
          <w:tcPr>
            <w:tcW w:w="1453" w:type="dxa"/>
            <w:shd w:val="clear" w:color="auto" w:fill="auto"/>
            <w:vAlign w:val="center"/>
          </w:tcPr>
          <w:p w14:paraId="2416E061"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CAA9E4A" w14:textId="77777777" w:rsidR="00297C28" w:rsidRPr="008F758B" w:rsidRDefault="00297C28" w:rsidP="00297C28">
            <w:pPr>
              <w:pStyle w:val="Textoindependiente"/>
              <w:spacing w:after="0"/>
              <w:rPr>
                <w:rFonts w:ascii="Montserrat Light" w:hAnsi="Montserrat Light" w:cs="Arial"/>
                <w:color w:val="262626"/>
                <w:sz w:val="19"/>
                <w:szCs w:val="19"/>
                <w:lang w:eastAsia="en-US"/>
              </w:rPr>
            </w:pPr>
          </w:p>
        </w:tc>
      </w:tr>
      <w:tr w:rsidR="00297C28" w:rsidRPr="00F67457" w14:paraId="25567275" w14:textId="77777777" w:rsidTr="00F00E7D">
        <w:trPr>
          <w:trHeight w:val="397"/>
          <w:jc w:val="center"/>
        </w:trPr>
        <w:tc>
          <w:tcPr>
            <w:tcW w:w="6307" w:type="dxa"/>
            <w:gridSpan w:val="2"/>
            <w:shd w:val="clear" w:color="auto" w:fill="D4C19C"/>
            <w:vAlign w:val="center"/>
          </w:tcPr>
          <w:p w14:paraId="20E67D45" w14:textId="77777777" w:rsidR="00297C28" w:rsidRPr="00F67457" w:rsidRDefault="00297C28" w:rsidP="00F00E7D">
            <w:pPr>
              <w:suppressLineNumbers/>
              <w:snapToGrid w:val="0"/>
              <w:ind w:right="247"/>
              <w:jc w:val="right"/>
              <w:rPr>
                <w:rFonts w:ascii="Montserrat SemiBold" w:hAnsi="Montserrat SemiBold" w:cs="Arial"/>
                <w:b/>
                <w:bCs/>
                <w:color w:val="9D2449"/>
                <w:sz w:val="18"/>
                <w:szCs w:val="18"/>
              </w:rPr>
            </w:pPr>
            <w:r w:rsidRPr="00F67457">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4560958F" w14:textId="77777777" w:rsidR="00297C28" w:rsidRPr="00F67457" w:rsidRDefault="00297C28" w:rsidP="00F00E7D">
            <w:pPr>
              <w:suppressLineNumbers/>
              <w:snapToGrid w:val="0"/>
              <w:ind w:right="247"/>
              <w:jc w:val="both"/>
              <w:rPr>
                <w:rFonts w:ascii="Montserrat SemiBold" w:hAnsi="Montserrat SemiBold" w:cs="Arial"/>
                <w:b/>
                <w:bCs/>
                <w:color w:val="9D2449"/>
                <w:sz w:val="18"/>
                <w:szCs w:val="18"/>
              </w:rPr>
            </w:pPr>
          </w:p>
        </w:tc>
      </w:tr>
    </w:tbl>
    <w:p w14:paraId="0071AE60" w14:textId="77777777" w:rsidR="00297C28" w:rsidRDefault="00297C28" w:rsidP="00297C28">
      <w:pPr>
        <w:widowControl/>
        <w:suppressAutoHyphens w:val="0"/>
        <w:rPr>
          <w:rFonts w:ascii="Montserrat" w:eastAsia="Times New Roman" w:hAnsi="Montserrat" w:cs="Arial"/>
          <w:color w:val="9D2449"/>
          <w:kern w:val="0"/>
          <w:sz w:val="40"/>
          <w:szCs w:val="44"/>
          <w:lang w:eastAsia="es-MX"/>
        </w:rPr>
      </w:pPr>
    </w:p>
    <w:p w14:paraId="0BFC2BFD" w14:textId="2D49AAAA" w:rsidR="006C31AA" w:rsidRDefault="006C31AA">
      <w:pPr>
        <w:widowControl/>
        <w:suppressAutoHyphens w:val="0"/>
        <w:rPr>
          <w:rFonts w:ascii="Montserrat" w:eastAsia="Times New Roman" w:hAnsi="Montserrat" w:cs="Arial"/>
          <w:color w:val="9D2449"/>
          <w:kern w:val="0"/>
          <w:sz w:val="40"/>
          <w:szCs w:val="44"/>
          <w:lang w:eastAsia="es-MX"/>
        </w:rPr>
      </w:pPr>
      <w:r>
        <w:br w:type="page"/>
      </w:r>
    </w:p>
    <w:p w14:paraId="7A23325C" w14:textId="3B15BAB8" w:rsidR="00A57168" w:rsidRDefault="00A57168">
      <w:pPr>
        <w:widowControl/>
        <w:suppressAutoHyphens w:val="0"/>
        <w:rPr>
          <w:rFonts w:ascii="Montserrat Medium" w:hAnsi="Montserrat Medium" w:cs="Arial"/>
          <w:b/>
          <w:bCs/>
          <w:sz w:val="19"/>
          <w:szCs w:val="19"/>
          <w:lang w:val="es-ES"/>
        </w:rPr>
      </w:pPr>
    </w:p>
    <w:p w14:paraId="0406E891" w14:textId="77777777" w:rsidR="00297C28" w:rsidRPr="00403C8E" w:rsidRDefault="00297C28" w:rsidP="00297C28">
      <w:pPr>
        <w:pStyle w:val="titulored"/>
      </w:pPr>
      <w:r>
        <w:t>DEFINICIÓN DE LOS 9</w:t>
      </w:r>
      <w:r w:rsidRPr="00403C8E">
        <w:t xml:space="preserve"> CRITERIOS A EVALUAR</w:t>
      </w:r>
    </w:p>
    <w:p w14:paraId="1814A8D1" w14:textId="77777777" w:rsidR="00297C28" w:rsidRPr="006B2AE1" w:rsidRDefault="00297C28" w:rsidP="00297C28">
      <w:pPr>
        <w:pStyle w:val="definicion1"/>
      </w:pPr>
      <w:r w:rsidRPr="006B2AE1">
        <w:rPr>
          <w:b/>
        </w:rPr>
        <w:t>Campo disciplinar:</w:t>
      </w:r>
      <w:r w:rsidRPr="006B2AE1">
        <w:t xml:space="preserve"> Bases metodológicas, teóricas, filosóficas y científicas que comprende una disciplina. Los componentes del campo disciplinar son:</w:t>
      </w:r>
    </w:p>
    <w:p w14:paraId="6B9D1EDC" w14:textId="77777777" w:rsidR="00297C28" w:rsidRPr="006B2AE1" w:rsidRDefault="00297C28" w:rsidP="00297C28">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6B2AE1">
        <w:rPr>
          <w:rFonts w:ascii="Montserrat Light" w:hAnsi="Montserrat Light" w:cs="Arial"/>
          <w:b/>
          <w:sz w:val="19"/>
          <w:szCs w:val="19"/>
        </w:rPr>
        <w:t>Cuerpo de conocimientos de la disciplina</w:t>
      </w:r>
      <w:r w:rsidRPr="006B2AE1">
        <w:rPr>
          <w:rFonts w:ascii="Montserrat Light" w:hAnsi="Montserrat Light" w:cs="Arial"/>
          <w:sz w:val="19"/>
          <w:szCs w:val="19"/>
        </w:rPr>
        <w:t>.</w:t>
      </w:r>
    </w:p>
    <w:p w14:paraId="05B5BBF6" w14:textId="77777777" w:rsidR="00297C28" w:rsidRPr="006B2AE1" w:rsidRDefault="00297C28" w:rsidP="00297C28">
      <w:pPr>
        <w:tabs>
          <w:tab w:val="left" w:pos="851"/>
        </w:tabs>
        <w:spacing w:after="120" w:line="276" w:lineRule="auto"/>
        <w:ind w:left="850" w:right="249" w:hanging="425"/>
        <w:jc w:val="both"/>
        <w:rPr>
          <w:rFonts w:ascii="Montserrat Light" w:hAnsi="Montserrat Light" w:cs="Arial"/>
          <w:sz w:val="19"/>
          <w:szCs w:val="19"/>
        </w:rPr>
      </w:pPr>
      <w:r w:rsidRPr="006B2AE1">
        <w:rPr>
          <w:rFonts w:ascii="Montserrat Light" w:hAnsi="Montserrat Light" w:cs="Arial"/>
          <w:sz w:val="19"/>
          <w:szCs w:val="19"/>
        </w:rPr>
        <w:tab/>
        <w:t>Sustento de la disciplina, considera el desarrollo histórico, teórico y científico</w:t>
      </w:r>
    </w:p>
    <w:p w14:paraId="27F87E59" w14:textId="77777777" w:rsidR="00297C28" w:rsidRPr="006B2AE1" w:rsidRDefault="00297C28" w:rsidP="00297C28">
      <w:pPr>
        <w:numPr>
          <w:ilvl w:val="0"/>
          <w:numId w:val="4"/>
        </w:numPr>
        <w:tabs>
          <w:tab w:val="left" w:pos="851"/>
        </w:tabs>
        <w:spacing w:after="120" w:line="276" w:lineRule="auto"/>
        <w:ind w:left="850" w:right="249" w:hanging="425"/>
        <w:rPr>
          <w:rFonts w:ascii="Montserrat Light" w:hAnsi="Montserrat Light"/>
          <w:b/>
          <w:sz w:val="19"/>
          <w:szCs w:val="19"/>
        </w:rPr>
      </w:pPr>
      <w:r w:rsidRPr="006B2AE1">
        <w:rPr>
          <w:rFonts w:ascii="Montserrat Light" w:hAnsi="Montserrat Light"/>
          <w:b/>
          <w:sz w:val="19"/>
          <w:szCs w:val="19"/>
        </w:rPr>
        <w:t>Métodos, técnicas y procedimientos que se aplican en la disciplina</w:t>
      </w:r>
    </w:p>
    <w:p w14:paraId="0313D5BB" w14:textId="77777777" w:rsidR="00297C28" w:rsidRPr="006B2AE1" w:rsidRDefault="00297C28" w:rsidP="00297C28">
      <w:pPr>
        <w:tabs>
          <w:tab w:val="left" w:pos="851"/>
        </w:tabs>
        <w:spacing w:after="120" w:line="276" w:lineRule="auto"/>
        <w:ind w:left="850" w:right="249" w:hanging="425"/>
        <w:jc w:val="both"/>
        <w:rPr>
          <w:rFonts w:ascii="Montserrat Light" w:hAnsi="Montserrat Light"/>
          <w:sz w:val="19"/>
          <w:szCs w:val="19"/>
        </w:rPr>
      </w:pPr>
      <w:r w:rsidRPr="006B2AE1">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2AFB1FA8" w14:textId="77777777" w:rsidR="00297C28" w:rsidRPr="006B2AE1" w:rsidRDefault="00297C28" w:rsidP="00297C28">
      <w:pPr>
        <w:numPr>
          <w:ilvl w:val="0"/>
          <w:numId w:val="3"/>
        </w:numPr>
        <w:tabs>
          <w:tab w:val="left" w:pos="851"/>
        </w:tabs>
        <w:spacing w:after="120" w:line="276" w:lineRule="auto"/>
        <w:ind w:left="850" w:right="249" w:hanging="425"/>
        <w:rPr>
          <w:rFonts w:ascii="Montserrat Light" w:hAnsi="Montserrat Light"/>
          <w:b/>
          <w:sz w:val="19"/>
          <w:szCs w:val="19"/>
        </w:rPr>
      </w:pPr>
      <w:r w:rsidRPr="006B2AE1">
        <w:rPr>
          <w:rFonts w:ascii="Montserrat Light" w:hAnsi="Montserrat Light"/>
          <w:b/>
          <w:sz w:val="19"/>
          <w:szCs w:val="19"/>
        </w:rPr>
        <w:t xml:space="preserve">Escenarios debidamente equipados con tecnología aplicada en la disciplina </w:t>
      </w:r>
    </w:p>
    <w:p w14:paraId="7EFA36C3" w14:textId="77777777" w:rsidR="00297C28" w:rsidRPr="006B2AE1" w:rsidRDefault="00297C28" w:rsidP="00297C28">
      <w:pPr>
        <w:tabs>
          <w:tab w:val="left" w:pos="851"/>
        </w:tabs>
        <w:spacing w:after="120" w:line="276" w:lineRule="auto"/>
        <w:ind w:left="850" w:right="249" w:hanging="425"/>
        <w:jc w:val="both"/>
        <w:rPr>
          <w:rFonts w:ascii="Montserrat Light" w:hAnsi="Montserrat Light"/>
          <w:sz w:val="19"/>
          <w:szCs w:val="19"/>
        </w:rPr>
      </w:pPr>
      <w:r w:rsidRPr="006B2AE1">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6B2AE1">
          <w:rPr>
            <w:rStyle w:val="Hipervnculo"/>
            <w:rFonts w:ascii="Montserrat Light" w:hAnsi="Montserrat Light"/>
            <w:color w:val="auto"/>
            <w:sz w:val="19"/>
            <w:szCs w:val="19"/>
            <w:u w:val="none"/>
          </w:rPr>
          <w:t>práctica clínica</w:t>
        </w:r>
      </w:hyperlink>
    </w:p>
    <w:p w14:paraId="6013D9AA" w14:textId="77777777" w:rsidR="00297C28" w:rsidRPr="006B2AE1" w:rsidRDefault="00297C28" w:rsidP="00297C28">
      <w:pPr>
        <w:pStyle w:val="definicion1"/>
      </w:pPr>
      <w:r w:rsidRPr="006B2AE1">
        <w:rPr>
          <w:bCs w:val="0"/>
        </w:rPr>
        <w:t>Perfil profesional:</w:t>
      </w:r>
      <w:r w:rsidRPr="006B2AE1">
        <w:rPr>
          <w:b/>
        </w:rPr>
        <w:t xml:space="preserve"> </w:t>
      </w:r>
      <w:r w:rsidRPr="006B2AE1">
        <w:t>Conjunto de conocimientos, habilidades, destrezas, actitudes y valores, a ser adquiridas por el estudiante al término del proceso educativo. Los componentes del perfil profesional que se deben evaluar son:</w:t>
      </w:r>
    </w:p>
    <w:p w14:paraId="74922E4A" w14:textId="77777777" w:rsidR="00297C28" w:rsidRPr="006B2AE1" w:rsidRDefault="00297C28" w:rsidP="00297C28">
      <w:pPr>
        <w:pStyle w:val="vietadef"/>
        <w:rPr>
          <w:b/>
          <w:sz w:val="19"/>
          <w:szCs w:val="19"/>
        </w:rPr>
      </w:pPr>
      <w:r w:rsidRPr="006B2AE1">
        <w:rPr>
          <w:b/>
          <w:sz w:val="19"/>
          <w:szCs w:val="19"/>
        </w:rPr>
        <w:t>Elementos del perfil profesional</w:t>
      </w:r>
    </w:p>
    <w:p w14:paraId="2706BD6D" w14:textId="77777777" w:rsidR="00297C28" w:rsidRPr="006B2AE1" w:rsidRDefault="00297C28" w:rsidP="00297C28">
      <w:pPr>
        <w:pStyle w:val="vietadef"/>
        <w:numPr>
          <w:ilvl w:val="0"/>
          <w:numId w:val="0"/>
        </w:numPr>
        <w:ind w:left="720"/>
        <w:rPr>
          <w:sz w:val="19"/>
          <w:szCs w:val="19"/>
        </w:rPr>
      </w:pPr>
      <w:r w:rsidRPr="006B2AE1">
        <w:rPr>
          <w:sz w:val="19"/>
          <w:szCs w:val="19"/>
        </w:rPr>
        <w:t>Áreas y competencias que debe cubrir el recién egresados al terminar el proceso educativo.</w:t>
      </w:r>
    </w:p>
    <w:p w14:paraId="489DD1D8" w14:textId="77777777" w:rsidR="00297C28" w:rsidRPr="006B2AE1" w:rsidRDefault="00297C28" w:rsidP="00297C28">
      <w:pPr>
        <w:pStyle w:val="vietadef"/>
        <w:rPr>
          <w:b/>
          <w:sz w:val="19"/>
          <w:szCs w:val="19"/>
        </w:rPr>
      </w:pPr>
      <w:r w:rsidRPr="006B2AE1">
        <w:rPr>
          <w:b/>
          <w:sz w:val="19"/>
          <w:szCs w:val="19"/>
        </w:rPr>
        <w:t xml:space="preserve">Evaluación del perfil profesional </w:t>
      </w:r>
    </w:p>
    <w:p w14:paraId="69881DBD" w14:textId="77777777" w:rsidR="00297C28" w:rsidRPr="006B2AE1" w:rsidRDefault="00297C28" w:rsidP="00297C28">
      <w:pPr>
        <w:pStyle w:val="vietadef"/>
        <w:numPr>
          <w:ilvl w:val="0"/>
          <w:numId w:val="0"/>
        </w:numPr>
        <w:ind w:left="720"/>
        <w:rPr>
          <w:sz w:val="19"/>
          <w:szCs w:val="19"/>
        </w:rPr>
      </w:pPr>
      <w:r w:rsidRPr="006B2AE1">
        <w:rPr>
          <w:sz w:val="19"/>
          <w:szCs w:val="19"/>
        </w:rPr>
        <w:t xml:space="preserve">Congruencia del perfil profesional con el campo disciplinar, el </w:t>
      </w:r>
      <w:hyperlink w:anchor="Marco_Normativo" w:history="1">
        <w:r w:rsidRPr="006B2AE1">
          <w:rPr>
            <w:rStyle w:val="Hipervnculo"/>
            <w:bCs/>
            <w:color w:val="auto"/>
            <w:sz w:val="19"/>
            <w:szCs w:val="19"/>
            <w:u w:val="none"/>
          </w:rPr>
          <w:t>marco normativo</w:t>
        </w:r>
      </w:hyperlink>
      <w:r w:rsidRPr="006B2AE1">
        <w:rPr>
          <w:sz w:val="19"/>
          <w:szCs w:val="19"/>
        </w:rPr>
        <w:t xml:space="preserve"> vigente de la profesión y las necesidades de salud de la población.</w:t>
      </w:r>
    </w:p>
    <w:p w14:paraId="25E9C66F" w14:textId="7EA8BD6C" w:rsidR="00297C28" w:rsidRPr="006B2AE1" w:rsidRDefault="006B2AE1" w:rsidP="00297C28">
      <w:pPr>
        <w:pStyle w:val="definicion1"/>
      </w:pPr>
      <w:r>
        <w:rPr>
          <w:b/>
          <w:bCs w:val="0"/>
        </w:rPr>
        <w:t>Perfil de i</w:t>
      </w:r>
      <w:r w:rsidR="00297C28" w:rsidRPr="006B2AE1">
        <w:rPr>
          <w:b/>
          <w:bCs w:val="0"/>
        </w:rPr>
        <w:t>ngreso</w:t>
      </w:r>
      <w:r w:rsidR="00297C28" w:rsidRPr="006B2AE1">
        <w:rPr>
          <w:bCs w:val="0"/>
        </w:rPr>
        <w:t>:</w:t>
      </w:r>
      <w:r w:rsidR="00297C28" w:rsidRPr="006B2AE1">
        <w:rPr>
          <w:b/>
        </w:rPr>
        <w:t xml:space="preserve"> </w:t>
      </w:r>
      <w:r w:rsidR="00297C28" w:rsidRPr="006B2AE1">
        <w:t xml:space="preserve">Conjunto de conocimientos, habilidades, destrezas, actitudes y valores, necesarios en el aspirante para poder desempeñarse exitosamente a lo largo del proceso educativo y culminar el plan de estudios. </w:t>
      </w:r>
    </w:p>
    <w:p w14:paraId="146E63F2" w14:textId="77777777" w:rsidR="00297C28" w:rsidRPr="006B2AE1" w:rsidRDefault="00297C28" w:rsidP="00297C28">
      <w:pPr>
        <w:pStyle w:val="definicion1"/>
      </w:pPr>
      <w:r w:rsidRPr="006B2AE1">
        <w:rPr>
          <w:b/>
          <w:bCs w:val="0"/>
        </w:rPr>
        <w:t>Perfil del docente:</w:t>
      </w:r>
      <w:r w:rsidRPr="006B2AE1">
        <w:rPr>
          <w:b/>
        </w:rPr>
        <w:t xml:space="preserve"> </w:t>
      </w:r>
      <w:r w:rsidRPr="006B2AE1">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69FD09A9" w14:textId="77777777" w:rsidR="00297C28" w:rsidRPr="006B2AE1" w:rsidRDefault="00297C28" w:rsidP="00297C28">
      <w:pPr>
        <w:pStyle w:val="definicion1"/>
        <w:rPr>
          <w:color w:val="000000"/>
        </w:rPr>
      </w:pPr>
      <w:r w:rsidRPr="006B2AE1">
        <w:rPr>
          <w:b/>
          <w:bCs w:val="0"/>
        </w:rPr>
        <w:t>Estructura curricular y programas de estudio</w:t>
      </w:r>
      <w:r w:rsidRPr="006B2AE1">
        <w:rPr>
          <w:bCs w:val="0"/>
        </w:rPr>
        <w:t>:</w:t>
      </w:r>
      <w:r w:rsidRPr="006B2AE1">
        <w:rPr>
          <w:b/>
        </w:rPr>
        <w:t xml:space="preserve"> </w:t>
      </w:r>
      <w:r w:rsidRPr="006B2AE1">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2B6894ED" w14:textId="77777777" w:rsidR="00297C28" w:rsidRPr="006B2AE1" w:rsidRDefault="00297C28" w:rsidP="00297C28">
      <w:pPr>
        <w:pStyle w:val="vietadef"/>
        <w:rPr>
          <w:sz w:val="19"/>
          <w:szCs w:val="19"/>
        </w:rPr>
      </w:pPr>
      <w:r w:rsidRPr="006B2AE1">
        <w:rPr>
          <w:b/>
          <w:sz w:val="19"/>
          <w:szCs w:val="19"/>
        </w:rPr>
        <w:t xml:space="preserve">Estructura y mapa curricular: </w:t>
      </w:r>
      <w:r w:rsidRPr="006B2AE1">
        <w:rPr>
          <w:sz w:val="19"/>
          <w:szCs w:val="19"/>
        </w:rPr>
        <w:t>Es la organización sistemática del Plan de estudios compuesta por un conjunto de criterios, programas, metodologías y procesos que contribuyen a la formación integral y a la construcción de la propuesta curricular.</w:t>
      </w:r>
    </w:p>
    <w:p w14:paraId="66261D97" w14:textId="77777777" w:rsidR="00297C28" w:rsidRPr="006B2AE1" w:rsidRDefault="00297C28" w:rsidP="00297C28">
      <w:pPr>
        <w:pStyle w:val="vietadef"/>
        <w:rPr>
          <w:sz w:val="19"/>
          <w:szCs w:val="19"/>
        </w:rPr>
      </w:pPr>
      <w:r w:rsidRPr="006B2AE1">
        <w:rPr>
          <w:b/>
          <w:sz w:val="19"/>
          <w:szCs w:val="19"/>
        </w:rPr>
        <w:lastRenderedPageBreak/>
        <w:t xml:space="preserve">Programas de estudio: </w:t>
      </w:r>
      <w:r w:rsidRPr="006B2AE1">
        <w:rPr>
          <w:sz w:val="19"/>
          <w:szCs w:val="19"/>
        </w:rPr>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5F4A0D5C" w14:textId="77777777" w:rsidR="00297C28" w:rsidRPr="006B2AE1" w:rsidRDefault="00297C28" w:rsidP="00297C28">
      <w:pPr>
        <w:pStyle w:val="definicion1"/>
      </w:pPr>
      <w:r w:rsidRPr="006B2AE1">
        <w:rPr>
          <w:b/>
        </w:rPr>
        <w:t xml:space="preserve">Campo clínico: </w:t>
      </w:r>
      <w:r w:rsidRPr="006B2AE1">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36EF64A7" w14:textId="77777777" w:rsidR="00297C28" w:rsidRPr="006B2AE1" w:rsidRDefault="00297C28" w:rsidP="00297C28">
      <w:pPr>
        <w:pStyle w:val="definicion1"/>
        <w:rPr>
          <w:b/>
        </w:rPr>
      </w:pPr>
      <w:r w:rsidRPr="006B2AE1">
        <w:rPr>
          <w:b/>
        </w:rPr>
        <w:t xml:space="preserve">Sistema de evaluación: </w:t>
      </w:r>
      <w:r w:rsidRPr="006B2AE1">
        <w:t>Conjunto de instrumentos y procedimientos que permitan recolectar y analizar información acerca del desempeño de los estudiantes, los docentes, los programas, los egresados y el propio plan de estudios, encaminados a su mejora.</w:t>
      </w:r>
    </w:p>
    <w:p w14:paraId="18F53988" w14:textId="77777777" w:rsidR="00297C28" w:rsidRPr="006B2AE1" w:rsidRDefault="00297C28" w:rsidP="00297C28">
      <w:pPr>
        <w:pStyle w:val="definicion1"/>
        <w:rPr>
          <w:b/>
        </w:rPr>
      </w:pPr>
      <w:r w:rsidRPr="006B2AE1">
        <w:rPr>
          <w:b/>
        </w:rPr>
        <w:t xml:space="preserve">Infraestructura y equipamiento: </w:t>
      </w:r>
      <w:r w:rsidRPr="006B2AE1">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12ACC83D" w14:textId="77777777" w:rsidR="00297C28" w:rsidRPr="006B2AE1" w:rsidRDefault="00297C28" w:rsidP="00297C28">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6B2AE1">
        <w:rPr>
          <w:rFonts w:ascii="Montserrat Light" w:hAnsi="Montserrat Light" w:cs="Arial"/>
          <w:sz w:val="19"/>
          <w:szCs w:val="19"/>
        </w:rPr>
        <w:t xml:space="preserve">Infraestructura: </w:t>
      </w:r>
      <w:r w:rsidRPr="006B2AE1">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098A779F" w14:textId="77777777" w:rsidR="00297C28" w:rsidRPr="006B2AE1" w:rsidRDefault="00297C28" w:rsidP="00297C28">
      <w:pPr>
        <w:spacing w:before="240"/>
        <w:ind w:left="709" w:right="247"/>
        <w:jc w:val="both"/>
        <w:rPr>
          <w:rFonts w:ascii="Montserrat Light" w:hAnsi="Montserrat Light" w:cs="Arial"/>
          <w:sz w:val="19"/>
          <w:szCs w:val="19"/>
        </w:rPr>
      </w:pPr>
      <w:r w:rsidRPr="006B2AE1">
        <w:rPr>
          <w:rFonts w:ascii="Montserrat Light" w:hAnsi="Montserrat Light" w:cs="Arial"/>
          <w:b/>
          <w:sz w:val="19"/>
          <w:szCs w:val="19"/>
        </w:rPr>
        <w:t xml:space="preserve">Equipamiento: </w:t>
      </w:r>
      <w:r w:rsidRPr="006B2AE1">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201BCFBA" w14:textId="77777777" w:rsidR="00297C28" w:rsidRPr="006B2AE1" w:rsidRDefault="00297C28" w:rsidP="00297C28">
      <w:pPr>
        <w:pStyle w:val="definicion1"/>
        <w:spacing w:before="240"/>
        <w:ind w:left="284" w:right="247" w:hanging="284"/>
        <w:rPr>
          <w:b/>
        </w:rPr>
      </w:pPr>
      <w:r w:rsidRPr="006B2AE1">
        <w:rPr>
          <w:b/>
        </w:rPr>
        <w:t xml:space="preserve">Acervo bibliohemerográfico básico y complementario:  </w:t>
      </w:r>
      <w:r w:rsidRPr="006B2AE1">
        <w:t>La Institución Educativa deberá presentar con evidencias probatorias de los servicios que ofrece la biblioteca, de los derechos de autor para efectos del fotocopiado del material.</w:t>
      </w:r>
      <w:r w:rsidRPr="006B2AE1">
        <w:rPr>
          <w:b/>
        </w:rPr>
        <w:t xml:space="preserve"> </w:t>
      </w:r>
    </w:p>
    <w:p w14:paraId="65FCD88D" w14:textId="77777777" w:rsidR="00297C28" w:rsidRPr="006B2AE1" w:rsidRDefault="00297C28" w:rsidP="00297C28">
      <w:pPr>
        <w:pStyle w:val="Ttulo4"/>
        <w:numPr>
          <w:ilvl w:val="0"/>
          <w:numId w:val="0"/>
        </w:numPr>
        <w:spacing w:before="0" w:after="0"/>
        <w:ind w:left="709" w:right="247"/>
        <w:jc w:val="both"/>
        <w:rPr>
          <w:rFonts w:ascii="Montserrat Light" w:hAnsi="Montserrat Light" w:cs="Arial"/>
          <w:b w:val="0"/>
          <w:sz w:val="19"/>
          <w:szCs w:val="19"/>
        </w:rPr>
      </w:pPr>
      <w:r w:rsidRPr="006B2AE1">
        <w:rPr>
          <w:rFonts w:ascii="Montserrat Light" w:hAnsi="Montserrat Light" w:cs="Arial"/>
          <w:sz w:val="19"/>
          <w:szCs w:val="19"/>
        </w:rPr>
        <w:t xml:space="preserve">Acervo básico: </w:t>
      </w:r>
      <w:r w:rsidRPr="006B2AE1">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6B2AE1">
        <w:rPr>
          <w:rFonts w:ascii="Montserrat Light" w:hAnsi="Montserrat Light" w:cs="Arial"/>
          <w:b w:val="0"/>
          <w:sz w:val="19"/>
          <w:szCs w:val="19"/>
        </w:rPr>
        <w:t>.</w:t>
      </w:r>
    </w:p>
    <w:p w14:paraId="300C8C17" w14:textId="77777777" w:rsidR="00297C28" w:rsidRPr="006B2AE1" w:rsidRDefault="00297C28" w:rsidP="00297C28">
      <w:pPr>
        <w:pStyle w:val="Ttulo4"/>
        <w:numPr>
          <w:ilvl w:val="0"/>
          <w:numId w:val="0"/>
        </w:numPr>
        <w:spacing w:after="0"/>
        <w:ind w:left="709" w:right="247"/>
        <w:jc w:val="both"/>
        <w:rPr>
          <w:rFonts w:ascii="Montserrat Light" w:hAnsi="Montserrat Light" w:cs="Arial"/>
          <w:b w:val="0"/>
          <w:sz w:val="19"/>
          <w:szCs w:val="19"/>
        </w:rPr>
      </w:pPr>
      <w:r w:rsidRPr="006B2AE1">
        <w:rPr>
          <w:rFonts w:ascii="Montserrat Light" w:hAnsi="Montserrat Light" w:cs="Arial"/>
          <w:sz w:val="19"/>
          <w:szCs w:val="19"/>
        </w:rPr>
        <w:t xml:space="preserve">Acervo complementario: </w:t>
      </w:r>
      <w:r w:rsidRPr="006B2AE1">
        <w:rPr>
          <w:rFonts w:ascii="Montserrat Light" w:hAnsi="Montserrat Light" w:cs="Arial"/>
          <w:b w:val="0"/>
          <w:color w:val="000000"/>
          <w:sz w:val="19"/>
          <w:szCs w:val="19"/>
        </w:rPr>
        <w:t>Conjunto de materiales bibliohemerográficos (l</w:t>
      </w:r>
      <w:r w:rsidRPr="006B2AE1">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6C67134A" w14:textId="77777777" w:rsidR="00297C28" w:rsidRPr="006B2AE1" w:rsidRDefault="00297C28" w:rsidP="00297C28">
      <w:pPr>
        <w:rPr>
          <w:rFonts w:ascii="Montserrat Light" w:hAnsi="Montserrat Light"/>
          <w:sz w:val="19"/>
          <w:szCs w:val="19"/>
          <w:lang w:val="es-ES_tradnl"/>
        </w:rPr>
      </w:pPr>
    </w:p>
    <w:p w14:paraId="495BDBEB" w14:textId="77777777" w:rsidR="00297C28" w:rsidRPr="006B2AE1" w:rsidRDefault="00297C28" w:rsidP="00297C28">
      <w:pPr>
        <w:ind w:left="284" w:right="247" w:hanging="284"/>
        <w:jc w:val="both"/>
        <w:rPr>
          <w:rFonts w:ascii="Montserrat Light" w:hAnsi="Montserrat Light" w:cs="Arial"/>
          <w:sz w:val="19"/>
          <w:szCs w:val="19"/>
        </w:rPr>
      </w:pPr>
    </w:p>
    <w:p w14:paraId="64109EB6" w14:textId="77777777" w:rsidR="00297C28" w:rsidRPr="006B2AE1" w:rsidRDefault="00297C28" w:rsidP="00297C28">
      <w:pPr>
        <w:ind w:left="284" w:right="247" w:hanging="284"/>
        <w:jc w:val="both"/>
        <w:rPr>
          <w:rFonts w:ascii="Montserrat Light" w:hAnsi="Montserrat Light" w:cs="Arial"/>
          <w:bCs/>
          <w:sz w:val="19"/>
          <w:szCs w:val="19"/>
        </w:rPr>
      </w:pPr>
    </w:p>
    <w:p w14:paraId="56107E35" w14:textId="77777777" w:rsidR="00A950E4" w:rsidRPr="006B2AE1" w:rsidRDefault="00A950E4" w:rsidP="00A950E4">
      <w:pPr>
        <w:ind w:right="247"/>
        <w:jc w:val="both"/>
        <w:rPr>
          <w:rFonts w:ascii="Montserrat Light" w:hAnsi="Montserrat Light" w:cs="Arial"/>
          <w:sz w:val="19"/>
          <w:szCs w:val="19"/>
        </w:rPr>
      </w:pPr>
    </w:p>
    <w:p w14:paraId="51C6A94B" w14:textId="77777777" w:rsidR="00A950E4" w:rsidRPr="006B2AE1" w:rsidRDefault="00A950E4" w:rsidP="00A950E4">
      <w:pPr>
        <w:ind w:left="284" w:right="247" w:hanging="284"/>
        <w:jc w:val="both"/>
        <w:rPr>
          <w:rFonts w:ascii="Montserrat Light" w:hAnsi="Montserrat Light" w:cs="Arial"/>
          <w:b/>
          <w:bCs/>
          <w:sz w:val="19"/>
          <w:szCs w:val="19"/>
        </w:rPr>
      </w:pPr>
    </w:p>
    <w:p w14:paraId="4D598D9E" w14:textId="77777777" w:rsidR="00A950E4" w:rsidRPr="00403C8E" w:rsidRDefault="00A950E4" w:rsidP="00A950E4">
      <w:pPr>
        <w:pStyle w:val="titulored"/>
        <w:rPr>
          <w:color w:val="3B3838"/>
          <w:sz w:val="19"/>
        </w:rPr>
      </w:pPr>
      <w:r w:rsidRPr="006B2AE1">
        <w:rPr>
          <w:rFonts w:ascii="Montserrat Light" w:hAnsi="Montserrat Light"/>
          <w:sz w:val="19"/>
          <w:szCs w:val="19"/>
        </w:rPr>
        <w:br w:type="page"/>
      </w:r>
      <w:r w:rsidRPr="00403C8E">
        <w:lastRenderedPageBreak/>
        <w:t>GLOSARIO</w:t>
      </w:r>
    </w:p>
    <w:p w14:paraId="3AB0B84E" w14:textId="2D3813A0" w:rsidR="00EF7EF0" w:rsidRPr="006B2AE1" w:rsidRDefault="00EF7EF0" w:rsidP="00AE4AD7">
      <w:pPr>
        <w:pStyle w:val="Glosario"/>
        <w:ind w:left="0" w:firstLine="0"/>
        <w:rPr>
          <w:bCs/>
          <w:sz w:val="19"/>
          <w:szCs w:val="19"/>
        </w:rPr>
      </w:pPr>
      <w:r w:rsidRPr="006B2AE1">
        <w:rPr>
          <w:b/>
          <w:bCs/>
          <w:sz w:val="19"/>
          <w:szCs w:val="19"/>
        </w:rPr>
        <w:t xml:space="preserve">Carta de intención: </w:t>
      </w:r>
      <w:r w:rsidRPr="006B2AE1">
        <w:rPr>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Pr="006B2AE1">
          <w:rPr>
            <w:rStyle w:val="Hipervnculo"/>
            <w:bCs/>
            <w:sz w:val="19"/>
            <w:szCs w:val="19"/>
          </w:rPr>
          <w:t>www.cifrhs.salud.gob.mx</w:t>
        </w:r>
      </w:hyperlink>
      <w:r w:rsidR="006B2AE1">
        <w:rPr>
          <w:rStyle w:val="Hipervnculo"/>
          <w:bCs/>
          <w:sz w:val="19"/>
          <w:szCs w:val="19"/>
        </w:rPr>
        <w:t>.</w:t>
      </w:r>
      <w:r w:rsidRPr="006B2AE1">
        <w:rPr>
          <w:bCs/>
          <w:sz w:val="19"/>
          <w:szCs w:val="19"/>
        </w:rPr>
        <w:t xml:space="preserve"> </w:t>
      </w:r>
    </w:p>
    <w:p w14:paraId="289B6C4B" w14:textId="77777777" w:rsidR="00EF7EF0" w:rsidRPr="006B2AE1" w:rsidRDefault="00EF7EF0" w:rsidP="00AE4AD7">
      <w:pPr>
        <w:pStyle w:val="Glosario"/>
        <w:ind w:left="0" w:firstLine="0"/>
        <w:rPr>
          <w:sz w:val="19"/>
          <w:szCs w:val="19"/>
        </w:rPr>
      </w:pPr>
      <w:r w:rsidRPr="006B2AE1">
        <w:rPr>
          <w:b/>
          <w:bCs/>
          <w:sz w:val="19"/>
          <w:szCs w:val="19"/>
        </w:rPr>
        <w:t xml:space="preserve">Coherencia horizontal: </w:t>
      </w:r>
      <w:r w:rsidRPr="006B2AE1">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6D96388F" w14:textId="77777777" w:rsidR="00EF7EF0" w:rsidRPr="006B2AE1" w:rsidRDefault="00EF7EF0" w:rsidP="00AE4AD7">
      <w:pPr>
        <w:pStyle w:val="Glosario"/>
        <w:ind w:left="0" w:firstLine="0"/>
        <w:rPr>
          <w:sz w:val="19"/>
          <w:szCs w:val="19"/>
        </w:rPr>
      </w:pPr>
      <w:r w:rsidRPr="006B2AE1">
        <w:rPr>
          <w:b/>
          <w:bCs/>
          <w:sz w:val="19"/>
          <w:szCs w:val="19"/>
        </w:rPr>
        <w:t xml:space="preserve">Coherencia vertical: </w:t>
      </w:r>
      <w:r w:rsidRPr="006B2AE1">
        <w:rPr>
          <w:sz w:val="19"/>
          <w:szCs w:val="19"/>
        </w:rPr>
        <w:t>La organización de las asignaturas o módulos a lo largo del proceso educativo, dentro de una secuencia de menor a mayor profundidad, que deben cursarse a lo largo del proceso educativo.</w:t>
      </w:r>
    </w:p>
    <w:p w14:paraId="3704B272" w14:textId="77777777" w:rsidR="00EF7EF0" w:rsidRPr="006B2AE1" w:rsidRDefault="00EF7EF0" w:rsidP="00AE4AD7">
      <w:pPr>
        <w:pStyle w:val="Glosario"/>
        <w:ind w:left="0" w:firstLine="0"/>
        <w:rPr>
          <w:sz w:val="19"/>
          <w:szCs w:val="19"/>
        </w:rPr>
      </w:pPr>
      <w:r w:rsidRPr="006B2AE1">
        <w:rPr>
          <w:b/>
          <w:bCs/>
          <w:sz w:val="19"/>
          <w:szCs w:val="19"/>
        </w:rPr>
        <w:t xml:space="preserve">Coherencia transversal: </w:t>
      </w:r>
      <w:r w:rsidRPr="006B2AE1">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4A3E99DA" w14:textId="77777777" w:rsidR="00EF7EF0" w:rsidRPr="006B2AE1" w:rsidRDefault="00EF7EF0" w:rsidP="00AE4AD7">
      <w:pPr>
        <w:pStyle w:val="Glosario"/>
        <w:ind w:left="0" w:firstLine="0"/>
        <w:rPr>
          <w:sz w:val="19"/>
          <w:szCs w:val="19"/>
        </w:rPr>
      </w:pPr>
      <w:r w:rsidRPr="006B2AE1">
        <w:rPr>
          <w:b/>
          <w:bCs/>
          <w:sz w:val="19"/>
          <w:szCs w:val="19"/>
        </w:rPr>
        <w:t xml:space="preserve">Criterios esenciales: </w:t>
      </w:r>
      <w:r w:rsidRPr="006B2AE1">
        <w:rPr>
          <w:sz w:val="19"/>
          <w:szCs w:val="19"/>
        </w:rPr>
        <w:t xml:space="preserve">Conjunto de elementos del plan de estudios medibles y recomendados por la CIFRHS como requisitos de apertura y funcionamiento para la evaluación de los Planes y Programas de Estudio.  </w:t>
      </w:r>
    </w:p>
    <w:p w14:paraId="5EA12340" w14:textId="77777777" w:rsidR="00EF7EF0" w:rsidRPr="006B2AE1" w:rsidRDefault="00EF7EF0" w:rsidP="00AE4AD7">
      <w:pPr>
        <w:pStyle w:val="Glosario"/>
        <w:ind w:left="0" w:firstLine="0"/>
        <w:rPr>
          <w:sz w:val="19"/>
          <w:szCs w:val="19"/>
        </w:rPr>
      </w:pPr>
      <w:r w:rsidRPr="006B2AE1">
        <w:rPr>
          <w:b/>
          <w:bCs/>
          <w:sz w:val="19"/>
          <w:szCs w:val="19"/>
        </w:rPr>
        <w:t xml:space="preserve">Convenio: </w:t>
      </w:r>
      <w:r w:rsidRPr="006B2AE1">
        <w:rPr>
          <w:sz w:val="19"/>
          <w:szCs w:val="19"/>
        </w:rPr>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  </w:t>
      </w:r>
    </w:p>
    <w:p w14:paraId="66D22D08" w14:textId="77777777" w:rsidR="00EF7EF0" w:rsidRPr="006B2AE1" w:rsidRDefault="00EF7EF0" w:rsidP="00AE4AD7">
      <w:pPr>
        <w:pStyle w:val="Glosario"/>
        <w:ind w:left="0" w:firstLine="0"/>
        <w:rPr>
          <w:sz w:val="19"/>
          <w:szCs w:val="19"/>
        </w:rPr>
      </w:pPr>
      <w:r w:rsidRPr="006B2AE1">
        <w:rPr>
          <w:b/>
          <w:bCs/>
          <w:sz w:val="19"/>
          <w:szCs w:val="19"/>
          <w:lang w:val="es-ES_tradnl"/>
        </w:rPr>
        <w:t>Enfoque inclusivo:</w:t>
      </w:r>
      <w:r w:rsidRPr="006B2AE1">
        <w:rPr>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2816837E" w14:textId="77777777" w:rsidR="00EF7EF0" w:rsidRPr="006B2AE1" w:rsidRDefault="00EF7EF0" w:rsidP="00AE4AD7">
      <w:pPr>
        <w:pStyle w:val="Glosario"/>
        <w:ind w:left="0" w:firstLine="0"/>
        <w:rPr>
          <w:sz w:val="19"/>
          <w:szCs w:val="19"/>
        </w:rPr>
      </w:pPr>
      <w:r w:rsidRPr="006B2AE1">
        <w:rPr>
          <w:b/>
          <w:bCs/>
          <w:sz w:val="19"/>
          <w:szCs w:val="19"/>
          <w:lang w:val="es-ES_tradnl"/>
        </w:rPr>
        <w:t>Escenarios de práctica:</w:t>
      </w:r>
      <w:r w:rsidRPr="006B2AE1">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02BF4EB8" w14:textId="77777777" w:rsidR="00EF7EF0" w:rsidRPr="006B2AE1" w:rsidRDefault="00EF7EF0" w:rsidP="00AE4AD7">
      <w:pPr>
        <w:pStyle w:val="Glosario"/>
        <w:ind w:left="0" w:firstLine="0"/>
        <w:rPr>
          <w:sz w:val="19"/>
          <w:szCs w:val="19"/>
        </w:rPr>
      </w:pPr>
      <w:r w:rsidRPr="006B2AE1">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003BA970" w14:textId="77777777" w:rsidR="00EF7EF0" w:rsidRPr="006B2AE1" w:rsidRDefault="00EF7EF0" w:rsidP="00AE4AD7">
      <w:pPr>
        <w:pStyle w:val="Glosario"/>
        <w:ind w:left="0" w:firstLine="0"/>
        <w:rPr>
          <w:sz w:val="19"/>
          <w:szCs w:val="19"/>
        </w:rPr>
      </w:pPr>
      <w:r w:rsidRPr="006B2AE1">
        <w:rPr>
          <w:b/>
          <w:bCs/>
          <w:sz w:val="19"/>
          <w:szCs w:val="19"/>
          <w:lang w:val="es-ES_tradnl"/>
        </w:rPr>
        <w:t>Factibilidad de matrícula:</w:t>
      </w:r>
      <w:r w:rsidRPr="006B2AE1">
        <w:rPr>
          <w:bCs/>
          <w:sz w:val="19"/>
          <w:szCs w:val="19"/>
          <w:lang w:val="es-ES_tradnl"/>
        </w:rPr>
        <w:t xml:space="preserve"> </w:t>
      </w:r>
      <w:r w:rsidRPr="006B2AE1">
        <w:rPr>
          <w:sz w:val="19"/>
          <w:szCs w:val="19"/>
        </w:rPr>
        <w:t>Es el número de estudiantes que se pueden formar conforme a la infraestructura de la Institución Educativa y al análisis de campos clínicos disponibles en la entidad federativa donde se establecerá la misma.</w:t>
      </w:r>
    </w:p>
    <w:p w14:paraId="0BDFD0D6" w14:textId="77777777" w:rsidR="00EF7EF0" w:rsidRPr="006B2AE1" w:rsidRDefault="00EF7EF0" w:rsidP="00AE4AD7">
      <w:pPr>
        <w:pStyle w:val="Glosario"/>
        <w:ind w:left="0" w:firstLine="0"/>
        <w:rPr>
          <w:sz w:val="19"/>
          <w:szCs w:val="19"/>
        </w:rPr>
      </w:pPr>
      <w:r w:rsidRPr="006B2AE1">
        <w:rPr>
          <w:b/>
          <w:bCs/>
          <w:sz w:val="19"/>
          <w:szCs w:val="19"/>
          <w:lang w:val="es-ES_tradnl"/>
        </w:rPr>
        <w:t>Mapa curricular</w:t>
      </w:r>
      <w:r w:rsidRPr="006B2AE1">
        <w:rPr>
          <w:bCs/>
          <w:sz w:val="19"/>
          <w:szCs w:val="19"/>
          <w:lang w:val="es-ES_tradnl"/>
        </w:rPr>
        <w:t xml:space="preserve">: </w:t>
      </w:r>
      <w:r w:rsidRPr="006B2AE1">
        <w:rPr>
          <w:sz w:val="19"/>
          <w:szCs w:val="19"/>
        </w:rPr>
        <w:t>Organización secuencial de las diferentes asignaturas de un currículo que establecen una relación horizontal, vertical y transversal dentro de sus áreas de conocimiento y ejes de formación.</w:t>
      </w:r>
    </w:p>
    <w:p w14:paraId="245B4D1F" w14:textId="77777777" w:rsidR="00EF7EF0" w:rsidRPr="006B2AE1" w:rsidRDefault="00EF7EF0" w:rsidP="00AE4AD7">
      <w:pPr>
        <w:pStyle w:val="Glosario"/>
        <w:ind w:left="0" w:firstLine="0"/>
        <w:rPr>
          <w:sz w:val="19"/>
          <w:szCs w:val="19"/>
        </w:rPr>
      </w:pPr>
      <w:r w:rsidRPr="006B2AE1">
        <w:rPr>
          <w:b/>
          <w:bCs/>
          <w:sz w:val="19"/>
          <w:szCs w:val="19"/>
          <w:lang w:val="es-ES_tradnl"/>
        </w:rPr>
        <w:lastRenderedPageBreak/>
        <w:t xml:space="preserve">Marco normativo: </w:t>
      </w:r>
      <w:r w:rsidRPr="006B2AE1">
        <w:rPr>
          <w:sz w:val="19"/>
          <w:szCs w:val="19"/>
        </w:rPr>
        <w:t>Conjunto de normas, leyes, reglamentos, nacionales e internacionales vigentes que regulan la disciplina.</w:t>
      </w:r>
    </w:p>
    <w:p w14:paraId="5DAA6E5E" w14:textId="77777777" w:rsidR="00EF7EF0" w:rsidRPr="006B2AE1" w:rsidRDefault="00EF7EF0" w:rsidP="00AE4AD7">
      <w:pPr>
        <w:pStyle w:val="Glosario"/>
        <w:ind w:left="0" w:firstLine="0"/>
        <w:rPr>
          <w:sz w:val="19"/>
          <w:szCs w:val="19"/>
        </w:rPr>
      </w:pPr>
      <w:r w:rsidRPr="006B2AE1">
        <w:rPr>
          <w:b/>
          <w:bCs/>
          <w:sz w:val="19"/>
          <w:szCs w:val="19"/>
          <w:lang w:val="es-ES_tradnl"/>
        </w:rPr>
        <w:t>Modelo educativo:</w:t>
      </w:r>
      <w:r w:rsidRPr="006B2AE1">
        <w:rPr>
          <w:bCs/>
          <w:sz w:val="19"/>
          <w:szCs w:val="19"/>
          <w:lang w:val="es-ES_tradnl"/>
        </w:rPr>
        <w:t xml:space="preserve"> </w:t>
      </w:r>
      <w:r w:rsidRPr="006B2AE1">
        <w:rPr>
          <w:sz w:val="19"/>
          <w:szCs w:val="19"/>
        </w:rPr>
        <w:t>Teorías y enfoques psicopedagógicos que orientan la organización y diseño curricular para el establecimiento de los programas de estudio y las estrategias de enseñanza-aprendizaje.</w:t>
      </w:r>
    </w:p>
    <w:p w14:paraId="6E58FBE7" w14:textId="5DF43383" w:rsidR="00EF7EF0" w:rsidRPr="006B2AE1" w:rsidRDefault="006B2AE1" w:rsidP="00AE4AD7">
      <w:pPr>
        <w:pStyle w:val="Glosario"/>
        <w:ind w:left="0" w:firstLine="0"/>
        <w:rPr>
          <w:sz w:val="19"/>
          <w:szCs w:val="19"/>
        </w:rPr>
      </w:pPr>
      <w:r>
        <w:rPr>
          <w:b/>
          <w:sz w:val="19"/>
          <w:szCs w:val="19"/>
          <w:lang w:val="es-ES_tradnl"/>
        </w:rPr>
        <w:t>Opinión técnico-a</w:t>
      </w:r>
      <w:r w:rsidR="00EF7EF0" w:rsidRPr="006B2AE1">
        <w:rPr>
          <w:b/>
          <w:sz w:val="19"/>
          <w:szCs w:val="19"/>
          <w:lang w:val="es-ES_tradnl"/>
        </w:rPr>
        <w:t>cadémica</w:t>
      </w:r>
      <w:r w:rsidR="00EF7EF0" w:rsidRPr="006B2AE1">
        <w:rPr>
          <w:sz w:val="19"/>
          <w:szCs w:val="19"/>
          <w:lang w:val="es-ES_tradnl"/>
        </w:rPr>
        <w:t xml:space="preserve">: </w:t>
      </w:r>
      <w:r w:rsidR="00EF7EF0" w:rsidRPr="006B2AE1">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7D1D49">
        <w:rPr>
          <w:sz w:val="19"/>
          <w:szCs w:val="19"/>
        </w:rPr>
        <w:t>.</w:t>
      </w:r>
    </w:p>
    <w:p w14:paraId="66C4B6B7" w14:textId="77777777" w:rsidR="00EF7EF0" w:rsidRPr="006B2AE1" w:rsidRDefault="00EF7EF0" w:rsidP="00AE4AD7">
      <w:pPr>
        <w:pStyle w:val="Glosario"/>
        <w:ind w:left="0" w:firstLine="0"/>
        <w:rPr>
          <w:sz w:val="19"/>
          <w:szCs w:val="19"/>
        </w:rPr>
      </w:pPr>
      <w:r w:rsidRPr="006B2AE1">
        <w:rPr>
          <w:b/>
          <w:sz w:val="19"/>
          <w:szCs w:val="19"/>
          <w:lang w:val="es-ES_tradnl"/>
        </w:rPr>
        <w:t xml:space="preserve">Programa propedéutico: </w:t>
      </w:r>
      <w:r w:rsidRPr="006B2AE1">
        <w:rPr>
          <w:sz w:val="19"/>
          <w:szCs w:val="19"/>
        </w:rPr>
        <w:t>Curso o taller diseñado por la Institución Educativa destinado a proporcionar a los futuros estudiantes los conocimientos básicos y transversales que les permitirá llevar a cabo el proceso educativo.</w:t>
      </w:r>
    </w:p>
    <w:p w14:paraId="23A2769B" w14:textId="77777777" w:rsidR="00EF7EF0" w:rsidRPr="006B2AE1" w:rsidRDefault="00EF7EF0" w:rsidP="00AE4AD7">
      <w:pPr>
        <w:pStyle w:val="Glosario"/>
        <w:ind w:left="0" w:firstLine="0"/>
        <w:rPr>
          <w:sz w:val="19"/>
          <w:szCs w:val="19"/>
        </w:rPr>
      </w:pPr>
      <w:r w:rsidRPr="006B2AE1">
        <w:rPr>
          <w:b/>
          <w:sz w:val="19"/>
          <w:szCs w:val="19"/>
          <w:lang w:val="es-ES_tradnl"/>
        </w:rPr>
        <w:t xml:space="preserve">Práctica clínica: </w:t>
      </w:r>
      <w:r w:rsidRPr="006B2AE1">
        <w:rPr>
          <w:sz w:val="19"/>
          <w:szCs w:val="19"/>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3784A49E" w14:textId="7F0A2BCE" w:rsidR="004F6531" w:rsidRPr="006B2AE1" w:rsidRDefault="006B2AE1" w:rsidP="00AE4AD7">
      <w:pPr>
        <w:pStyle w:val="Glosario"/>
        <w:tabs>
          <w:tab w:val="left" w:pos="142"/>
          <w:tab w:val="left" w:pos="1577"/>
        </w:tabs>
        <w:ind w:left="0" w:firstLine="0"/>
        <w:rPr>
          <w:sz w:val="19"/>
          <w:szCs w:val="19"/>
        </w:rPr>
      </w:pPr>
      <w:r>
        <w:rPr>
          <w:b/>
          <w:sz w:val="19"/>
          <w:szCs w:val="19"/>
          <w:lang w:val="es-ES_tradnl"/>
        </w:rPr>
        <w:t>Programa académico de servicio s</w:t>
      </w:r>
      <w:r w:rsidR="00EF7EF0" w:rsidRPr="006B2AE1">
        <w:rPr>
          <w:b/>
          <w:sz w:val="19"/>
          <w:szCs w:val="19"/>
          <w:lang w:val="es-ES_tradnl"/>
        </w:rPr>
        <w:t xml:space="preserve">ocial:  </w:t>
      </w:r>
      <w:r w:rsidR="00EF7EF0" w:rsidRPr="006B2AE1">
        <w:rPr>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53A540B3" w14:textId="77777777" w:rsidR="00EF7EF0" w:rsidRPr="006B2AE1" w:rsidRDefault="00EF7EF0" w:rsidP="00AE4AD7">
      <w:pPr>
        <w:pStyle w:val="Glosario"/>
        <w:ind w:left="0" w:firstLine="0"/>
        <w:rPr>
          <w:sz w:val="19"/>
          <w:szCs w:val="19"/>
        </w:rPr>
      </w:pPr>
      <w:r w:rsidRPr="006B2AE1">
        <w:rPr>
          <w:b/>
          <w:sz w:val="19"/>
          <w:szCs w:val="19"/>
          <w:lang w:val="es-ES_tradnl"/>
        </w:rPr>
        <w:t>Programa académico:</w:t>
      </w:r>
      <w:r w:rsidRPr="006B2AE1">
        <w:rPr>
          <w:sz w:val="19"/>
          <w:szCs w:val="19"/>
          <w:lang w:val="es-ES_tradnl"/>
        </w:rPr>
        <w:t xml:space="preserve"> </w:t>
      </w:r>
      <w:r w:rsidRPr="006B2AE1">
        <w:rPr>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05AFFAA8" w14:textId="77777777" w:rsidR="00EF7EF0" w:rsidRPr="006B2AE1" w:rsidRDefault="00EF7EF0" w:rsidP="00AE4AD7">
      <w:pPr>
        <w:pStyle w:val="Glosario"/>
        <w:ind w:left="0" w:firstLine="0"/>
        <w:rPr>
          <w:sz w:val="19"/>
          <w:szCs w:val="19"/>
        </w:rPr>
      </w:pPr>
      <w:r w:rsidRPr="006B2AE1">
        <w:rPr>
          <w:b/>
          <w:sz w:val="19"/>
          <w:szCs w:val="19"/>
          <w:lang w:val="es-ES_tradnl"/>
        </w:rPr>
        <w:t>Programas específicos de las actividades prácticas o comunitarias:</w:t>
      </w:r>
      <w:r w:rsidRPr="006B2AE1">
        <w:rPr>
          <w:sz w:val="19"/>
          <w:szCs w:val="19"/>
          <w:lang w:val="es-ES_tradnl"/>
        </w:rPr>
        <w:t xml:space="preserve"> </w:t>
      </w:r>
      <w:r w:rsidRPr="006B2AE1">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77777777" w:rsidR="00A950E4" w:rsidRPr="006B2AE1" w:rsidRDefault="00A950E4" w:rsidP="00A950E4">
      <w:pPr>
        <w:widowControl/>
        <w:suppressAutoHyphens w:val="0"/>
        <w:rPr>
          <w:rFonts w:ascii="Montserrat Light" w:hAnsi="Montserrat Light" w:cs="Arial"/>
          <w:sz w:val="19"/>
          <w:szCs w:val="19"/>
        </w:rPr>
      </w:pPr>
      <w:r w:rsidRPr="006B2AE1">
        <w:rPr>
          <w:rFonts w:ascii="Montserrat Light" w:hAnsi="Montserrat Light"/>
          <w:sz w:val="19"/>
          <w:szCs w:val="19"/>
        </w:rPr>
        <w:br w:type="page"/>
      </w:r>
    </w:p>
    <w:p w14:paraId="25B1FD76" w14:textId="77777777" w:rsidR="007C708A" w:rsidRDefault="007C708A" w:rsidP="007C708A">
      <w:pPr>
        <w:pStyle w:val="titulored"/>
        <w:ind w:right="-377"/>
      </w:pPr>
      <w:r>
        <w:lastRenderedPageBreak/>
        <w:t>COMITÉ DE EVALUACIÓN (COEVA) DEL CIFRHS</w:t>
      </w:r>
    </w:p>
    <w:p w14:paraId="38554B92" w14:textId="77777777" w:rsidR="007C708A" w:rsidRDefault="007C708A" w:rsidP="007C708A">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7C708A" w:rsidRPr="006B2AE1" w14:paraId="705E8A64" w14:textId="77777777" w:rsidTr="007C708A">
        <w:trPr>
          <w:trHeight w:val="851"/>
          <w:jc w:val="center"/>
        </w:trPr>
        <w:tc>
          <w:tcPr>
            <w:tcW w:w="4395" w:type="dxa"/>
            <w:hideMark/>
          </w:tcPr>
          <w:p w14:paraId="3B40E041" w14:textId="77777777" w:rsidR="007C708A" w:rsidRPr="006B2AE1" w:rsidRDefault="007C708A">
            <w:pPr>
              <w:spacing w:line="276" w:lineRule="auto"/>
              <w:ind w:right="-377"/>
              <w:rPr>
                <w:rFonts w:ascii="Montserrat Light" w:eastAsia="Times New Roman" w:hAnsi="Montserrat Light"/>
                <w:b/>
                <w:sz w:val="18"/>
                <w:szCs w:val="19"/>
                <w:highlight w:val="yellow"/>
                <w:lang w:eastAsia="es-MX"/>
              </w:rPr>
            </w:pPr>
            <w:r w:rsidRPr="006B2AE1">
              <w:rPr>
                <w:rFonts w:ascii="Montserrat Light" w:eastAsia="Times New Roman" w:hAnsi="Montserrat Light"/>
                <w:b/>
                <w:sz w:val="18"/>
                <w:szCs w:val="19"/>
                <w:lang w:eastAsia="es-MX"/>
              </w:rPr>
              <w:t>Dr. Jorge Alcocer Varela</w:t>
            </w:r>
          </w:p>
          <w:p w14:paraId="42E7EAA4" w14:textId="77777777" w:rsidR="007C708A" w:rsidRPr="006B2AE1" w:rsidRDefault="007C708A">
            <w:pPr>
              <w:spacing w:line="276" w:lineRule="auto"/>
              <w:ind w:right="-377"/>
              <w:rPr>
                <w:rFonts w:ascii="Montserrat Light" w:eastAsia="Times New Roman" w:hAnsi="Montserrat Light" w:cstheme="minorBidi"/>
                <w:bCs/>
                <w:sz w:val="18"/>
                <w:szCs w:val="19"/>
                <w:lang w:eastAsia="es-MX"/>
              </w:rPr>
            </w:pPr>
            <w:r w:rsidRPr="006B2AE1">
              <w:rPr>
                <w:rFonts w:ascii="Montserrat Light" w:eastAsia="Times New Roman" w:hAnsi="Montserrat Light"/>
                <w:bCs/>
                <w:sz w:val="18"/>
                <w:szCs w:val="19"/>
                <w:lang w:eastAsia="es-MX"/>
              </w:rPr>
              <w:t xml:space="preserve">Secretario de Salud </w:t>
            </w:r>
          </w:p>
          <w:p w14:paraId="562164ED" w14:textId="77777777" w:rsidR="007C708A" w:rsidRPr="006B2AE1" w:rsidRDefault="007C708A">
            <w:pPr>
              <w:spacing w:line="276" w:lineRule="auto"/>
              <w:ind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Co-Presidente CIFRHS</w:t>
            </w:r>
            <w:r w:rsidRPr="006B2AE1">
              <w:rPr>
                <w:rFonts w:ascii="Montserrat Light" w:eastAsia="Times New Roman" w:hAnsi="Montserrat Light"/>
                <w:sz w:val="18"/>
                <w:szCs w:val="19"/>
                <w:lang w:eastAsia="es-MX"/>
              </w:rPr>
              <w:t xml:space="preserve"> </w:t>
            </w:r>
          </w:p>
        </w:tc>
        <w:tc>
          <w:tcPr>
            <w:tcW w:w="4734" w:type="dxa"/>
            <w:hideMark/>
          </w:tcPr>
          <w:p w14:paraId="5A29BFA6" w14:textId="77777777" w:rsidR="007C708A" w:rsidRPr="006B2AE1" w:rsidRDefault="007C708A">
            <w:pPr>
              <w:spacing w:line="276" w:lineRule="auto"/>
              <w:ind w:left="319" w:right="-377"/>
              <w:rPr>
                <w:rFonts w:ascii="Montserrat Light" w:eastAsia="Times New Roman" w:hAnsi="Montserrat Light"/>
                <w:b/>
                <w:sz w:val="18"/>
                <w:szCs w:val="19"/>
                <w:highlight w:val="yellow"/>
                <w:lang w:eastAsia="es-MX"/>
              </w:rPr>
            </w:pPr>
            <w:r w:rsidRPr="006B2AE1">
              <w:rPr>
                <w:rFonts w:ascii="Montserrat Light" w:eastAsia="Times New Roman" w:hAnsi="Montserrat Light"/>
                <w:b/>
                <w:sz w:val="18"/>
                <w:szCs w:val="19"/>
                <w:lang w:eastAsia="es-MX"/>
              </w:rPr>
              <w:t>Mtra. Delfina Gómez Álvarez</w:t>
            </w:r>
          </w:p>
          <w:p w14:paraId="0EAA1E32" w14:textId="77777777" w:rsidR="007C708A" w:rsidRPr="006B2AE1" w:rsidRDefault="007C708A">
            <w:pPr>
              <w:spacing w:line="276" w:lineRule="auto"/>
              <w:ind w:left="319" w:right="-377"/>
              <w:rPr>
                <w:rFonts w:ascii="Montserrat Light" w:eastAsia="Times New Roman" w:hAnsi="Montserrat Light"/>
                <w:bCs/>
                <w:sz w:val="18"/>
                <w:szCs w:val="19"/>
                <w:lang w:eastAsia="es-MX"/>
              </w:rPr>
            </w:pPr>
            <w:r w:rsidRPr="006B2AE1">
              <w:rPr>
                <w:rFonts w:ascii="Montserrat Light" w:eastAsia="Times New Roman" w:hAnsi="Montserrat Light"/>
                <w:bCs/>
                <w:sz w:val="18"/>
                <w:szCs w:val="19"/>
                <w:lang w:eastAsia="es-MX"/>
              </w:rPr>
              <w:t>Secretaria de Educación Pública</w:t>
            </w:r>
          </w:p>
          <w:p w14:paraId="2F55244E" w14:textId="77777777" w:rsidR="007C708A" w:rsidRPr="006B2AE1" w:rsidRDefault="007C708A">
            <w:pPr>
              <w:spacing w:line="276" w:lineRule="auto"/>
              <w:ind w:left="319" w:right="-377"/>
              <w:rPr>
                <w:rFonts w:ascii="Montserrat Light" w:eastAsia="Times New Roman" w:hAnsi="Montserrat Light" w:cs="Arial"/>
                <w:sz w:val="18"/>
                <w:szCs w:val="19"/>
                <w:highlight w:val="yellow"/>
                <w:lang w:eastAsia="es-MX"/>
              </w:rPr>
            </w:pPr>
            <w:r w:rsidRPr="006B2AE1">
              <w:rPr>
                <w:rFonts w:ascii="Montserrat Light" w:eastAsia="Times New Roman" w:hAnsi="Montserrat Light"/>
                <w:bCs/>
                <w:sz w:val="18"/>
                <w:szCs w:val="19"/>
                <w:lang w:eastAsia="es-MX"/>
              </w:rPr>
              <w:t>Co-Presidente CIFRHS</w:t>
            </w:r>
          </w:p>
        </w:tc>
      </w:tr>
      <w:tr w:rsidR="007C708A" w:rsidRPr="006B2AE1" w14:paraId="080384C5" w14:textId="77777777" w:rsidTr="007C708A">
        <w:trPr>
          <w:trHeight w:val="241"/>
          <w:jc w:val="center"/>
        </w:trPr>
        <w:tc>
          <w:tcPr>
            <w:tcW w:w="4395" w:type="dxa"/>
          </w:tcPr>
          <w:p w14:paraId="75F01829" w14:textId="77777777" w:rsidR="007C708A" w:rsidRPr="006B2AE1" w:rsidRDefault="007C708A">
            <w:pPr>
              <w:spacing w:line="276" w:lineRule="auto"/>
              <w:ind w:right="-377"/>
              <w:rPr>
                <w:rFonts w:ascii="Montserrat Light" w:eastAsia="Times New Roman" w:hAnsi="Montserrat Light"/>
                <w:sz w:val="18"/>
                <w:szCs w:val="19"/>
                <w:lang w:eastAsia="es-MX"/>
              </w:rPr>
            </w:pPr>
          </w:p>
        </w:tc>
        <w:tc>
          <w:tcPr>
            <w:tcW w:w="4734" w:type="dxa"/>
          </w:tcPr>
          <w:p w14:paraId="16DBC439" w14:textId="77777777" w:rsidR="007C708A" w:rsidRPr="006B2AE1" w:rsidRDefault="007C708A">
            <w:pPr>
              <w:spacing w:line="276" w:lineRule="auto"/>
              <w:ind w:left="319" w:right="-377"/>
              <w:rPr>
                <w:rFonts w:ascii="Montserrat Light" w:eastAsia="Times New Roman" w:hAnsi="Montserrat Light" w:cstheme="minorBidi"/>
                <w:sz w:val="18"/>
                <w:szCs w:val="19"/>
                <w:lang w:eastAsia="es-MX"/>
              </w:rPr>
            </w:pPr>
          </w:p>
        </w:tc>
      </w:tr>
      <w:tr w:rsidR="007C708A" w:rsidRPr="006B2AE1" w14:paraId="51127D6B" w14:textId="77777777" w:rsidTr="007C708A">
        <w:trPr>
          <w:trHeight w:val="1304"/>
          <w:jc w:val="center"/>
        </w:trPr>
        <w:tc>
          <w:tcPr>
            <w:tcW w:w="4395" w:type="dxa"/>
          </w:tcPr>
          <w:p w14:paraId="0A0926AD" w14:textId="77777777" w:rsidR="007C708A" w:rsidRPr="006B2AE1" w:rsidRDefault="007C708A">
            <w:pPr>
              <w:spacing w:line="276" w:lineRule="auto"/>
              <w:ind w:right="-377"/>
              <w:rPr>
                <w:rFonts w:ascii="Montserrat Light" w:eastAsia="Times New Roman" w:hAnsi="Montserrat Light"/>
                <w:sz w:val="18"/>
                <w:szCs w:val="19"/>
                <w:lang w:eastAsia="es-MX"/>
              </w:rPr>
            </w:pPr>
          </w:p>
          <w:p w14:paraId="1C1D7BAA" w14:textId="77777777" w:rsidR="007C708A" w:rsidRPr="006B2AE1" w:rsidRDefault="007C708A">
            <w:pPr>
              <w:spacing w:line="276" w:lineRule="auto"/>
              <w:ind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Dr. José Luis García Ceja</w:t>
            </w:r>
          </w:p>
          <w:p w14:paraId="321DE0CE" w14:textId="77777777" w:rsidR="007C708A" w:rsidRPr="006B2AE1" w:rsidRDefault="007C708A">
            <w:pPr>
              <w:spacing w:line="276" w:lineRule="auto"/>
              <w:ind w:right="-377"/>
              <w:rPr>
                <w:rFonts w:ascii="Montserrat Light" w:eastAsia="Times New Roman" w:hAnsi="Montserrat Light"/>
                <w:bCs/>
                <w:sz w:val="18"/>
                <w:szCs w:val="19"/>
                <w:lang w:eastAsia="es-MX"/>
              </w:rPr>
            </w:pPr>
            <w:r w:rsidRPr="006B2AE1">
              <w:rPr>
                <w:rFonts w:ascii="Montserrat Light" w:eastAsia="Times New Roman" w:hAnsi="Montserrat Light"/>
                <w:bCs/>
                <w:sz w:val="18"/>
                <w:szCs w:val="19"/>
                <w:lang w:eastAsia="es-MX"/>
              </w:rPr>
              <w:t>Secretario técnico de la CIFRHS</w:t>
            </w:r>
          </w:p>
          <w:p w14:paraId="3F461395" w14:textId="77777777" w:rsidR="007C708A" w:rsidRPr="006B2AE1" w:rsidRDefault="007C708A">
            <w:pPr>
              <w:spacing w:line="276" w:lineRule="auto"/>
              <w:ind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Co-Presidente de COEVA</w:t>
            </w:r>
            <w:r w:rsidRPr="006B2AE1">
              <w:rPr>
                <w:rFonts w:ascii="Montserrat Light" w:eastAsia="Times New Roman" w:hAnsi="Montserrat Light"/>
                <w:sz w:val="18"/>
                <w:szCs w:val="19"/>
                <w:lang w:eastAsia="es-MX"/>
              </w:rPr>
              <w:t xml:space="preserve"> </w:t>
            </w:r>
          </w:p>
        </w:tc>
        <w:tc>
          <w:tcPr>
            <w:tcW w:w="4734" w:type="dxa"/>
          </w:tcPr>
          <w:p w14:paraId="7E69FF4F" w14:textId="77777777" w:rsidR="007C708A" w:rsidRPr="006B2AE1" w:rsidRDefault="007C708A">
            <w:pPr>
              <w:spacing w:line="276" w:lineRule="auto"/>
              <w:ind w:left="319" w:right="-377"/>
              <w:rPr>
                <w:rFonts w:ascii="Montserrat Light" w:eastAsia="Times New Roman" w:hAnsi="Montserrat Light"/>
                <w:sz w:val="18"/>
                <w:szCs w:val="19"/>
                <w:lang w:eastAsia="es-MX"/>
              </w:rPr>
            </w:pPr>
          </w:p>
          <w:p w14:paraId="43748524" w14:textId="77777777" w:rsidR="007C708A" w:rsidRPr="006B2AE1" w:rsidRDefault="007C708A">
            <w:pPr>
              <w:spacing w:line="276" w:lineRule="auto"/>
              <w:ind w:left="319"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Mtra. Maria Del Carmen Salvatori Bronca</w:t>
            </w:r>
          </w:p>
          <w:p w14:paraId="68249144" w14:textId="77777777" w:rsidR="007C708A" w:rsidRPr="006B2AE1" w:rsidRDefault="007C708A">
            <w:pPr>
              <w:spacing w:line="276" w:lineRule="auto"/>
              <w:ind w:left="319" w:right="-377"/>
              <w:rPr>
                <w:rFonts w:ascii="Montserrat Light" w:eastAsia="Times New Roman" w:hAnsi="Montserrat Light"/>
                <w:bCs/>
                <w:sz w:val="18"/>
                <w:szCs w:val="19"/>
                <w:lang w:eastAsia="es-MX"/>
              </w:rPr>
            </w:pPr>
            <w:r w:rsidRPr="006B2AE1">
              <w:rPr>
                <w:rFonts w:ascii="Montserrat Light" w:eastAsia="Times New Roman" w:hAnsi="Montserrat Light"/>
                <w:bCs/>
                <w:sz w:val="18"/>
                <w:szCs w:val="19"/>
                <w:lang w:eastAsia="es-MX"/>
              </w:rPr>
              <w:t xml:space="preserve">Directora General de Acreditación, Incorporación y Revalidación (DGAIR/SEP) </w:t>
            </w:r>
          </w:p>
          <w:p w14:paraId="5DE5B9B7" w14:textId="77777777" w:rsidR="007C708A" w:rsidRPr="006B2AE1" w:rsidRDefault="007C708A">
            <w:pPr>
              <w:spacing w:line="276" w:lineRule="auto"/>
              <w:ind w:left="319" w:right="-377"/>
              <w:rPr>
                <w:rFonts w:ascii="Montserrat Light" w:eastAsia="Times New Roman" w:hAnsi="Montserrat Light" w:cs="Arial"/>
                <w:sz w:val="18"/>
                <w:szCs w:val="19"/>
                <w:lang w:eastAsia="es-MX"/>
              </w:rPr>
            </w:pPr>
            <w:r w:rsidRPr="006B2AE1">
              <w:rPr>
                <w:rFonts w:ascii="Montserrat Light" w:eastAsia="Times New Roman" w:hAnsi="Montserrat Light"/>
                <w:bCs/>
                <w:sz w:val="18"/>
                <w:szCs w:val="19"/>
                <w:lang w:eastAsia="es-MX"/>
              </w:rPr>
              <w:t>Co-Presidente de COEVA</w:t>
            </w:r>
          </w:p>
        </w:tc>
      </w:tr>
      <w:tr w:rsidR="007C708A" w:rsidRPr="006B2AE1" w14:paraId="353982FB" w14:textId="77777777" w:rsidTr="007C708A">
        <w:trPr>
          <w:trHeight w:val="1075"/>
          <w:jc w:val="center"/>
        </w:trPr>
        <w:tc>
          <w:tcPr>
            <w:tcW w:w="4395" w:type="dxa"/>
          </w:tcPr>
          <w:p w14:paraId="4D6246D7" w14:textId="77777777" w:rsidR="007C708A" w:rsidRPr="006B2AE1" w:rsidRDefault="007C708A">
            <w:pPr>
              <w:spacing w:line="276" w:lineRule="auto"/>
              <w:ind w:right="-377"/>
              <w:rPr>
                <w:rFonts w:ascii="Montserrat Light" w:eastAsia="Times New Roman" w:hAnsi="Montserrat Light"/>
                <w:sz w:val="18"/>
                <w:szCs w:val="19"/>
                <w:lang w:eastAsia="es-MX"/>
              </w:rPr>
            </w:pPr>
          </w:p>
          <w:p w14:paraId="4E447F32" w14:textId="77777777" w:rsidR="007C708A" w:rsidRPr="006B2AE1" w:rsidRDefault="007C708A">
            <w:pPr>
              <w:spacing w:line="276" w:lineRule="auto"/>
              <w:ind w:right="-377"/>
              <w:rPr>
                <w:rFonts w:ascii="Montserrat Light" w:eastAsia="Times New Roman" w:hAnsi="Montserrat Light" w:cstheme="minorBidi"/>
                <w:b/>
                <w:sz w:val="18"/>
                <w:szCs w:val="19"/>
                <w:lang w:eastAsia="es-MX"/>
              </w:rPr>
            </w:pPr>
            <w:r w:rsidRPr="006B2AE1">
              <w:rPr>
                <w:rFonts w:ascii="Montserrat Light" w:eastAsia="Times New Roman" w:hAnsi="Montserrat Light"/>
                <w:b/>
                <w:sz w:val="18"/>
                <w:szCs w:val="19"/>
                <w:lang w:eastAsia="es-MX"/>
              </w:rPr>
              <w:t xml:space="preserve">Dra. Magdalena Delgado Bernal </w:t>
            </w:r>
          </w:p>
          <w:p w14:paraId="34D079E1" w14:textId="77777777" w:rsidR="007C708A" w:rsidRPr="006B2AE1" w:rsidRDefault="007C708A">
            <w:pPr>
              <w:spacing w:line="276" w:lineRule="auto"/>
              <w:ind w:right="-377"/>
              <w:rPr>
                <w:rFonts w:ascii="Montserrat Light" w:eastAsia="Times New Roman" w:hAnsi="Montserrat Light" w:cs="Arial"/>
                <w:sz w:val="18"/>
                <w:szCs w:val="19"/>
                <w:lang w:eastAsia="es-MX"/>
              </w:rPr>
            </w:pPr>
            <w:r w:rsidRPr="006B2AE1">
              <w:rPr>
                <w:rFonts w:ascii="Montserrat Light" w:eastAsia="Times New Roman" w:hAnsi="Montserrat Light"/>
                <w:bCs/>
                <w:sz w:val="18"/>
                <w:szCs w:val="19"/>
                <w:lang w:eastAsia="es-MX"/>
              </w:rPr>
              <w:t>Director de Educación en Salud de la Dirección General de Calidad y Educación en Salud (DES/DGCES)</w:t>
            </w:r>
          </w:p>
        </w:tc>
        <w:tc>
          <w:tcPr>
            <w:tcW w:w="4734" w:type="dxa"/>
          </w:tcPr>
          <w:p w14:paraId="3CE088FA" w14:textId="77777777" w:rsidR="007C708A" w:rsidRPr="006B2AE1" w:rsidRDefault="007C708A">
            <w:pPr>
              <w:spacing w:line="276" w:lineRule="auto"/>
              <w:ind w:left="319" w:right="-377"/>
              <w:rPr>
                <w:rFonts w:ascii="Montserrat Light" w:eastAsia="Times New Roman" w:hAnsi="Montserrat Light"/>
                <w:sz w:val="18"/>
                <w:szCs w:val="19"/>
                <w:lang w:eastAsia="es-MX"/>
              </w:rPr>
            </w:pPr>
          </w:p>
          <w:p w14:paraId="0CF3A94D" w14:textId="77777777" w:rsidR="007C708A" w:rsidRPr="006B2AE1" w:rsidRDefault="007C708A">
            <w:pPr>
              <w:spacing w:line="276" w:lineRule="auto"/>
              <w:ind w:left="319" w:right="-377"/>
              <w:rPr>
                <w:rFonts w:ascii="Montserrat Light" w:eastAsia="Times New Roman" w:hAnsi="Montserrat Light" w:cstheme="minorBidi"/>
                <w:b/>
                <w:sz w:val="18"/>
                <w:szCs w:val="19"/>
                <w:lang w:eastAsia="es-MX"/>
              </w:rPr>
            </w:pPr>
            <w:r w:rsidRPr="006B2AE1">
              <w:rPr>
                <w:rFonts w:ascii="Montserrat Light" w:eastAsia="Times New Roman" w:hAnsi="Montserrat Light"/>
                <w:b/>
                <w:sz w:val="18"/>
                <w:szCs w:val="19"/>
                <w:lang w:eastAsia="es-MX"/>
              </w:rPr>
              <w:t xml:space="preserve">Mtra. Liliana González Mier </w:t>
            </w:r>
          </w:p>
          <w:p w14:paraId="7AB2B793" w14:textId="77777777" w:rsidR="007C708A" w:rsidRPr="006B2AE1" w:rsidRDefault="007C708A">
            <w:pPr>
              <w:spacing w:line="276" w:lineRule="auto"/>
              <w:ind w:left="319" w:right="-377"/>
              <w:rPr>
                <w:rFonts w:ascii="Montserrat Light" w:eastAsia="Times New Roman" w:hAnsi="Montserrat Light" w:cs="Arial"/>
                <w:sz w:val="18"/>
                <w:szCs w:val="19"/>
                <w:lang w:eastAsia="es-MX"/>
              </w:rPr>
            </w:pPr>
            <w:r w:rsidRPr="006B2AE1">
              <w:rPr>
                <w:rFonts w:ascii="Montserrat Light" w:eastAsia="Times New Roman" w:hAnsi="Montserrat Light"/>
                <w:bCs/>
                <w:sz w:val="18"/>
                <w:szCs w:val="19"/>
                <w:lang w:eastAsia="es-MX"/>
              </w:rPr>
              <w:t>Directora de Instituciones Particulares de Educación Superior (DIPES/SEP)</w:t>
            </w:r>
          </w:p>
        </w:tc>
      </w:tr>
      <w:tr w:rsidR="007C708A" w:rsidRPr="006B2AE1" w14:paraId="1C05DF7B" w14:textId="77777777" w:rsidTr="007C708A">
        <w:trPr>
          <w:trHeight w:val="549"/>
          <w:jc w:val="center"/>
        </w:trPr>
        <w:tc>
          <w:tcPr>
            <w:tcW w:w="4395" w:type="dxa"/>
          </w:tcPr>
          <w:p w14:paraId="7A62A555" w14:textId="77777777" w:rsidR="007C708A" w:rsidRPr="006B2AE1" w:rsidRDefault="007C708A">
            <w:pPr>
              <w:spacing w:line="276" w:lineRule="auto"/>
              <w:ind w:right="-377"/>
              <w:rPr>
                <w:rFonts w:ascii="Montserrat Light" w:eastAsia="Times New Roman" w:hAnsi="Montserrat Light"/>
                <w:sz w:val="18"/>
                <w:szCs w:val="19"/>
                <w:lang w:eastAsia="es-MX"/>
              </w:rPr>
            </w:pPr>
          </w:p>
          <w:p w14:paraId="356D9907" w14:textId="77777777" w:rsidR="007C708A" w:rsidRPr="006B2AE1" w:rsidRDefault="007C708A">
            <w:pPr>
              <w:spacing w:line="276" w:lineRule="auto"/>
              <w:ind w:right="-377"/>
              <w:rPr>
                <w:rFonts w:ascii="Montserrat Light" w:eastAsia="Times New Roman" w:hAnsi="Montserrat Light" w:cstheme="minorBidi"/>
                <w:b/>
                <w:sz w:val="18"/>
                <w:szCs w:val="19"/>
                <w:lang w:eastAsia="es-MX"/>
              </w:rPr>
            </w:pPr>
            <w:r w:rsidRPr="006B2AE1">
              <w:rPr>
                <w:rFonts w:ascii="Montserrat Light" w:eastAsia="Times New Roman" w:hAnsi="Montserrat Light"/>
                <w:b/>
                <w:sz w:val="18"/>
                <w:szCs w:val="19"/>
                <w:lang w:eastAsia="es-MX"/>
              </w:rPr>
              <w:t xml:space="preserve">Lic. Omar Antonio Nicolás Tovar Ornelas </w:t>
            </w:r>
          </w:p>
          <w:p w14:paraId="489471CA" w14:textId="77777777" w:rsidR="007C708A" w:rsidRPr="006B2AE1" w:rsidRDefault="007C708A">
            <w:pPr>
              <w:spacing w:line="276" w:lineRule="auto"/>
              <w:ind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Representante de la Secretaría de Hacienda y Crédito Público (SHCP)</w:t>
            </w:r>
          </w:p>
        </w:tc>
        <w:tc>
          <w:tcPr>
            <w:tcW w:w="4734" w:type="dxa"/>
          </w:tcPr>
          <w:p w14:paraId="01DE40D5" w14:textId="77777777" w:rsidR="007C708A" w:rsidRPr="006B2AE1" w:rsidRDefault="007C708A">
            <w:pPr>
              <w:spacing w:line="276" w:lineRule="auto"/>
              <w:ind w:left="319" w:right="-377"/>
              <w:rPr>
                <w:rFonts w:ascii="Montserrat Light" w:eastAsia="Times New Roman" w:hAnsi="Montserrat Light"/>
                <w:sz w:val="18"/>
                <w:szCs w:val="19"/>
                <w:lang w:eastAsia="es-MX"/>
              </w:rPr>
            </w:pPr>
          </w:p>
          <w:p w14:paraId="4669D4D0" w14:textId="77777777" w:rsidR="007C708A" w:rsidRPr="006B2AE1" w:rsidRDefault="007C708A">
            <w:pPr>
              <w:spacing w:line="276" w:lineRule="auto"/>
              <w:ind w:left="319"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Dra. Ana Luisa Munive Aragón</w:t>
            </w:r>
          </w:p>
          <w:p w14:paraId="65161A8F" w14:textId="77777777" w:rsidR="007C708A" w:rsidRPr="006B2AE1" w:rsidRDefault="007C708A">
            <w:pPr>
              <w:spacing w:line="276" w:lineRule="auto"/>
              <w:ind w:left="319"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Titular de la División de Programas Educativos del Instituto Mexicano del Seguro Social (IMSS)</w:t>
            </w:r>
          </w:p>
        </w:tc>
      </w:tr>
      <w:tr w:rsidR="007C708A" w:rsidRPr="006B2AE1" w14:paraId="02175915" w14:textId="77777777" w:rsidTr="007C708A">
        <w:trPr>
          <w:trHeight w:val="1304"/>
          <w:jc w:val="center"/>
        </w:trPr>
        <w:tc>
          <w:tcPr>
            <w:tcW w:w="4395" w:type="dxa"/>
          </w:tcPr>
          <w:p w14:paraId="285B2B01" w14:textId="77777777" w:rsidR="007C708A" w:rsidRPr="006B2AE1" w:rsidRDefault="007C708A">
            <w:pPr>
              <w:spacing w:line="276" w:lineRule="auto"/>
              <w:ind w:right="-377"/>
              <w:rPr>
                <w:rFonts w:ascii="Montserrat Light" w:eastAsia="Times New Roman" w:hAnsi="Montserrat Light"/>
                <w:sz w:val="18"/>
                <w:szCs w:val="19"/>
                <w:lang w:eastAsia="es-MX"/>
              </w:rPr>
            </w:pPr>
          </w:p>
          <w:p w14:paraId="4C8D9D7A" w14:textId="77777777" w:rsidR="007C708A" w:rsidRPr="006B2AE1" w:rsidRDefault="007C708A">
            <w:pPr>
              <w:spacing w:line="276" w:lineRule="auto"/>
              <w:ind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Dra. Dylan Lucia Díaz Chiguer</w:t>
            </w:r>
          </w:p>
          <w:p w14:paraId="6FDF4289" w14:textId="77777777" w:rsidR="007C708A" w:rsidRPr="006B2AE1" w:rsidRDefault="007C708A">
            <w:pPr>
              <w:spacing w:line="276" w:lineRule="auto"/>
              <w:ind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Jefa de Servicios y Enseñanza e Investigación del Instituto de Seguridad y Servicios Sociales de los Trabajadores del Estado (ISSSTE)</w:t>
            </w:r>
          </w:p>
        </w:tc>
        <w:tc>
          <w:tcPr>
            <w:tcW w:w="4734" w:type="dxa"/>
          </w:tcPr>
          <w:p w14:paraId="63086D37" w14:textId="77777777" w:rsidR="007C708A" w:rsidRPr="006B2AE1" w:rsidRDefault="007C708A">
            <w:pPr>
              <w:spacing w:line="276" w:lineRule="auto"/>
              <w:ind w:left="319" w:right="-377"/>
              <w:rPr>
                <w:rFonts w:ascii="Montserrat Light" w:eastAsia="Times New Roman" w:hAnsi="Montserrat Light"/>
                <w:sz w:val="18"/>
                <w:szCs w:val="19"/>
                <w:lang w:eastAsia="es-MX"/>
              </w:rPr>
            </w:pPr>
          </w:p>
          <w:p w14:paraId="5552C31A" w14:textId="77777777" w:rsidR="007C708A" w:rsidRPr="006B2AE1" w:rsidRDefault="007C708A">
            <w:pPr>
              <w:spacing w:line="276" w:lineRule="auto"/>
              <w:ind w:left="319"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Dr. Ricardo F. Zúñiga López</w:t>
            </w:r>
          </w:p>
          <w:p w14:paraId="63139A67" w14:textId="77777777" w:rsidR="007C708A" w:rsidRPr="006B2AE1" w:rsidRDefault="007C708A">
            <w:pPr>
              <w:spacing w:line="276" w:lineRule="auto"/>
              <w:ind w:left="319"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Titular del Órgano Interno de Control en el Sistema Nacional para el Desarrollo Integral de la Familia (SNDIF)</w:t>
            </w:r>
          </w:p>
        </w:tc>
      </w:tr>
      <w:tr w:rsidR="007C708A" w:rsidRPr="006B2AE1" w14:paraId="09628580" w14:textId="77777777" w:rsidTr="007C708A">
        <w:trPr>
          <w:trHeight w:val="1304"/>
          <w:jc w:val="center"/>
        </w:trPr>
        <w:tc>
          <w:tcPr>
            <w:tcW w:w="4395" w:type="dxa"/>
          </w:tcPr>
          <w:p w14:paraId="54C1312D" w14:textId="77777777" w:rsidR="007C708A" w:rsidRPr="006B2AE1" w:rsidRDefault="007C708A">
            <w:pPr>
              <w:spacing w:line="276" w:lineRule="auto"/>
              <w:ind w:right="-377"/>
              <w:rPr>
                <w:rFonts w:ascii="Montserrat Light" w:eastAsia="Times New Roman" w:hAnsi="Montserrat Light"/>
                <w:sz w:val="18"/>
                <w:szCs w:val="19"/>
                <w:lang w:eastAsia="es-MX"/>
              </w:rPr>
            </w:pPr>
          </w:p>
          <w:p w14:paraId="12886E2F" w14:textId="77777777" w:rsidR="007C708A" w:rsidRPr="006B2AE1" w:rsidRDefault="007C708A">
            <w:pPr>
              <w:spacing w:line="276" w:lineRule="auto"/>
              <w:ind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Mtro. Andrés Madrigal Hernández</w:t>
            </w:r>
          </w:p>
          <w:p w14:paraId="16F7BB99" w14:textId="77777777" w:rsidR="007C708A" w:rsidRPr="006B2AE1" w:rsidRDefault="007C708A">
            <w:pPr>
              <w:spacing w:line="276" w:lineRule="auto"/>
              <w:ind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Director de Diseño Curricular del Colegio Nacional de Educación Profesional Técnica (CONALEP)</w:t>
            </w:r>
          </w:p>
        </w:tc>
        <w:tc>
          <w:tcPr>
            <w:tcW w:w="4734" w:type="dxa"/>
          </w:tcPr>
          <w:p w14:paraId="38E48ABD" w14:textId="77777777" w:rsidR="007C708A" w:rsidRPr="006B2AE1" w:rsidRDefault="007C708A">
            <w:pPr>
              <w:spacing w:line="276" w:lineRule="auto"/>
              <w:ind w:left="319" w:right="-377"/>
              <w:rPr>
                <w:rFonts w:ascii="Montserrat Light" w:eastAsia="Times New Roman" w:hAnsi="Montserrat Light"/>
                <w:sz w:val="18"/>
                <w:szCs w:val="19"/>
                <w:lang w:eastAsia="es-MX"/>
              </w:rPr>
            </w:pPr>
          </w:p>
          <w:p w14:paraId="32AB4A4E" w14:textId="77777777" w:rsidR="007C708A" w:rsidRPr="006B2AE1" w:rsidRDefault="007C708A">
            <w:pPr>
              <w:spacing w:line="276" w:lineRule="auto"/>
              <w:ind w:left="319"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Dr. Gustavo Reyes Terán</w:t>
            </w:r>
          </w:p>
          <w:p w14:paraId="704E5D69" w14:textId="77777777" w:rsidR="007C708A" w:rsidRPr="006B2AE1" w:rsidRDefault="007C708A">
            <w:pPr>
              <w:spacing w:line="276" w:lineRule="auto"/>
              <w:ind w:left="319"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Director General de Coordinación de los Institutos Nacionales de Salud de la Comisión Coordinadora de Institutos Nacionales de Salud y Hospitales de Alta Especialidad (CCINSHAE)</w:t>
            </w:r>
          </w:p>
        </w:tc>
      </w:tr>
      <w:tr w:rsidR="007C708A" w:rsidRPr="006B2AE1" w14:paraId="04DFAEB6" w14:textId="77777777" w:rsidTr="007C708A">
        <w:trPr>
          <w:trHeight w:val="1304"/>
          <w:jc w:val="center"/>
        </w:trPr>
        <w:tc>
          <w:tcPr>
            <w:tcW w:w="4395" w:type="dxa"/>
          </w:tcPr>
          <w:p w14:paraId="23A838D2" w14:textId="77777777" w:rsidR="007C708A" w:rsidRPr="006B2AE1" w:rsidRDefault="007C708A">
            <w:pPr>
              <w:spacing w:line="276" w:lineRule="auto"/>
              <w:ind w:right="-377"/>
              <w:rPr>
                <w:rFonts w:ascii="Montserrat Light" w:eastAsia="Times New Roman" w:hAnsi="Montserrat Light"/>
                <w:sz w:val="18"/>
                <w:szCs w:val="19"/>
                <w:lang w:eastAsia="es-MX"/>
              </w:rPr>
            </w:pPr>
          </w:p>
          <w:p w14:paraId="0798A869" w14:textId="77777777" w:rsidR="007C708A" w:rsidRPr="006B2AE1" w:rsidRDefault="007C708A">
            <w:pPr>
              <w:spacing w:line="276" w:lineRule="auto"/>
              <w:ind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Mtro.  Jaime Valls Esponda</w:t>
            </w:r>
          </w:p>
          <w:p w14:paraId="068168A3" w14:textId="77777777" w:rsidR="007C708A" w:rsidRPr="006B2AE1" w:rsidRDefault="007C708A">
            <w:pPr>
              <w:spacing w:line="276" w:lineRule="auto"/>
              <w:ind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Presidente de la Asociación Nacional de Universidades e Instituciones de Educación Superior (ANUIES)</w:t>
            </w:r>
          </w:p>
        </w:tc>
        <w:tc>
          <w:tcPr>
            <w:tcW w:w="4734" w:type="dxa"/>
          </w:tcPr>
          <w:p w14:paraId="2D97FA4D" w14:textId="77777777" w:rsidR="007C708A" w:rsidRPr="006B2AE1" w:rsidRDefault="007C708A">
            <w:pPr>
              <w:spacing w:line="276" w:lineRule="auto"/>
              <w:ind w:left="319" w:right="-377"/>
              <w:rPr>
                <w:rFonts w:ascii="Montserrat Light" w:eastAsia="Times New Roman" w:hAnsi="Montserrat Light"/>
                <w:sz w:val="18"/>
                <w:szCs w:val="19"/>
                <w:lang w:eastAsia="es-MX"/>
              </w:rPr>
            </w:pPr>
          </w:p>
          <w:p w14:paraId="3A6A2195" w14:textId="77777777" w:rsidR="007C708A" w:rsidRPr="006B2AE1" w:rsidRDefault="007C708A">
            <w:pPr>
              <w:spacing w:line="276" w:lineRule="auto"/>
              <w:ind w:left="319" w:right="-377"/>
              <w:rPr>
                <w:rFonts w:ascii="Montserrat Light" w:eastAsia="Times New Roman" w:hAnsi="Montserrat Light"/>
                <w:b/>
                <w:sz w:val="18"/>
                <w:szCs w:val="19"/>
                <w:lang w:eastAsia="es-MX"/>
              </w:rPr>
            </w:pPr>
            <w:r w:rsidRPr="006B2AE1">
              <w:rPr>
                <w:rFonts w:ascii="Montserrat Light" w:eastAsia="Times New Roman" w:hAnsi="Montserrat Light"/>
                <w:b/>
                <w:sz w:val="18"/>
                <w:szCs w:val="19"/>
                <w:lang w:eastAsia="es-MX"/>
              </w:rPr>
              <w:t>Dr. José Halabe Cherem</w:t>
            </w:r>
          </w:p>
          <w:p w14:paraId="14972128" w14:textId="77777777" w:rsidR="007C708A" w:rsidRPr="006B2AE1" w:rsidRDefault="007C708A">
            <w:pPr>
              <w:spacing w:line="276" w:lineRule="auto"/>
              <w:ind w:left="319" w:right="-377"/>
              <w:rPr>
                <w:rFonts w:ascii="Montserrat Light" w:eastAsia="Times New Roman" w:hAnsi="Montserrat Light"/>
                <w:sz w:val="18"/>
                <w:szCs w:val="19"/>
                <w:lang w:eastAsia="es-MX"/>
              </w:rPr>
            </w:pPr>
            <w:r w:rsidRPr="006B2AE1">
              <w:rPr>
                <w:rFonts w:ascii="Montserrat Light" w:eastAsia="Times New Roman" w:hAnsi="Montserrat Light"/>
                <w:bCs/>
                <w:sz w:val="18"/>
                <w:szCs w:val="19"/>
                <w:lang w:eastAsia="es-MX"/>
              </w:rPr>
              <w:t>Presidente de la Academia Nacional de Medicina (ANM)</w:t>
            </w:r>
          </w:p>
        </w:tc>
      </w:tr>
    </w:tbl>
    <w:p w14:paraId="1358C086" w14:textId="43F3CD3D" w:rsidR="007C708A" w:rsidRDefault="007C708A" w:rsidP="00AD75B1">
      <w:pPr>
        <w:pStyle w:val="titulored"/>
        <w:jc w:val="center"/>
      </w:pPr>
    </w:p>
    <w:p w14:paraId="7B15684F" w14:textId="2E485EFA" w:rsidR="007C708A" w:rsidRDefault="007C708A" w:rsidP="00AD75B1">
      <w:pPr>
        <w:pStyle w:val="titulored"/>
        <w:jc w:val="center"/>
      </w:pPr>
    </w:p>
    <w:p w14:paraId="24B2A9DB" w14:textId="1E894640"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10230" w:type="dxa"/>
        <w:jc w:val="center"/>
        <w:tblCellSpacing w:w="20" w:type="dxa"/>
        <w:tblLook w:val="04A0" w:firstRow="1" w:lastRow="0" w:firstColumn="1" w:lastColumn="0" w:noHBand="0" w:noVBand="1"/>
      </w:tblPr>
      <w:tblGrid>
        <w:gridCol w:w="3261"/>
        <w:gridCol w:w="3402"/>
        <w:gridCol w:w="3567"/>
      </w:tblGrid>
      <w:tr w:rsidR="00584280" w:rsidRPr="00CF4EA1" w14:paraId="26DE5742" w14:textId="77777777" w:rsidTr="006B2AE1">
        <w:trPr>
          <w:trHeight w:val="1676"/>
          <w:tblCellSpacing w:w="20" w:type="dxa"/>
          <w:jc w:val="center"/>
        </w:trPr>
        <w:tc>
          <w:tcPr>
            <w:tcW w:w="3201" w:type="dxa"/>
            <w:shd w:val="clear" w:color="auto" w:fill="auto"/>
          </w:tcPr>
          <w:p w14:paraId="12204318" w14:textId="77777777" w:rsidR="00584280" w:rsidRPr="00CF4EA1" w:rsidRDefault="00584280" w:rsidP="006B2AE1">
            <w:pPr>
              <w:widowControl/>
              <w:suppressAutoHyphens w:val="0"/>
              <w:ind w:left="-150"/>
              <w:jc w:val="center"/>
              <w:rPr>
                <w:rFonts w:ascii="Montserrat Light" w:eastAsia="Batang" w:hAnsi="Montserrat Light" w:cs="Tahoma"/>
                <w:bCs/>
                <w:kern w:val="0"/>
                <w:sz w:val="18"/>
                <w:szCs w:val="19"/>
                <w:lang w:eastAsia="es-MX"/>
              </w:rPr>
            </w:pPr>
          </w:p>
        </w:tc>
        <w:tc>
          <w:tcPr>
            <w:tcW w:w="3362" w:type="dxa"/>
            <w:shd w:val="clear" w:color="auto" w:fill="auto"/>
          </w:tcPr>
          <w:p w14:paraId="7ABAA357"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COORDINADOR</w:t>
            </w:r>
          </w:p>
          <w:p w14:paraId="65194693"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Mtro. Pedro Sandoval Castillo</w:t>
            </w:r>
          </w:p>
          <w:p w14:paraId="15B56CEA"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Subdirector de Políticas Educativas en Salud de la Secretaria de Salud</w:t>
            </w:r>
          </w:p>
        </w:tc>
        <w:tc>
          <w:tcPr>
            <w:tcW w:w="3507" w:type="dxa"/>
            <w:shd w:val="clear" w:color="auto" w:fill="auto"/>
          </w:tcPr>
          <w:p w14:paraId="6C201BFB"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p>
        </w:tc>
      </w:tr>
      <w:tr w:rsidR="00584280" w:rsidRPr="00CF4EA1" w14:paraId="03D37931" w14:textId="77777777" w:rsidTr="006B2AE1">
        <w:trPr>
          <w:trHeight w:val="2180"/>
          <w:tblCellSpacing w:w="20" w:type="dxa"/>
          <w:jc w:val="center"/>
        </w:trPr>
        <w:tc>
          <w:tcPr>
            <w:tcW w:w="3201" w:type="dxa"/>
            <w:shd w:val="clear" w:color="auto" w:fill="auto"/>
          </w:tcPr>
          <w:p w14:paraId="3AC6482F"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Lic. Rodrigo Guillén Hernández</w:t>
            </w:r>
          </w:p>
          <w:p w14:paraId="63CBF84E"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Jefe del Departamento de Formación Paramédica y Educación Continua</w:t>
            </w:r>
          </w:p>
          <w:p w14:paraId="2301C23F"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Sistema Nacional para el Desarrollo Integral de la Familia (DIF)</w:t>
            </w:r>
          </w:p>
        </w:tc>
        <w:tc>
          <w:tcPr>
            <w:tcW w:w="3362" w:type="dxa"/>
            <w:shd w:val="clear" w:color="auto" w:fill="auto"/>
          </w:tcPr>
          <w:p w14:paraId="1585B2AC"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Dr. Jorge Elías Castillo Hernández</w:t>
            </w:r>
          </w:p>
          <w:p w14:paraId="45242469"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Jefe de la Carrera de la</w:t>
            </w:r>
          </w:p>
          <w:p w14:paraId="1695A544"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Lic. en Quiropráctica de la Universidad Veracruzana</w:t>
            </w:r>
          </w:p>
        </w:tc>
        <w:tc>
          <w:tcPr>
            <w:tcW w:w="3507" w:type="dxa"/>
            <w:shd w:val="clear" w:color="auto" w:fill="auto"/>
          </w:tcPr>
          <w:p w14:paraId="05F1E25F"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Lic. Andrea Salcedo Ojeda</w:t>
            </w:r>
          </w:p>
          <w:p w14:paraId="2B86009F"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Supervisor Paramédico en área normativa.</w:t>
            </w:r>
          </w:p>
          <w:p w14:paraId="4ED2B0BF"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Sistema Nacional para el Desarrollo Integral de la Familia (DIF)</w:t>
            </w:r>
          </w:p>
        </w:tc>
      </w:tr>
      <w:tr w:rsidR="00584280" w:rsidRPr="00CF4EA1" w14:paraId="173E14D7" w14:textId="77777777" w:rsidTr="006B2AE1">
        <w:trPr>
          <w:trHeight w:val="1993"/>
          <w:tblCellSpacing w:w="20" w:type="dxa"/>
          <w:jc w:val="center"/>
        </w:trPr>
        <w:tc>
          <w:tcPr>
            <w:tcW w:w="3201" w:type="dxa"/>
            <w:shd w:val="clear" w:color="auto" w:fill="auto"/>
          </w:tcPr>
          <w:p w14:paraId="62DCEC32"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Dr. Jair Arturo Villegas Pérez.</w:t>
            </w:r>
          </w:p>
          <w:p w14:paraId="505E1820"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Licenciado en Quiropráctica en CONADE-CNAR</w:t>
            </w:r>
          </w:p>
        </w:tc>
        <w:tc>
          <w:tcPr>
            <w:tcW w:w="3362" w:type="dxa"/>
            <w:shd w:val="clear" w:color="auto" w:fill="auto"/>
          </w:tcPr>
          <w:p w14:paraId="44D054EC"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Dra. Mariel Moctezuma Loreto</w:t>
            </w:r>
          </w:p>
          <w:p w14:paraId="0756BEA6"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Lic. en Quiropráctica del Colegio de Profesionistas Científicos-Quiroprácticos de México, A.C.</w:t>
            </w:r>
          </w:p>
        </w:tc>
        <w:tc>
          <w:tcPr>
            <w:tcW w:w="3507" w:type="dxa"/>
            <w:shd w:val="clear" w:color="auto" w:fill="auto"/>
          </w:tcPr>
          <w:p w14:paraId="25DCA2C6"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Mtra. Adriana Cubillas Melgarejo</w:t>
            </w:r>
          </w:p>
          <w:p w14:paraId="1C5D4FD0"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Director de Gestión Curricular</w:t>
            </w:r>
          </w:p>
          <w:p w14:paraId="42CB95C9"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Federación de Instituciones Mexicanas Particulares de Educación Superior, A.C</w:t>
            </w:r>
          </w:p>
        </w:tc>
      </w:tr>
      <w:tr w:rsidR="00584280" w:rsidRPr="00CF4EA1" w14:paraId="70E8EEC1" w14:textId="77777777" w:rsidTr="006B2AE1">
        <w:trPr>
          <w:trHeight w:val="1993"/>
          <w:tblCellSpacing w:w="20" w:type="dxa"/>
          <w:jc w:val="center"/>
        </w:trPr>
        <w:tc>
          <w:tcPr>
            <w:tcW w:w="3201" w:type="dxa"/>
            <w:shd w:val="clear" w:color="auto" w:fill="auto"/>
          </w:tcPr>
          <w:p w14:paraId="43B24742"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Lic. Fernando Gabriel Villa Colín</w:t>
            </w:r>
          </w:p>
          <w:p w14:paraId="29648FEF"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Terapeuta profesional en Rehabilitación Sistema Nacional de Desarrollo Integral para la Familia</w:t>
            </w:r>
          </w:p>
        </w:tc>
        <w:tc>
          <w:tcPr>
            <w:tcW w:w="3362" w:type="dxa"/>
            <w:shd w:val="clear" w:color="auto" w:fill="auto"/>
          </w:tcPr>
          <w:p w14:paraId="11F29F51"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 xml:space="preserve">Dr. Enrique Benet </w:t>
            </w:r>
            <w:proofErr w:type="spellStart"/>
            <w:r w:rsidRPr="00CF4EA1">
              <w:rPr>
                <w:rFonts w:ascii="Montserrat Light" w:eastAsia="Batang" w:hAnsi="Montserrat Light" w:cs="Tahoma"/>
                <w:b/>
                <w:kern w:val="0"/>
                <w:sz w:val="18"/>
                <w:szCs w:val="19"/>
                <w:lang w:eastAsia="es-MX"/>
              </w:rPr>
              <w:t>Canut</w:t>
            </w:r>
            <w:proofErr w:type="spellEnd"/>
          </w:p>
          <w:p w14:paraId="23D69196"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Presidente del Colegio de Profesionistas Científicos-Quiroprácticos de México, A.C.</w:t>
            </w:r>
          </w:p>
        </w:tc>
        <w:tc>
          <w:tcPr>
            <w:tcW w:w="3507" w:type="dxa"/>
            <w:shd w:val="clear" w:color="auto" w:fill="auto"/>
          </w:tcPr>
          <w:p w14:paraId="799BF2F1"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 xml:space="preserve">Lic. Patricia </w:t>
            </w:r>
            <w:proofErr w:type="spellStart"/>
            <w:r w:rsidRPr="00CF4EA1">
              <w:rPr>
                <w:rFonts w:ascii="Montserrat Light" w:eastAsia="Batang" w:hAnsi="Montserrat Light" w:cs="Tahoma"/>
                <w:b/>
                <w:kern w:val="0"/>
                <w:sz w:val="18"/>
                <w:szCs w:val="19"/>
                <w:lang w:eastAsia="es-MX"/>
              </w:rPr>
              <w:t>Gregy</w:t>
            </w:r>
            <w:proofErr w:type="spellEnd"/>
            <w:r w:rsidRPr="00CF4EA1">
              <w:rPr>
                <w:rFonts w:ascii="Montserrat Light" w:eastAsia="Batang" w:hAnsi="Montserrat Light" w:cs="Tahoma"/>
                <w:b/>
                <w:kern w:val="0"/>
                <w:sz w:val="18"/>
                <w:szCs w:val="19"/>
                <w:lang w:eastAsia="es-MX"/>
              </w:rPr>
              <w:t xml:space="preserve"> </w:t>
            </w:r>
            <w:proofErr w:type="spellStart"/>
            <w:r w:rsidRPr="00CF4EA1">
              <w:rPr>
                <w:rFonts w:ascii="Montserrat Light" w:eastAsia="Batang" w:hAnsi="Montserrat Light" w:cs="Tahoma"/>
                <w:b/>
                <w:kern w:val="0"/>
                <w:sz w:val="18"/>
                <w:szCs w:val="19"/>
                <w:lang w:eastAsia="es-MX"/>
              </w:rPr>
              <w:t>Leurette</w:t>
            </w:r>
            <w:proofErr w:type="spellEnd"/>
          </w:p>
          <w:p w14:paraId="6EC40461"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Abogada Secretaría Técnica CPCQM del Colegio de Profesionistas Científicos-Quiroprácticos de México, A.C.</w:t>
            </w:r>
          </w:p>
        </w:tc>
      </w:tr>
      <w:tr w:rsidR="00584280" w:rsidRPr="00CF4EA1" w14:paraId="203D74CF" w14:textId="77777777" w:rsidTr="006B2AE1">
        <w:trPr>
          <w:trHeight w:val="2092"/>
          <w:tblCellSpacing w:w="20" w:type="dxa"/>
          <w:jc w:val="center"/>
        </w:trPr>
        <w:tc>
          <w:tcPr>
            <w:tcW w:w="3201" w:type="dxa"/>
            <w:shd w:val="clear" w:color="auto" w:fill="auto"/>
          </w:tcPr>
          <w:p w14:paraId="331C4326"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Dra. Diana Gallegos García</w:t>
            </w:r>
          </w:p>
          <w:p w14:paraId="5E48C4F8"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Licenciado en Quiropráctica del Colegio de Profesionistas Científicos-Quiroprácticos de México, A.C.</w:t>
            </w:r>
          </w:p>
        </w:tc>
        <w:tc>
          <w:tcPr>
            <w:tcW w:w="3362" w:type="dxa"/>
            <w:shd w:val="clear" w:color="auto" w:fill="auto"/>
          </w:tcPr>
          <w:p w14:paraId="28B958D4"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Lic. Omar Páez Villa Señor</w:t>
            </w:r>
          </w:p>
          <w:p w14:paraId="699184B8"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Profesor Asociado de la Universidad Estatal del Valle de Toluca</w:t>
            </w:r>
          </w:p>
        </w:tc>
        <w:tc>
          <w:tcPr>
            <w:tcW w:w="3507" w:type="dxa"/>
            <w:shd w:val="clear" w:color="auto" w:fill="auto"/>
          </w:tcPr>
          <w:p w14:paraId="0E9D8088" w14:textId="77777777" w:rsidR="00584280" w:rsidRPr="00CF4EA1" w:rsidRDefault="00584280" w:rsidP="006B2AE1">
            <w:pPr>
              <w:widowControl/>
              <w:suppressAutoHyphens w:val="0"/>
              <w:ind w:left="-150"/>
              <w:jc w:val="center"/>
              <w:rPr>
                <w:rFonts w:ascii="Montserrat Light" w:eastAsia="Batang" w:hAnsi="Montserrat Light" w:cs="Tahoma"/>
                <w:b/>
                <w:kern w:val="0"/>
                <w:sz w:val="18"/>
                <w:szCs w:val="19"/>
                <w:lang w:eastAsia="es-MX"/>
              </w:rPr>
            </w:pPr>
            <w:r w:rsidRPr="00CF4EA1">
              <w:rPr>
                <w:rFonts w:ascii="Montserrat Light" w:eastAsia="Batang" w:hAnsi="Montserrat Light" w:cs="Tahoma"/>
                <w:b/>
                <w:kern w:val="0"/>
                <w:sz w:val="18"/>
                <w:szCs w:val="19"/>
                <w:lang w:eastAsia="es-MX"/>
              </w:rPr>
              <w:t>Mtra. Elizabeth Herrera</w:t>
            </w:r>
          </w:p>
          <w:p w14:paraId="4B589448" w14:textId="77777777" w:rsidR="00584280" w:rsidRPr="00CF4EA1" w:rsidRDefault="00584280" w:rsidP="006B2AE1">
            <w:pPr>
              <w:widowControl/>
              <w:suppressAutoHyphens w:val="0"/>
              <w:ind w:left="-150"/>
              <w:jc w:val="center"/>
              <w:rPr>
                <w:rFonts w:ascii="Montserrat Light" w:eastAsia="Batang" w:hAnsi="Montserrat Light" w:cs="Tahoma"/>
                <w:kern w:val="0"/>
                <w:sz w:val="18"/>
                <w:szCs w:val="19"/>
                <w:lang w:eastAsia="es-MX"/>
              </w:rPr>
            </w:pPr>
            <w:r w:rsidRPr="00CF4EA1">
              <w:rPr>
                <w:rFonts w:ascii="Montserrat Light" w:eastAsia="Batang" w:hAnsi="Montserrat Light" w:cs="Tahoma"/>
                <w:kern w:val="0"/>
                <w:sz w:val="18"/>
                <w:szCs w:val="19"/>
                <w:lang w:eastAsia="es-MX"/>
              </w:rPr>
              <w:t>Directora de la Lic. en Quiropráctica de la Universidad del Valle de E</w:t>
            </w:r>
            <w:bookmarkStart w:id="0" w:name="_GoBack"/>
            <w:bookmarkEnd w:id="0"/>
            <w:r w:rsidRPr="00CF4EA1">
              <w:rPr>
                <w:rFonts w:ascii="Montserrat Light" w:eastAsia="Batang" w:hAnsi="Montserrat Light" w:cs="Tahoma"/>
                <w:kern w:val="0"/>
                <w:sz w:val="18"/>
                <w:szCs w:val="19"/>
                <w:lang w:eastAsia="es-MX"/>
              </w:rPr>
              <w:t>catepec</w:t>
            </w:r>
          </w:p>
        </w:tc>
      </w:tr>
    </w:tbl>
    <w:p w14:paraId="77A0D7F1" w14:textId="2EE696FE" w:rsidR="005E509B" w:rsidRDefault="005E509B" w:rsidP="00B853D0">
      <w:pPr>
        <w:pStyle w:val="Sangradetextonormal"/>
        <w:ind w:left="0" w:right="247"/>
        <w:jc w:val="both"/>
        <w:rPr>
          <w:rFonts w:ascii="Montserrat Light" w:hAnsi="Montserrat Light"/>
          <w:sz w:val="19"/>
          <w:szCs w:val="19"/>
        </w:rPr>
      </w:pPr>
    </w:p>
    <w:p w14:paraId="5F3B688F" w14:textId="26A652C2" w:rsidR="00D90652" w:rsidRDefault="00D90652" w:rsidP="00B853D0">
      <w:pPr>
        <w:pStyle w:val="Sangradetextonormal"/>
        <w:ind w:left="0" w:right="247"/>
        <w:jc w:val="both"/>
        <w:rPr>
          <w:rFonts w:ascii="Montserrat Light" w:hAnsi="Montserrat Light"/>
          <w:sz w:val="19"/>
          <w:szCs w:val="19"/>
        </w:rPr>
      </w:pPr>
    </w:p>
    <w:p w14:paraId="52C54401" w14:textId="55C1ADB3" w:rsidR="00D90652" w:rsidRDefault="00584280"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0A6151A0" wp14:editId="50680E6B">
            <wp:simplePos x="0" y="0"/>
            <wp:positionH relativeFrom="page">
              <wp:align>left</wp:align>
            </wp:positionH>
            <wp:positionV relativeFrom="paragraph">
              <wp:posOffset>-1326011</wp:posOffset>
            </wp:positionV>
            <wp:extent cx="7872095" cy="101879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p w14:paraId="595E3C4F" w14:textId="694DD41A" w:rsidR="00D90652" w:rsidRDefault="00D90652" w:rsidP="00B853D0">
      <w:pPr>
        <w:pStyle w:val="Sangradetextonormal"/>
        <w:ind w:left="0" w:right="247"/>
        <w:jc w:val="both"/>
        <w:rPr>
          <w:rFonts w:ascii="Montserrat Light" w:hAnsi="Montserrat Light"/>
          <w:sz w:val="19"/>
          <w:szCs w:val="19"/>
        </w:rPr>
      </w:pPr>
    </w:p>
    <w:p w14:paraId="69CEDD95" w14:textId="320417C0" w:rsidR="00D90652" w:rsidRDefault="00D90652" w:rsidP="00B853D0">
      <w:pPr>
        <w:pStyle w:val="Sangradetextonormal"/>
        <w:ind w:left="0" w:right="247"/>
        <w:jc w:val="both"/>
        <w:rPr>
          <w:rFonts w:ascii="Montserrat Light" w:hAnsi="Montserrat Light"/>
          <w:sz w:val="19"/>
          <w:szCs w:val="19"/>
        </w:rPr>
      </w:pPr>
    </w:p>
    <w:p w14:paraId="620FE096" w14:textId="69332643" w:rsidR="00D90652" w:rsidRDefault="00D90652" w:rsidP="00B853D0">
      <w:pPr>
        <w:pStyle w:val="Sangradetextonormal"/>
        <w:ind w:left="0" w:right="247"/>
        <w:jc w:val="both"/>
        <w:rPr>
          <w:rFonts w:ascii="Montserrat Light" w:hAnsi="Montserrat Light"/>
          <w:sz w:val="19"/>
          <w:szCs w:val="19"/>
        </w:rPr>
      </w:pPr>
    </w:p>
    <w:p w14:paraId="6A4FBB65" w14:textId="6266B6F4" w:rsidR="00D90652" w:rsidRDefault="00D90652" w:rsidP="00B853D0">
      <w:pPr>
        <w:pStyle w:val="Sangradetextonormal"/>
        <w:ind w:left="0" w:right="247"/>
        <w:jc w:val="both"/>
        <w:rPr>
          <w:rFonts w:ascii="Montserrat Light" w:hAnsi="Montserrat Light"/>
          <w:sz w:val="19"/>
          <w:szCs w:val="19"/>
        </w:rPr>
      </w:pPr>
    </w:p>
    <w:p w14:paraId="19858BA1" w14:textId="6D969D05" w:rsidR="00D90652" w:rsidRDefault="00D90652" w:rsidP="00B853D0">
      <w:pPr>
        <w:pStyle w:val="Sangradetextonormal"/>
        <w:ind w:left="0" w:right="247"/>
        <w:jc w:val="both"/>
        <w:rPr>
          <w:rFonts w:ascii="Montserrat Light" w:hAnsi="Montserrat Light"/>
          <w:sz w:val="19"/>
          <w:szCs w:val="19"/>
        </w:rPr>
      </w:pPr>
    </w:p>
    <w:p w14:paraId="4612B29D" w14:textId="4F179C64" w:rsidR="00D90652" w:rsidRPr="009B0692" w:rsidRDefault="00C74B3E"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2EFDB67C" wp14:editId="34097202">
                <wp:simplePos x="0" y="0"/>
                <wp:positionH relativeFrom="margin">
                  <wp:posOffset>0</wp:posOffset>
                </wp:positionH>
                <wp:positionV relativeFrom="paragraph">
                  <wp:posOffset>4317420</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03CB67E0" w14:textId="77777777" w:rsidR="00F00E7D" w:rsidRPr="00A15F7C" w:rsidRDefault="00F00E7D" w:rsidP="00C74B3E">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2D5CBC24" w14:textId="77777777" w:rsidR="00F00E7D" w:rsidRPr="00A15F7C" w:rsidRDefault="00F00E7D" w:rsidP="00C74B3E">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9AA7AA8" w14:textId="77777777" w:rsidR="00F00E7D" w:rsidRPr="00A15F7C" w:rsidRDefault="00F00E7D" w:rsidP="00C74B3E">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B67C" id="Cuadro de texto 4" o:spid="_x0000_s1030" type="#_x0000_t202" style="position:absolute;left:0;text-align:left;margin-left:0;margin-top:339.95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fN0t4+EAAAAKAQAADwAA&#10;AGRycy9kb3ducmV2LnhtbEyPwU7DMBBE70j8g7VIXBC1S6ElIU6FKiHlkEsLQuLmxkscNV4H203D&#10;3+Oeym1Ws5p5U6wn27MRfegcSZjPBDCkxumOWgkf72/3z8BCVKRV7wgl/GKAdXl9VahcuxNtcdzF&#10;lqUQCrmSYGIccs5DY9CqMHMDUvK+nbcqptO3XHt1SuG25w9CLLlVHaUGowbcGGwOu6OVMH5Wj3o7&#10;mujvNnUlqkP9s/qqpby9mV5fgEWc4uUZzvgJHcrEtHdH0oH1EtKQKGG5yjJgZ1ssFk/A9knNhciA&#10;lwX/P6H8AwAA//8DAFBLAQItABQABgAIAAAAIQC2gziS/gAAAOEBAAATAAAAAAAAAAAAAAAAAAAA&#10;AABbQ29udGVudF9UeXBlc10ueG1sUEsBAi0AFAAGAAgAAAAhADj9If/WAAAAlAEAAAsAAAAAAAAA&#10;AAAAAAAALwEAAF9yZWxzLy5yZWxzUEsBAi0AFAAGAAgAAAAhALOFsyg2AgAAYgQAAA4AAAAAAAAA&#10;AAAAAAAALgIAAGRycy9lMm9Eb2MueG1sUEsBAi0AFAAGAAgAAAAhAHzdLePhAAAACgEAAA8AAAAA&#10;AAAAAAAAAAAAkAQAAGRycy9kb3ducmV2LnhtbFBLBQYAAAAABAAEAPMAAACeBQAAAAA=&#10;" filled="f" stroked="f" strokeweight=".5pt">
                <v:textbox>
                  <w:txbxContent>
                    <w:p w14:paraId="03CB67E0" w14:textId="77777777" w:rsidR="00F00E7D" w:rsidRPr="00A15F7C" w:rsidRDefault="00F00E7D" w:rsidP="00C74B3E">
                      <w:pPr>
                        <w:jc w:val="right"/>
                        <w:rPr>
                          <w:rFonts w:ascii="Montserrat" w:hAnsi="Montserrat"/>
                          <w:b/>
                          <w:bCs/>
                          <w:color w:val="9F2241"/>
                          <w:sz w:val="36"/>
                          <w:szCs w:val="36"/>
                          <w:lang w:val="es-ES"/>
                        </w:rPr>
                      </w:pPr>
                      <w:bookmarkStart w:id="1" w:name="_GoBack"/>
                      <w:r w:rsidRPr="00A15F7C">
                        <w:rPr>
                          <w:rFonts w:ascii="Montserrat" w:hAnsi="Montserrat"/>
                          <w:b/>
                          <w:bCs/>
                          <w:color w:val="9F2241"/>
                          <w:sz w:val="36"/>
                          <w:szCs w:val="36"/>
                          <w:lang w:val="es-ES"/>
                        </w:rPr>
                        <w:t>SECRETARÍA DE SALUD</w:t>
                      </w:r>
                    </w:p>
                    <w:p w14:paraId="2D5CBC24" w14:textId="77777777" w:rsidR="00F00E7D" w:rsidRPr="00A15F7C" w:rsidRDefault="00F00E7D" w:rsidP="00C74B3E">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9AA7AA8" w14:textId="77777777" w:rsidR="00F00E7D" w:rsidRPr="00A15F7C" w:rsidRDefault="00F00E7D" w:rsidP="00C74B3E">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bookmarkEnd w:id="1"/>
                    </w:p>
                  </w:txbxContent>
                </v:textbox>
                <w10:wrap anchorx="margin"/>
              </v:shape>
            </w:pict>
          </mc:Fallback>
        </mc:AlternateContent>
      </w:r>
    </w:p>
    <w:sectPr w:rsidR="00D90652" w:rsidRPr="009B0692" w:rsidSect="00F00E7D">
      <w:headerReference w:type="default" r:id="rId18"/>
      <w:footerReference w:type="default" r:id="rId19"/>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F00E7D" w:rsidRDefault="00F00E7D">
      <w:r>
        <w:separator/>
      </w:r>
    </w:p>
  </w:endnote>
  <w:endnote w:type="continuationSeparator" w:id="0">
    <w:p w14:paraId="1EE20A32" w14:textId="77777777" w:rsidR="00F00E7D" w:rsidRDefault="00F0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5453C948" w:rsidR="00F00E7D" w:rsidRPr="007E5344" w:rsidRDefault="00F00E7D"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36</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415991BA" w:rsidR="00F00E7D" w:rsidRPr="001D7846" w:rsidRDefault="00F00E7D"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36</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F00E7D" w:rsidRDefault="00F00E7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4FEA" w14:textId="5BAEF3D6" w:rsidR="00F00E7D" w:rsidRDefault="00F00E7D"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61CD323E" wp14:editId="0D43738E">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6E8DA0D3" w:rsidR="00F00E7D" w:rsidRPr="001D7846" w:rsidRDefault="00F00E7D"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685703">
      <w:rPr>
        <w:rFonts w:ascii="Montserrat" w:hAnsi="Montserrat"/>
        <w:b/>
        <w:bCs/>
        <w:noProof/>
        <w:color w:val="B18E59"/>
        <w:sz w:val="18"/>
        <w:szCs w:val="18"/>
      </w:rPr>
      <w:t>33</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w:t>
    </w:r>
    <w:r w:rsidR="007D1D49">
      <w:rPr>
        <w:rFonts w:ascii="Montserrat" w:hAnsi="Montserrat"/>
        <w:b/>
        <w:bCs/>
        <w:color w:val="B18E59"/>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F00E7D" w:rsidRDefault="00F00E7D">
      <w:r>
        <w:separator/>
      </w:r>
    </w:p>
  </w:footnote>
  <w:footnote w:type="continuationSeparator" w:id="0">
    <w:p w14:paraId="3B9BE23F" w14:textId="77777777" w:rsidR="00F00E7D" w:rsidRDefault="00F0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F00E7D" w:rsidRPr="009A72D2" w:rsidRDefault="00F00E7D">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F00E7D" w:rsidRPr="00B47CC5" w:rsidRDefault="00F00E7D"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F00E7D" w:rsidRPr="00B47CC5" w:rsidRDefault="00F00E7D"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1AD4" w14:textId="52E4A553" w:rsidR="00F00E7D" w:rsidRPr="00F00E7D" w:rsidRDefault="00F00E7D" w:rsidP="00EF7EF0">
    <w:pPr>
      <w:spacing w:after="120"/>
      <w:ind w:right="249"/>
      <w:jc w:val="center"/>
      <w:rPr>
        <w:rFonts w:ascii="Montserrat Light" w:hAnsi="Montserrat Light" w:cs="Arial"/>
        <w:b/>
        <w:sz w:val="16"/>
        <w:szCs w:val="16"/>
      </w:rPr>
    </w:pPr>
    <w:r w:rsidRPr="00F00E7D">
      <w:rPr>
        <w:rFonts w:ascii="Montserrat Light" w:hAnsi="Montserrat Light" w:cs="Arial"/>
        <w:b/>
        <w:sz w:val="16"/>
        <w:szCs w:val="16"/>
      </w:rPr>
      <w:t>Guía para evaluar los Criterios Esenciales de los Planes y Programas de Estudio aplicable a la Licenciatura en Quiropráctica</w:t>
    </w:r>
  </w:p>
  <w:p w14:paraId="2932587F" w14:textId="77777777" w:rsidR="00F00E7D" w:rsidRPr="00F209F4" w:rsidRDefault="00F00E7D"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1920"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2"/>
  </w:num>
  <w:num w:numId="8">
    <w:abstractNumId w:val="7"/>
  </w:num>
  <w:num w:numId="9">
    <w:abstractNumId w:val="43"/>
  </w:num>
  <w:num w:numId="10">
    <w:abstractNumId w:val="15"/>
  </w:num>
  <w:num w:numId="11">
    <w:abstractNumId w:val="29"/>
  </w:num>
  <w:num w:numId="12">
    <w:abstractNumId w:val="30"/>
  </w:num>
  <w:num w:numId="13">
    <w:abstractNumId w:val="35"/>
  </w:num>
  <w:num w:numId="14">
    <w:abstractNumId w:val="19"/>
  </w:num>
  <w:num w:numId="15">
    <w:abstractNumId w:val="40"/>
  </w:num>
  <w:num w:numId="16">
    <w:abstractNumId w:val="42"/>
  </w:num>
  <w:num w:numId="17">
    <w:abstractNumId w:val="18"/>
  </w:num>
  <w:num w:numId="18">
    <w:abstractNumId w:val="23"/>
  </w:num>
  <w:num w:numId="19">
    <w:abstractNumId w:val="31"/>
  </w:num>
  <w:num w:numId="20">
    <w:abstractNumId w:val="26"/>
  </w:num>
  <w:num w:numId="21">
    <w:abstractNumId w:val="37"/>
  </w:num>
  <w:num w:numId="22">
    <w:abstractNumId w:val="28"/>
  </w:num>
  <w:num w:numId="23">
    <w:abstractNumId w:val="14"/>
  </w:num>
  <w:num w:numId="24">
    <w:abstractNumId w:val="22"/>
  </w:num>
  <w:num w:numId="25">
    <w:abstractNumId w:val="11"/>
  </w:num>
  <w:num w:numId="26">
    <w:abstractNumId w:val="41"/>
  </w:num>
  <w:num w:numId="27">
    <w:abstractNumId w:val="16"/>
  </w:num>
  <w:num w:numId="28">
    <w:abstractNumId w:val="38"/>
  </w:num>
  <w:num w:numId="29">
    <w:abstractNumId w:val="13"/>
  </w:num>
  <w:num w:numId="30">
    <w:abstractNumId w:val="36"/>
  </w:num>
  <w:num w:numId="31">
    <w:abstractNumId w:val="10"/>
  </w:num>
  <w:num w:numId="32">
    <w:abstractNumId w:val="29"/>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08F"/>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34A9"/>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4280"/>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570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2AE1"/>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C708A"/>
    <w:rsid w:val="007D0D04"/>
    <w:rsid w:val="007D1D49"/>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1AA"/>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4AD7"/>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2A9"/>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4B3E"/>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4EA1"/>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0652"/>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59B"/>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EF0"/>
    <w:rsid w:val="00EF7FD8"/>
    <w:rsid w:val="00F0090F"/>
    <w:rsid w:val="00F00E7D"/>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25F"/>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860974224">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29193352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ifrhs.salud.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0" Type="http://schemas.openxmlformats.org/officeDocument/2006/relationships/hyperlink" Target="http://www.cifrhs.salud.gob.mx/site1/planes-programas/criterios_esenciales.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9870-C47C-49AE-815F-FC38A24F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7009</Words>
  <Characters>38553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45472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Nilson Agustin Contreras Carreto</cp:lastModifiedBy>
  <cp:revision>23</cp:revision>
  <cp:lastPrinted>2022-08-11T22:49:00Z</cp:lastPrinted>
  <dcterms:created xsi:type="dcterms:W3CDTF">2022-06-10T20:38:00Z</dcterms:created>
  <dcterms:modified xsi:type="dcterms:W3CDTF">2023-01-27T19:25:00Z</dcterms:modified>
</cp:coreProperties>
</file>