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72" w:rsidRPr="006A5374" w:rsidRDefault="007D75F8">
      <w:pPr>
        <w:sectPr w:rsidR="003C4B72" w:rsidRPr="006A5374">
          <w:headerReference w:type="default" r:id="rId9"/>
          <w:pgSz w:w="12240" w:h="15840"/>
          <w:pgMar w:top="1418" w:right="1418" w:bottom="1418" w:left="1418" w:header="709" w:footer="709" w:gutter="0"/>
          <w:pgNumType w:start="1"/>
          <w:cols w:space="720"/>
        </w:sectPr>
      </w:pPr>
      <w:r w:rsidRPr="006A5374">
        <w:rPr>
          <w:noProof/>
          <w:lang w:eastAsia="es-MX"/>
        </w:rPr>
        <mc:AlternateContent>
          <mc:Choice Requires="wps">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6794500</wp:posOffset>
                </wp:positionV>
                <wp:extent cx="7448550" cy="1449364"/>
                <wp:effectExtent l="0" t="0" r="0" b="0"/>
                <wp:wrapNone/>
                <wp:docPr id="19" name="Rectángulo 19"/>
                <wp:cNvGraphicFramePr/>
                <a:graphic xmlns:a="http://schemas.openxmlformats.org/drawingml/2006/main">
                  <a:graphicData uri="http://schemas.microsoft.com/office/word/2010/wordprocessingShape">
                    <wps:wsp>
                      <wps:cNvSpPr/>
                      <wps:spPr>
                        <a:xfrm>
                          <a:off x="1626488" y="3060081"/>
                          <a:ext cx="7439025" cy="1439839"/>
                        </a:xfrm>
                        <a:prstGeom prst="rect">
                          <a:avLst/>
                        </a:prstGeom>
                        <a:noFill/>
                        <a:ln>
                          <a:noFill/>
                        </a:ln>
                      </wps:spPr>
                      <wps:txbx>
                        <w:txbxContent>
                          <w:p w:rsidR="00CB0735" w:rsidRDefault="00CB0735">
                            <w:pPr>
                              <w:ind w:right="247"/>
                              <w:jc w:val="both"/>
                              <w:textDirection w:val="btLr"/>
                            </w:pPr>
                            <w:r>
                              <w:rPr>
                                <w:rFonts w:ascii="Montserrat" w:eastAsia="Montserrat" w:hAnsi="Montserrat" w:cs="Montserrat"/>
                                <w:b/>
                                <w:color w:val="9F2241"/>
                                <w:sz w:val="40"/>
                              </w:rPr>
                              <w:t>GUÍA DE LOS CRITERIOS ESENCIALES PARA EVALUAR PLANES Y PROGRAMAS DE ESTUDIO APLICABLE A LA LICENCIATURA EN INGENIERÍA BIOMÉDICA</w:t>
                            </w:r>
                          </w:p>
                          <w:p w:rsidR="00CB0735" w:rsidRDefault="00CB0735">
                            <w:pPr>
                              <w:ind w:right="455"/>
                              <w:jc w:val="both"/>
                              <w:textDirection w:val="btLr"/>
                            </w:pPr>
                          </w:p>
                          <w:p w:rsidR="00CB0735" w:rsidRDefault="00CB0735">
                            <w:pPr>
                              <w:ind w:right="455"/>
                              <w:jc w:val="both"/>
                              <w:textDirection w:val="btLr"/>
                            </w:pPr>
                          </w:p>
                        </w:txbxContent>
                      </wps:txbx>
                      <wps:bodyPr spcFirstLastPara="1" wrap="square" lIns="91425" tIns="45700" rIns="91425" bIns="45700" anchor="ctr" anchorCtr="0">
                        <a:noAutofit/>
                      </wps:bodyPr>
                    </wps:wsp>
                  </a:graphicData>
                </a:graphic>
              </wp:anchor>
            </w:drawing>
          </mc:Choice>
          <mc:Fallback>
            <w:pict>
              <v:rect id="Rectángulo 19" o:spid="_x0000_s1026" style="position:absolute;margin-left:-57pt;margin-top:535pt;width:586.5pt;height:11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" filled="f" stroked="f">
                <v:textbox inset="2.53958mm,1.2694mm,2.53958mm,1.2694mm">
                  <w:txbxContent>
                    <w:p w:rsidR="00CB0735" w:rsidRDefault="00CB0735">
                      <w:pPr>
                        <w:ind w:right="247"/>
                        <w:jc w:val="both"/>
                        <w:textDirection w:val="btLr"/>
                      </w:pPr>
                      <w:r>
                        <w:rPr>
                          <w:rFonts w:ascii="Montserrat" w:eastAsia="Montserrat" w:hAnsi="Montserrat" w:cs="Montserrat"/>
                          <w:b/>
                          <w:color w:val="9F2241"/>
                          <w:sz w:val="40"/>
                        </w:rPr>
                        <w:t>GUÍA DE LOS CRITERIOS ESENCIALES PARA EVALUAR PLANES Y PROGRAMAS DE ESTUDIO APLICABLE A LA LICENCIATURA EN INGENIERÍA BIOMÉDICA</w:t>
                      </w:r>
                    </w:p>
                    <w:p w:rsidR="00CB0735" w:rsidRDefault="00CB0735">
                      <w:pPr>
                        <w:ind w:right="455"/>
                        <w:jc w:val="both"/>
                        <w:textDirection w:val="btLr"/>
                      </w:pPr>
                    </w:p>
                    <w:p w:rsidR="00CB0735" w:rsidRDefault="00CB0735">
                      <w:pPr>
                        <w:ind w:right="455"/>
                        <w:jc w:val="both"/>
                        <w:textDirection w:val="btLr"/>
                      </w:pPr>
                    </w:p>
                  </w:txbxContent>
                </v:textbox>
              </v:rect>
            </w:pict>
          </mc:Fallback>
        </mc:AlternateContent>
      </w:r>
      <w:r w:rsidRPr="006A5374">
        <w:rPr>
          <w:noProof/>
          <w:lang w:eastAsia="es-MX"/>
        </w:rPr>
        <mc:AlternateContent>
          <mc:Choice Requires="wps">
            <w:drawing>
              <wp:anchor distT="0" distB="0" distL="114300" distR="114300" simplePos="0" relativeHeight="251659264" behindDoc="0" locked="0" layoutInCell="1" hidden="0" allowOverlap="1">
                <wp:simplePos x="0" y="0"/>
                <wp:positionH relativeFrom="column">
                  <wp:posOffset>3225800</wp:posOffset>
                </wp:positionH>
                <wp:positionV relativeFrom="paragraph">
                  <wp:posOffset>8140700</wp:posOffset>
                </wp:positionV>
                <wp:extent cx="3395133" cy="428625"/>
                <wp:effectExtent l="0" t="0" r="0" b="0"/>
                <wp:wrapNone/>
                <wp:docPr id="22" name="Rectángulo 22"/>
                <wp:cNvGraphicFramePr/>
                <a:graphic xmlns:a="http://schemas.openxmlformats.org/drawingml/2006/main">
                  <a:graphicData uri="http://schemas.microsoft.com/office/word/2010/wordprocessingShape">
                    <wps:wsp>
                      <wps:cNvSpPr/>
                      <wps:spPr>
                        <a:xfrm>
                          <a:off x="3653196" y="3570450"/>
                          <a:ext cx="3385608" cy="419100"/>
                        </a:xfrm>
                        <a:prstGeom prst="rect">
                          <a:avLst/>
                        </a:prstGeom>
                        <a:noFill/>
                        <a:ln>
                          <a:noFill/>
                        </a:ln>
                      </wps:spPr>
                      <wps:txbx>
                        <w:txbxContent>
                          <w:p w:rsidR="00CB0735" w:rsidRPr="00585763" w:rsidRDefault="00CB0735" w:rsidP="00CB0735">
                            <w:pPr>
                              <w:spacing w:before="1"/>
                              <w:ind w:right="492"/>
                              <w:jc w:val="right"/>
                              <w:rPr>
                                <w:rFonts w:ascii="Montserrat Light" w:hAnsi="Montserrat Light"/>
                                <w:b/>
                                <w:sz w:val="16"/>
                              </w:rPr>
                            </w:pPr>
                            <w:r w:rsidRPr="00585763">
                              <w:rPr>
                                <w:rFonts w:ascii="Montserrat Light" w:hAnsi="Montserrat Light"/>
                                <w:b/>
                                <w:color w:val="9F2141"/>
                                <w:w w:val="105"/>
                                <w:sz w:val="16"/>
                              </w:rPr>
                              <w:t>Acuerdo</w:t>
                            </w:r>
                            <w:r w:rsidRPr="00585763">
                              <w:rPr>
                                <w:rFonts w:ascii="Montserrat Light" w:hAnsi="Montserrat Light"/>
                                <w:b/>
                                <w:color w:val="9F2141"/>
                                <w:spacing w:val="15"/>
                                <w:w w:val="105"/>
                                <w:sz w:val="16"/>
                              </w:rPr>
                              <w:t xml:space="preserve"> </w:t>
                            </w:r>
                            <w:r w:rsidRPr="00585763">
                              <w:rPr>
                                <w:rFonts w:ascii="Montserrat Light" w:hAnsi="Montserrat Light"/>
                                <w:b/>
                                <w:color w:val="9F2141"/>
                                <w:w w:val="105"/>
                                <w:sz w:val="16"/>
                              </w:rPr>
                              <w:t>COEVA</w:t>
                            </w:r>
                            <w:r w:rsidRPr="00585763">
                              <w:rPr>
                                <w:rFonts w:ascii="Montserrat Light" w:hAnsi="Montserrat Light"/>
                                <w:b/>
                                <w:color w:val="9F2141"/>
                                <w:spacing w:val="15"/>
                                <w:w w:val="105"/>
                                <w:sz w:val="16"/>
                              </w:rPr>
                              <w:t xml:space="preserve"> </w:t>
                            </w:r>
                            <w:r w:rsidRPr="00585763">
                              <w:rPr>
                                <w:rFonts w:ascii="Montserrat Light" w:hAnsi="Montserrat Light"/>
                                <w:b/>
                                <w:color w:val="9F2141"/>
                                <w:spacing w:val="-2"/>
                                <w:w w:val="105"/>
                                <w:sz w:val="16"/>
                              </w:rPr>
                              <w:t>00</w:t>
                            </w:r>
                            <w:r>
                              <w:rPr>
                                <w:rFonts w:ascii="Montserrat Light" w:hAnsi="Montserrat Light"/>
                                <w:b/>
                                <w:color w:val="9F2141"/>
                                <w:spacing w:val="-2"/>
                                <w:w w:val="105"/>
                                <w:sz w:val="16"/>
                              </w:rPr>
                              <w:t>4</w:t>
                            </w:r>
                            <w:r w:rsidRPr="00585763">
                              <w:rPr>
                                <w:rFonts w:ascii="Montserrat Light" w:hAnsi="Montserrat Light"/>
                                <w:b/>
                                <w:color w:val="9F2141"/>
                                <w:spacing w:val="-2"/>
                                <w:w w:val="105"/>
                                <w:sz w:val="16"/>
                              </w:rPr>
                              <w:t>/</w:t>
                            </w:r>
                            <w:r>
                              <w:rPr>
                                <w:rFonts w:ascii="Montserrat Light" w:hAnsi="Montserrat Light"/>
                                <w:b/>
                                <w:color w:val="9F2141"/>
                                <w:spacing w:val="-2"/>
                                <w:w w:val="105"/>
                                <w:sz w:val="16"/>
                              </w:rPr>
                              <w:t>88/</w:t>
                            </w:r>
                            <w:r w:rsidRPr="00585763">
                              <w:rPr>
                                <w:rFonts w:ascii="Montserrat Light" w:hAnsi="Montserrat Light"/>
                                <w:b/>
                                <w:color w:val="9F2141"/>
                                <w:spacing w:val="-2"/>
                                <w:w w:val="105"/>
                                <w:sz w:val="16"/>
                              </w:rPr>
                              <w:t>2023</w:t>
                            </w:r>
                          </w:p>
                          <w:p w:rsidR="00CB0735" w:rsidRPr="00585763" w:rsidRDefault="00CB0735" w:rsidP="00CB0735">
                            <w:pPr>
                              <w:spacing w:before="1"/>
                              <w:ind w:right="701"/>
                              <w:jc w:val="right"/>
                              <w:rPr>
                                <w:rFonts w:ascii="Montserrat Light" w:hAnsi="Montserrat Light"/>
                                <w:b/>
                                <w:sz w:val="16"/>
                              </w:rPr>
                            </w:pPr>
                            <w:r>
                              <w:rPr>
                                <w:rFonts w:ascii="Montserrat Light" w:hAnsi="Montserrat Light"/>
                                <w:b/>
                                <w:color w:val="9F2141"/>
                                <w:w w:val="105"/>
                                <w:sz w:val="16"/>
                              </w:rPr>
                              <w:t xml:space="preserve">Octubre </w:t>
                            </w:r>
                            <w:r w:rsidRPr="00585763">
                              <w:rPr>
                                <w:rFonts w:ascii="Montserrat Light" w:hAnsi="Montserrat Light"/>
                                <w:b/>
                                <w:color w:val="9F2141"/>
                                <w:w w:val="105"/>
                                <w:sz w:val="16"/>
                              </w:rPr>
                              <w:t>de</w:t>
                            </w:r>
                            <w:r w:rsidRPr="00585763">
                              <w:rPr>
                                <w:rFonts w:ascii="Montserrat Light" w:hAnsi="Montserrat Light"/>
                                <w:b/>
                                <w:color w:val="9F2141"/>
                                <w:spacing w:val="-1"/>
                                <w:w w:val="105"/>
                                <w:sz w:val="16"/>
                              </w:rPr>
                              <w:t xml:space="preserve"> </w:t>
                            </w:r>
                            <w:r w:rsidRPr="00585763">
                              <w:rPr>
                                <w:rFonts w:ascii="Montserrat Light" w:hAnsi="Montserrat Light"/>
                                <w:b/>
                                <w:color w:val="9F2141"/>
                                <w:spacing w:val="-4"/>
                                <w:w w:val="105"/>
                                <w:sz w:val="16"/>
                              </w:rPr>
                              <w:t>2023</w:t>
                            </w:r>
                          </w:p>
                          <w:p w:rsidR="00CB0735" w:rsidRDefault="00CB0735">
                            <w:pPr>
                              <w:ind w:right="455"/>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22" o:spid="_x0000_s1027" style="position:absolute;margin-left:254pt;margin-top:641pt;width:267.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" filled="f" stroked="f">
                <v:textbox inset="2.53958mm,1.2694mm,2.53958mm,1.2694mm">
                  <w:txbxContent>
                    <w:p w:rsidR="00CB0735" w:rsidRPr="00585763" w:rsidRDefault="00CB0735" w:rsidP="00CB0735">
                      <w:pPr>
                        <w:spacing w:before="1"/>
                        <w:ind w:right="492"/>
                        <w:jc w:val="right"/>
                        <w:rPr>
                          <w:rFonts w:ascii="Montserrat Light" w:hAnsi="Montserrat Light"/>
                          <w:b/>
                          <w:sz w:val="16"/>
                        </w:rPr>
                      </w:pPr>
                      <w:r w:rsidRPr="00585763">
                        <w:rPr>
                          <w:rFonts w:ascii="Montserrat Light" w:hAnsi="Montserrat Light"/>
                          <w:b/>
                          <w:color w:val="9F2141"/>
                          <w:w w:val="105"/>
                          <w:sz w:val="16"/>
                        </w:rPr>
                        <w:t>Acuerdo</w:t>
                      </w:r>
                      <w:r w:rsidRPr="00585763">
                        <w:rPr>
                          <w:rFonts w:ascii="Montserrat Light" w:hAnsi="Montserrat Light"/>
                          <w:b/>
                          <w:color w:val="9F2141"/>
                          <w:spacing w:val="15"/>
                          <w:w w:val="105"/>
                          <w:sz w:val="16"/>
                        </w:rPr>
                        <w:t xml:space="preserve"> </w:t>
                      </w:r>
                      <w:r w:rsidRPr="00585763">
                        <w:rPr>
                          <w:rFonts w:ascii="Montserrat Light" w:hAnsi="Montserrat Light"/>
                          <w:b/>
                          <w:color w:val="9F2141"/>
                          <w:w w:val="105"/>
                          <w:sz w:val="16"/>
                        </w:rPr>
                        <w:t>COEVA</w:t>
                      </w:r>
                      <w:r w:rsidRPr="00585763">
                        <w:rPr>
                          <w:rFonts w:ascii="Montserrat Light" w:hAnsi="Montserrat Light"/>
                          <w:b/>
                          <w:color w:val="9F2141"/>
                          <w:spacing w:val="15"/>
                          <w:w w:val="105"/>
                          <w:sz w:val="16"/>
                        </w:rPr>
                        <w:t xml:space="preserve"> </w:t>
                      </w:r>
                      <w:r w:rsidRPr="00585763">
                        <w:rPr>
                          <w:rFonts w:ascii="Montserrat Light" w:hAnsi="Montserrat Light"/>
                          <w:b/>
                          <w:color w:val="9F2141"/>
                          <w:spacing w:val="-2"/>
                          <w:w w:val="105"/>
                          <w:sz w:val="16"/>
                        </w:rPr>
                        <w:t>00</w:t>
                      </w:r>
                      <w:r>
                        <w:rPr>
                          <w:rFonts w:ascii="Montserrat Light" w:hAnsi="Montserrat Light"/>
                          <w:b/>
                          <w:color w:val="9F2141"/>
                          <w:spacing w:val="-2"/>
                          <w:w w:val="105"/>
                          <w:sz w:val="16"/>
                        </w:rPr>
                        <w:t>4</w:t>
                      </w:r>
                      <w:r w:rsidRPr="00585763">
                        <w:rPr>
                          <w:rFonts w:ascii="Montserrat Light" w:hAnsi="Montserrat Light"/>
                          <w:b/>
                          <w:color w:val="9F2141"/>
                          <w:spacing w:val="-2"/>
                          <w:w w:val="105"/>
                          <w:sz w:val="16"/>
                        </w:rPr>
                        <w:t>/</w:t>
                      </w:r>
                      <w:r>
                        <w:rPr>
                          <w:rFonts w:ascii="Montserrat Light" w:hAnsi="Montserrat Light"/>
                          <w:b/>
                          <w:color w:val="9F2141"/>
                          <w:spacing w:val="-2"/>
                          <w:w w:val="105"/>
                          <w:sz w:val="16"/>
                        </w:rPr>
                        <w:t>88/</w:t>
                      </w:r>
                      <w:r w:rsidRPr="00585763">
                        <w:rPr>
                          <w:rFonts w:ascii="Montserrat Light" w:hAnsi="Montserrat Light"/>
                          <w:b/>
                          <w:color w:val="9F2141"/>
                          <w:spacing w:val="-2"/>
                          <w:w w:val="105"/>
                          <w:sz w:val="16"/>
                        </w:rPr>
                        <w:t>2023</w:t>
                      </w:r>
                    </w:p>
                    <w:p w:rsidR="00CB0735" w:rsidRPr="00585763" w:rsidRDefault="00CB0735" w:rsidP="00CB0735">
                      <w:pPr>
                        <w:spacing w:before="1"/>
                        <w:ind w:right="701"/>
                        <w:jc w:val="right"/>
                        <w:rPr>
                          <w:rFonts w:ascii="Montserrat Light" w:hAnsi="Montserrat Light"/>
                          <w:b/>
                          <w:sz w:val="16"/>
                        </w:rPr>
                      </w:pPr>
                      <w:r>
                        <w:rPr>
                          <w:rFonts w:ascii="Montserrat Light" w:hAnsi="Montserrat Light"/>
                          <w:b/>
                          <w:color w:val="9F2141"/>
                          <w:w w:val="105"/>
                          <w:sz w:val="16"/>
                        </w:rPr>
                        <w:t xml:space="preserve">Octubre </w:t>
                      </w:r>
                      <w:r w:rsidRPr="00585763">
                        <w:rPr>
                          <w:rFonts w:ascii="Montserrat Light" w:hAnsi="Montserrat Light"/>
                          <w:b/>
                          <w:color w:val="9F2141"/>
                          <w:w w:val="105"/>
                          <w:sz w:val="16"/>
                        </w:rPr>
                        <w:t>de</w:t>
                      </w:r>
                      <w:r w:rsidRPr="00585763">
                        <w:rPr>
                          <w:rFonts w:ascii="Montserrat Light" w:hAnsi="Montserrat Light"/>
                          <w:b/>
                          <w:color w:val="9F2141"/>
                          <w:spacing w:val="-1"/>
                          <w:w w:val="105"/>
                          <w:sz w:val="16"/>
                        </w:rPr>
                        <w:t xml:space="preserve"> </w:t>
                      </w:r>
                      <w:r w:rsidRPr="00585763">
                        <w:rPr>
                          <w:rFonts w:ascii="Montserrat Light" w:hAnsi="Montserrat Light"/>
                          <w:b/>
                          <w:color w:val="9F2141"/>
                          <w:spacing w:val="-4"/>
                          <w:w w:val="105"/>
                          <w:sz w:val="16"/>
                        </w:rPr>
                        <w:t>2023</w:t>
                      </w:r>
                    </w:p>
                    <w:p w:rsidR="00CB0735" w:rsidRDefault="00CB0735">
                      <w:pPr>
                        <w:ind w:right="455"/>
                        <w:jc w:val="right"/>
                        <w:textDirection w:val="btLr"/>
                      </w:pPr>
                    </w:p>
                  </w:txbxContent>
                </v:textbox>
              </v:rect>
            </w:pict>
          </mc:Fallback>
        </mc:AlternateContent>
      </w:r>
    </w:p>
    <w:p w:rsidR="003C4B72" w:rsidRPr="006A5374" w:rsidRDefault="003C4B72"/>
    <w:p w:rsidR="003C4B72" w:rsidRPr="006A5374" w:rsidRDefault="007D75F8">
      <w:pPr>
        <w:sectPr w:rsidR="003C4B72" w:rsidRPr="006A5374">
          <w:headerReference w:type="default" r:id="rId10"/>
          <w:footerReference w:type="default" r:id="rId11"/>
          <w:pgSz w:w="12240" w:h="15840"/>
          <w:pgMar w:top="1418" w:right="1418" w:bottom="1418" w:left="1418" w:header="709" w:footer="709" w:gutter="0"/>
          <w:cols w:space="720"/>
        </w:sectPr>
      </w:pPr>
      <w:r w:rsidRPr="006A5374">
        <w:rPr>
          <w:noProof/>
          <w:lang w:eastAsia="es-MX"/>
        </w:rPr>
        <mc:AlternateContent>
          <mc:Choice Requires="wps">
            <w:drawing>
              <wp:anchor distT="0" distB="0" distL="114300" distR="114300" simplePos="0" relativeHeight="251660288" behindDoc="0" locked="0" layoutInCell="1" hidden="0" allowOverlap="1">
                <wp:simplePos x="0" y="0"/>
                <wp:positionH relativeFrom="column">
                  <wp:posOffset>-1905</wp:posOffset>
                </wp:positionH>
                <wp:positionV relativeFrom="paragraph">
                  <wp:posOffset>3630930</wp:posOffset>
                </wp:positionV>
                <wp:extent cx="6338570" cy="2637155"/>
                <wp:effectExtent l="0" t="0" r="24130" b="10795"/>
                <wp:wrapSquare wrapText="bothSides" distT="0" distB="0" distL="114300" distR="114300"/>
                <wp:docPr id="23" name="Rectángulo 23"/>
                <wp:cNvGraphicFramePr/>
                <a:graphic xmlns:a="http://schemas.openxmlformats.org/drawingml/2006/main">
                  <a:graphicData uri="http://schemas.microsoft.com/office/word/2010/wordprocessingShape">
                    <wps:wsp>
                      <wps:cNvSpPr/>
                      <wps:spPr>
                        <a:xfrm>
                          <a:off x="0" y="0"/>
                          <a:ext cx="6338570" cy="2637155"/>
                        </a:xfrm>
                        <a:prstGeom prst="rect">
                          <a:avLst/>
                        </a:prstGeom>
                        <a:noFill/>
                        <a:ln w="9525" cap="flat" cmpd="sng">
                          <a:solidFill>
                            <a:srgbClr val="000000"/>
                          </a:solidFill>
                          <a:prstDash val="solid"/>
                          <a:round/>
                          <a:headEnd type="none" w="sm" len="sm"/>
                          <a:tailEnd type="none" w="sm" len="sm"/>
                        </a:ln>
                      </wps:spPr>
                      <wps:txbx>
                        <w:txbxContent>
                          <w:p w:rsidR="00CB0735" w:rsidRDefault="00CB0735">
                            <w:pPr>
                              <w:ind w:right="247"/>
                              <w:jc w:val="both"/>
                              <w:textDirection w:val="btLr"/>
                            </w:pPr>
                          </w:p>
                          <w:p w:rsidR="00CB0735" w:rsidRDefault="00CB0735">
                            <w:pPr>
                              <w:ind w:right="247"/>
                              <w:textDirection w:val="btLr"/>
                            </w:pPr>
                            <w:r>
                              <w:rPr>
                                <w:rFonts w:ascii="Montserrat Light" w:eastAsia="Montserrat Light" w:hAnsi="Montserrat Light" w:cs="Montserrat Light"/>
                                <w:color w:val="000000"/>
                                <w:sz w:val="16"/>
                              </w:rPr>
                              <w:t>1ª edición, 2023</w:t>
                            </w:r>
                          </w:p>
                          <w:p w:rsidR="00CB0735" w:rsidRDefault="00CB0735">
                            <w:pPr>
                              <w:ind w:right="247"/>
                              <w:textDirection w:val="btLr"/>
                            </w:pPr>
                            <w:r>
                              <w:rPr>
                                <w:rFonts w:ascii="Montserrat Light" w:eastAsia="Montserrat Light" w:hAnsi="Montserrat Light" w:cs="Montserrat Light"/>
                                <w:color w:val="000000"/>
                                <w:sz w:val="16"/>
                              </w:rPr>
                              <w:t>D.R. Secretaría de Salud</w:t>
                            </w:r>
                          </w:p>
                          <w:p w:rsidR="00CB0735" w:rsidRDefault="00CB0735">
                            <w:pPr>
                              <w:ind w:right="247"/>
                              <w:textDirection w:val="btLr"/>
                            </w:pPr>
                            <w:r>
                              <w:rPr>
                                <w:rFonts w:ascii="Montserrat Light" w:eastAsia="Montserrat Light" w:hAnsi="Montserrat Light" w:cs="Montserrat Light"/>
                                <w:color w:val="000000"/>
                                <w:sz w:val="16"/>
                              </w:rPr>
                              <w:t>Dirección General de Calidad y Educación en Salud</w:t>
                            </w:r>
                          </w:p>
                          <w:p w:rsidR="00CB0735" w:rsidRDefault="00CB0735">
                            <w:pPr>
                              <w:ind w:right="247"/>
                              <w:textDirection w:val="btLr"/>
                            </w:pPr>
                            <w:r>
                              <w:rPr>
                                <w:rFonts w:ascii="Montserrat Light" w:eastAsia="Montserrat Light" w:hAnsi="Montserrat Light" w:cs="Montserrat Light"/>
                                <w:color w:val="000000"/>
                                <w:sz w:val="16"/>
                              </w:rPr>
                              <w:t>Av. Marina Nacional No. 60, Col. Tacuba</w:t>
                            </w:r>
                          </w:p>
                          <w:p w:rsidR="00CB0735" w:rsidRDefault="00CB0735">
                            <w:pPr>
                              <w:ind w:right="247"/>
                              <w:textDirection w:val="btLr"/>
                            </w:pPr>
                            <w:r>
                              <w:rPr>
                                <w:rFonts w:ascii="Montserrat Light" w:eastAsia="Montserrat Light" w:hAnsi="Montserrat Light" w:cs="Montserrat Light"/>
                                <w:color w:val="000000"/>
                                <w:sz w:val="16"/>
                              </w:rPr>
                              <w:t>Miguel Hidalgo, 11410, Ciudad de México</w:t>
                            </w:r>
                          </w:p>
                          <w:p w:rsidR="00CB0735" w:rsidRDefault="00CB0735">
                            <w:pPr>
                              <w:ind w:right="247"/>
                              <w:textDirection w:val="btLr"/>
                            </w:pPr>
                          </w:p>
                          <w:p w:rsidR="00CB0735" w:rsidRDefault="00CB0735">
                            <w:pPr>
                              <w:ind w:right="247"/>
                              <w:textDirection w:val="btLr"/>
                            </w:pPr>
                            <w:r>
                              <w:rPr>
                                <w:rFonts w:ascii="Montserrat Light" w:eastAsia="Montserrat Light" w:hAnsi="Montserrat Light" w:cs="Montserrat Light"/>
                                <w:color w:val="000000"/>
                                <w:sz w:val="16"/>
                              </w:rPr>
                              <w:t xml:space="preserve">México. Secretaría de Salud, Dirección General de Calidad y Educación en Salud. </w:t>
                            </w:r>
                          </w:p>
                          <w:p w:rsidR="00CB0735" w:rsidRDefault="00CB0735">
                            <w:pPr>
                              <w:ind w:right="247"/>
                              <w:textDirection w:val="btLr"/>
                            </w:pPr>
                          </w:p>
                          <w:p w:rsidR="00CB0735" w:rsidRDefault="00CB0735">
                            <w:pPr>
                              <w:ind w:right="247"/>
                              <w:textDirection w:val="btLr"/>
                            </w:pPr>
                            <w:r>
                              <w:rPr>
                                <w:rFonts w:ascii="Montserrat Light" w:eastAsia="Montserrat Light" w:hAnsi="Montserrat Light" w:cs="Montserrat Light"/>
                                <w:color w:val="000000"/>
                                <w:sz w:val="16"/>
                              </w:rPr>
                              <w:t>Se permite la reproducción total o parcial, sin fines comerciales, citando la fuente.</w:t>
                            </w:r>
                          </w:p>
                          <w:p w:rsidR="00CB0735" w:rsidRDefault="00CB0735">
                            <w:pPr>
                              <w:ind w:right="247"/>
                              <w:textDirection w:val="btLr"/>
                            </w:pPr>
                          </w:p>
                          <w:p w:rsidR="00CB0735" w:rsidRDefault="00CB0735">
                            <w:pPr>
                              <w:ind w:right="247"/>
                              <w:textDirection w:val="btLr"/>
                            </w:pPr>
                            <w:r>
                              <w:rPr>
                                <w:rFonts w:ascii="Montserrat Light" w:eastAsia="Montserrat Light" w:hAnsi="Montserrat Light" w:cs="Montserrat Light"/>
                                <w:b/>
                                <w:color w:val="000000"/>
                                <w:sz w:val="16"/>
                              </w:rPr>
                              <w:t>Sugerencia de cita:</w:t>
                            </w:r>
                          </w:p>
                          <w:p w:rsidR="00CB0735" w:rsidRDefault="00CB0735">
                            <w:pPr>
                              <w:ind w:right="247"/>
                              <w:textDirection w:val="btLr"/>
                            </w:pPr>
                          </w:p>
                          <w:p w:rsidR="00CB0735" w:rsidRDefault="00CB0735">
                            <w:pPr>
                              <w:ind w:right="247"/>
                              <w:jc w:val="both"/>
                              <w:textDirection w:val="btLr"/>
                            </w:pPr>
                            <w:r>
                              <w:rPr>
                                <w:rFonts w:ascii="Montserrat Light" w:eastAsia="Montserrat Light" w:hAnsi="Montserrat Light" w:cs="Montserrat Light"/>
                                <w:color w:val="000000"/>
                                <w:sz w:val="16"/>
                              </w:rPr>
                              <w:t xml:space="preserve">Guía de los Criterios Esenciales para evaluar planes y programas de estudio, aplicable a la Licenciatura en Ingeniería Biomédica. Acuerdo COEVA 004/88/2019. [Recurso electrónico] México: Secretaría de Salud, Dirección General de Calidad y Educación en Salud. Disponible en </w:t>
                            </w:r>
                            <w:r>
                              <w:rPr>
                                <w:rFonts w:ascii="Montserrat Light" w:eastAsia="Montserrat Light" w:hAnsi="Montserrat Light" w:cs="Montserrat Light"/>
                                <w:color w:val="0563C1"/>
                                <w:sz w:val="16"/>
                                <w:u w:val="single"/>
                              </w:rPr>
                              <w:t>http://www.cifrhs.salud.gob.mx/site1/planes-programas/criterios_esenciales.html</w:t>
                            </w:r>
                            <w:r>
                              <w:rPr>
                                <w:rFonts w:ascii="Montserrat Light" w:eastAsia="Montserrat Light" w:hAnsi="Montserrat Light" w:cs="Montserrat Light"/>
                                <w:color w:val="000000"/>
                                <w:sz w:val="16"/>
                              </w:rPr>
                              <w:t xml:space="preserve"> [Consulta dd/mm/año].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23" o:spid="_x0000_s1028" style="position:absolute;margin-left:-.15pt;margin-top:285.9pt;width:499.1pt;height:2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" filled="f">
                <v:stroke startarrowwidth="narrow" startarrowlength="short" endarrowwidth="narrow" endarrowlength="short" joinstyle="round"/>
                <v:textbox inset="2.53958mm,1.2694mm,2.53958mm,1.2694mm">
                  <w:txbxContent>
                    <w:p w:rsidR="00CB0735" w:rsidRDefault="00CB0735">
                      <w:pPr>
                        <w:ind w:right="247"/>
                        <w:jc w:val="both"/>
                        <w:textDirection w:val="btLr"/>
                      </w:pPr>
                    </w:p>
                    <w:p w:rsidR="00CB0735" w:rsidRDefault="00CB0735">
                      <w:pPr>
                        <w:ind w:right="247"/>
                        <w:textDirection w:val="btLr"/>
                      </w:pPr>
                      <w:r>
                        <w:rPr>
                          <w:rFonts w:ascii="Montserrat Light" w:eastAsia="Montserrat Light" w:hAnsi="Montserrat Light" w:cs="Montserrat Light"/>
                          <w:color w:val="000000"/>
                          <w:sz w:val="16"/>
                        </w:rPr>
                        <w:t>1ª edición, 2023</w:t>
                      </w:r>
                    </w:p>
                    <w:p w:rsidR="00CB0735" w:rsidRDefault="00CB0735">
                      <w:pPr>
                        <w:ind w:right="247"/>
                        <w:textDirection w:val="btLr"/>
                      </w:pPr>
                      <w:r>
                        <w:rPr>
                          <w:rFonts w:ascii="Montserrat Light" w:eastAsia="Montserrat Light" w:hAnsi="Montserrat Light" w:cs="Montserrat Light"/>
                          <w:color w:val="000000"/>
                          <w:sz w:val="16"/>
                        </w:rPr>
                        <w:t>D.R. Secretaría de Salud</w:t>
                      </w:r>
                    </w:p>
                    <w:p w:rsidR="00CB0735" w:rsidRDefault="00CB0735">
                      <w:pPr>
                        <w:ind w:right="247"/>
                        <w:textDirection w:val="btLr"/>
                      </w:pPr>
                      <w:r>
                        <w:rPr>
                          <w:rFonts w:ascii="Montserrat Light" w:eastAsia="Montserrat Light" w:hAnsi="Montserrat Light" w:cs="Montserrat Light"/>
                          <w:color w:val="000000"/>
                          <w:sz w:val="16"/>
                        </w:rPr>
                        <w:t>Dirección General de Calidad y Educación en Salud</w:t>
                      </w:r>
                    </w:p>
                    <w:p w:rsidR="00CB0735" w:rsidRDefault="00CB0735">
                      <w:pPr>
                        <w:ind w:right="247"/>
                        <w:textDirection w:val="btLr"/>
                      </w:pPr>
                      <w:r>
                        <w:rPr>
                          <w:rFonts w:ascii="Montserrat Light" w:eastAsia="Montserrat Light" w:hAnsi="Montserrat Light" w:cs="Montserrat Light"/>
                          <w:color w:val="000000"/>
                          <w:sz w:val="16"/>
                        </w:rPr>
                        <w:t>Av. Marina Nacional No. 60, Col. Tacuba</w:t>
                      </w:r>
                    </w:p>
                    <w:p w:rsidR="00CB0735" w:rsidRDefault="00CB0735">
                      <w:pPr>
                        <w:ind w:right="247"/>
                        <w:textDirection w:val="btLr"/>
                      </w:pPr>
                      <w:r>
                        <w:rPr>
                          <w:rFonts w:ascii="Montserrat Light" w:eastAsia="Montserrat Light" w:hAnsi="Montserrat Light" w:cs="Montserrat Light"/>
                          <w:color w:val="000000"/>
                          <w:sz w:val="16"/>
                        </w:rPr>
                        <w:t>Miguel Hidalgo, 11410, Ciudad de México</w:t>
                      </w:r>
                    </w:p>
                    <w:p w:rsidR="00CB0735" w:rsidRDefault="00CB0735">
                      <w:pPr>
                        <w:ind w:right="247"/>
                        <w:textDirection w:val="btLr"/>
                      </w:pPr>
                    </w:p>
                    <w:p w:rsidR="00CB0735" w:rsidRDefault="00CB0735">
                      <w:pPr>
                        <w:ind w:right="247"/>
                        <w:textDirection w:val="btLr"/>
                      </w:pPr>
                      <w:r>
                        <w:rPr>
                          <w:rFonts w:ascii="Montserrat Light" w:eastAsia="Montserrat Light" w:hAnsi="Montserrat Light" w:cs="Montserrat Light"/>
                          <w:color w:val="000000"/>
                          <w:sz w:val="16"/>
                        </w:rPr>
                        <w:t xml:space="preserve">México. Secretaría de Salud, Dirección General de Calidad y Educación en Salud. </w:t>
                      </w:r>
                    </w:p>
                    <w:p w:rsidR="00CB0735" w:rsidRDefault="00CB0735">
                      <w:pPr>
                        <w:ind w:right="247"/>
                        <w:textDirection w:val="btLr"/>
                      </w:pPr>
                    </w:p>
                    <w:p w:rsidR="00CB0735" w:rsidRDefault="00CB0735">
                      <w:pPr>
                        <w:ind w:right="247"/>
                        <w:textDirection w:val="btLr"/>
                      </w:pPr>
                      <w:r>
                        <w:rPr>
                          <w:rFonts w:ascii="Montserrat Light" w:eastAsia="Montserrat Light" w:hAnsi="Montserrat Light" w:cs="Montserrat Light"/>
                          <w:color w:val="000000"/>
                          <w:sz w:val="16"/>
                        </w:rPr>
                        <w:t>Se permite la reproducción total o parcial, sin fines comerciales, citando la fuente.</w:t>
                      </w:r>
                    </w:p>
                    <w:p w:rsidR="00CB0735" w:rsidRDefault="00CB0735">
                      <w:pPr>
                        <w:ind w:right="247"/>
                        <w:textDirection w:val="btLr"/>
                      </w:pPr>
                    </w:p>
                    <w:p w:rsidR="00CB0735" w:rsidRDefault="00CB0735">
                      <w:pPr>
                        <w:ind w:right="247"/>
                        <w:textDirection w:val="btLr"/>
                      </w:pPr>
                      <w:r>
                        <w:rPr>
                          <w:rFonts w:ascii="Montserrat Light" w:eastAsia="Montserrat Light" w:hAnsi="Montserrat Light" w:cs="Montserrat Light"/>
                          <w:b/>
                          <w:color w:val="000000"/>
                          <w:sz w:val="16"/>
                        </w:rPr>
                        <w:t>Sugerencia de cita:</w:t>
                      </w:r>
                    </w:p>
                    <w:p w:rsidR="00CB0735" w:rsidRDefault="00CB0735">
                      <w:pPr>
                        <w:ind w:right="247"/>
                        <w:textDirection w:val="btLr"/>
                      </w:pPr>
                    </w:p>
                    <w:p w:rsidR="00CB0735" w:rsidRDefault="00CB0735">
                      <w:pPr>
                        <w:ind w:right="247"/>
                        <w:jc w:val="both"/>
                        <w:textDirection w:val="btLr"/>
                      </w:pPr>
                      <w:r>
                        <w:rPr>
                          <w:rFonts w:ascii="Montserrat Light" w:eastAsia="Montserrat Light" w:hAnsi="Montserrat Light" w:cs="Montserrat Light"/>
                          <w:color w:val="000000"/>
                          <w:sz w:val="16"/>
                        </w:rPr>
                        <w:t xml:space="preserve">Guía de los Criterios Esenciales para evaluar planes y programas de estudio, aplicable a la Licenciatura en Ingeniería Biomédica. Acuerdo COEVA 004/88/2019. [Recurso electrónico] México: Secretaría de Salud, Dirección General de Calidad y Educación en Salud. Disponible en </w:t>
                      </w:r>
                      <w:r>
                        <w:rPr>
                          <w:rFonts w:ascii="Montserrat Light" w:eastAsia="Montserrat Light" w:hAnsi="Montserrat Light" w:cs="Montserrat Light"/>
                          <w:color w:val="0563C1"/>
                          <w:sz w:val="16"/>
                          <w:u w:val="single"/>
                        </w:rPr>
                        <w:t>http://www.cifrhs.salud.gob.mx/site1/planes-programas/criterios_esenciales.html</w:t>
                      </w:r>
                      <w:r>
                        <w:rPr>
                          <w:rFonts w:ascii="Montserrat Light" w:eastAsia="Montserrat Light" w:hAnsi="Montserrat Light" w:cs="Montserrat Light"/>
                          <w:color w:val="000000"/>
                          <w:sz w:val="16"/>
                        </w:rPr>
                        <w:t xml:space="preserve"> [Consulta dd/mm/año].</w:t>
                      </w:r>
                    </w:p>
                  </w:txbxContent>
                </v:textbox>
                <w10:wrap type="square"/>
              </v:rect>
            </w:pict>
          </mc:Fallback>
        </mc:AlternateContent>
      </w:r>
      <w:r w:rsidRPr="006A5374">
        <w:rPr>
          <w:noProof/>
          <w:lang w:eastAsia="es-MX"/>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2425700</wp:posOffset>
                </wp:positionV>
                <wp:extent cx="6348095" cy="798195"/>
                <wp:effectExtent l="0" t="0" r="0" b="0"/>
                <wp:wrapSquare wrapText="bothSides" distT="0" distB="0" distL="114300" distR="114300"/>
                <wp:docPr id="21" name="Rectángulo 21"/>
                <wp:cNvGraphicFramePr/>
                <a:graphic xmlns:a="http://schemas.openxmlformats.org/drawingml/2006/main">
                  <a:graphicData uri="http://schemas.microsoft.com/office/word/2010/wordprocessingShape">
                    <wps:wsp>
                      <wps:cNvSpPr/>
                      <wps:spPr>
                        <a:xfrm>
                          <a:off x="2176715" y="3385665"/>
                          <a:ext cx="6338570" cy="788670"/>
                        </a:xfrm>
                        <a:prstGeom prst="rect">
                          <a:avLst/>
                        </a:prstGeom>
                        <a:noFill/>
                        <a:ln>
                          <a:noFill/>
                        </a:ln>
                      </wps:spPr>
                      <wps:txbx>
                        <w:txbxContent>
                          <w:p w:rsidR="00CB0735" w:rsidRDefault="00CB0735">
                            <w:pPr>
                              <w:ind w:right="247"/>
                              <w:jc w:val="center"/>
                              <w:textDirection w:val="btLr"/>
                            </w:pPr>
                          </w:p>
                          <w:p w:rsidR="00CB0735" w:rsidRDefault="00CB0735" w:rsidP="00532ABA">
                            <w:pPr>
                              <w:ind w:right="247"/>
                              <w:textDirection w:val="btLr"/>
                            </w:pPr>
                            <w:r>
                              <w:rPr>
                                <w:rFonts w:ascii="Montserrat Medium" w:eastAsia="Montserrat Medium" w:hAnsi="Montserrat Medium" w:cs="Montserrat Medium"/>
                                <w:b/>
                                <w:color w:val="000000"/>
                              </w:rPr>
                              <w:t>GUÍA DE LOS CRITERIOS ESENCIALES PARA EVALUAR PLANES Y PROGRAMAS DE ESTUDIO APLICABLE A LA LICENCIATURA EN INGENIERÍA BIOMÉDICA</w:t>
                            </w:r>
                          </w:p>
                        </w:txbxContent>
                      </wps:txbx>
                      <wps:bodyPr spcFirstLastPara="1" wrap="square" lIns="91425" tIns="45700" rIns="91425" bIns="45700" anchor="t" anchorCtr="0">
                        <a:noAutofit/>
                      </wps:bodyPr>
                    </wps:wsp>
                  </a:graphicData>
                </a:graphic>
              </wp:anchor>
            </w:drawing>
          </mc:Choice>
          <mc:Fallback>
            <w:pict>
              <v:rect id="Rectángulo 21" o:spid="_x0000_s1029" style="position:absolute;margin-left:0;margin-top:191pt;width:499.85pt;height:6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" filled="f" stroked="f">
                <v:textbox inset="2.53958mm,1.2694mm,2.53958mm,1.2694mm">
                  <w:txbxContent>
                    <w:p w:rsidR="00CB0735" w:rsidRDefault="00CB0735">
                      <w:pPr>
                        <w:ind w:right="247"/>
                        <w:jc w:val="center"/>
                        <w:textDirection w:val="btLr"/>
                      </w:pPr>
                    </w:p>
                    <w:p w:rsidR="00CB0735" w:rsidRDefault="00CB0735" w:rsidP="00532ABA">
                      <w:pPr>
                        <w:ind w:right="247"/>
                        <w:textDirection w:val="btLr"/>
                      </w:pPr>
                      <w:r>
                        <w:rPr>
                          <w:rFonts w:ascii="Montserrat Medium" w:eastAsia="Montserrat Medium" w:hAnsi="Montserrat Medium" w:cs="Montserrat Medium"/>
                          <w:b/>
                          <w:color w:val="000000"/>
                        </w:rPr>
                        <w:t>GUÍA DE LOS CRITERIOS ESENCIALES PARA EVALUAR PLANES Y PROGRAMAS DE ESTUDIO APLICABLE A LA LICENCIATURA EN INGENIERÍA BIOMÉDICA</w:t>
                      </w:r>
                    </w:p>
                  </w:txbxContent>
                </v:textbox>
                <w10:wrap type="square"/>
              </v:rect>
            </w:pict>
          </mc:Fallback>
        </mc:AlternateContent>
      </w:r>
    </w:p>
    <w:p w:rsidR="00BA36F4" w:rsidRPr="006A5374" w:rsidRDefault="00BA36F4" w:rsidP="00BA36F4">
      <w:pPr>
        <w:pBdr>
          <w:top w:val="nil"/>
          <w:left w:val="nil"/>
          <w:bottom w:val="nil"/>
          <w:right w:val="nil"/>
          <w:between w:val="nil"/>
        </w:pBdr>
        <w:ind w:right="-377"/>
        <w:rPr>
          <w:rFonts w:ascii="Montserrat" w:eastAsia="Montserrat" w:hAnsi="Montserrat" w:cs="Montserrat"/>
          <w:color w:val="9F2241"/>
          <w:sz w:val="40"/>
          <w:szCs w:val="40"/>
        </w:rPr>
      </w:pPr>
      <w:r>
        <w:rPr>
          <w:rFonts w:ascii="Montserrat" w:eastAsia="Montserrat" w:hAnsi="Montserrat" w:cs="Montserrat"/>
          <w:color w:val="9F2241"/>
          <w:sz w:val="40"/>
          <w:szCs w:val="40"/>
        </w:rPr>
        <w:lastRenderedPageBreak/>
        <w:t>AGRADECIMIENTOS</w:t>
      </w:r>
    </w:p>
    <w:p w:rsidR="00BA36F4" w:rsidRPr="006A5374" w:rsidRDefault="00BA36F4" w:rsidP="00BA36F4">
      <w:pPr>
        <w:ind w:right="-377"/>
        <w:rPr>
          <w:rFonts w:ascii="Montserrat Light" w:eastAsia="Montserrat Light" w:hAnsi="Montserrat Light" w:cs="Montserrat Light"/>
          <w:color w:val="262626"/>
          <w:sz w:val="22"/>
          <w:szCs w:val="22"/>
        </w:rPr>
      </w:pPr>
    </w:p>
    <w:p w:rsidR="000A55B0" w:rsidRDefault="000A55B0" w:rsidP="000A55B0">
      <w:pPr>
        <w:pBdr>
          <w:top w:val="nil"/>
          <w:left w:val="nil"/>
          <w:bottom w:val="nil"/>
          <w:right w:val="nil"/>
          <w:between w:val="nil"/>
        </w:pBdr>
        <w:ind w:right="-377"/>
        <w:jc w:val="both"/>
        <w:rPr>
          <w:rFonts w:ascii="Montserrat Light" w:eastAsia="Montserrat Light" w:hAnsi="Montserrat Light" w:cs="Montserrat Light"/>
          <w:sz w:val="20"/>
          <w:szCs w:val="20"/>
        </w:rPr>
      </w:pPr>
    </w:p>
    <w:p w:rsidR="00BA36F4" w:rsidRDefault="00BA36F4" w:rsidP="000A55B0">
      <w:pPr>
        <w:pBdr>
          <w:top w:val="nil"/>
          <w:left w:val="nil"/>
          <w:bottom w:val="nil"/>
          <w:right w:val="nil"/>
          <w:between w:val="nil"/>
        </w:pBdr>
        <w:ind w:right="-377"/>
        <w:jc w:val="both"/>
        <w:rPr>
          <w:rFonts w:ascii="Montserrat Light" w:eastAsia="Montserrat Light" w:hAnsi="Montserrat Light" w:cs="Montserrat Light"/>
          <w:sz w:val="20"/>
          <w:szCs w:val="20"/>
        </w:rPr>
      </w:pPr>
      <w:r>
        <w:rPr>
          <w:rFonts w:ascii="Montserrat Light" w:eastAsia="Montserrat Light" w:hAnsi="Montserrat Light" w:cs="Montserrat Light"/>
          <w:sz w:val="20"/>
          <w:szCs w:val="20"/>
        </w:rPr>
        <w:t xml:space="preserve">Las siguientes Instituciones de Educación Superior </w:t>
      </w:r>
      <w:r w:rsidR="001B0A55">
        <w:rPr>
          <w:rFonts w:ascii="Montserrat Light" w:eastAsia="Montserrat Light" w:hAnsi="Montserrat Light" w:cs="Montserrat Light"/>
          <w:sz w:val="20"/>
          <w:szCs w:val="20"/>
        </w:rPr>
        <w:t xml:space="preserve">a través de </w:t>
      </w:r>
      <w:r w:rsidR="00C2544E">
        <w:rPr>
          <w:rFonts w:ascii="Montserrat Light" w:eastAsia="Montserrat Light" w:hAnsi="Montserrat Light" w:cs="Montserrat Light"/>
          <w:sz w:val="20"/>
          <w:szCs w:val="20"/>
        </w:rPr>
        <w:t>su</w:t>
      </w:r>
      <w:r w:rsidR="001B0A55">
        <w:rPr>
          <w:rFonts w:ascii="Montserrat Light" w:eastAsia="Montserrat Light" w:hAnsi="Montserrat Light" w:cs="Montserrat Light"/>
          <w:sz w:val="20"/>
          <w:szCs w:val="20"/>
        </w:rPr>
        <w:t>s diferentes áreas y responsables del programa académico de la licenciatura en Ingeniería Biomédica</w:t>
      </w:r>
      <w:r w:rsidR="000A55B0">
        <w:rPr>
          <w:rFonts w:ascii="Montserrat Light" w:eastAsia="Montserrat Light" w:hAnsi="Montserrat Light" w:cs="Montserrat Light"/>
          <w:sz w:val="20"/>
          <w:szCs w:val="20"/>
        </w:rPr>
        <w:t>,</w:t>
      </w:r>
      <w:r w:rsidR="00C2544E">
        <w:rPr>
          <w:rFonts w:ascii="Montserrat Light" w:eastAsia="Montserrat Light" w:hAnsi="Montserrat Light" w:cs="Montserrat Light"/>
          <w:sz w:val="20"/>
          <w:szCs w:val="20"/>
        </w:rPr>
        <w:t xml:space="preserve"> contribuyeron en la </w:t>
      </w:r>
      <w:r w:rsidR="001B0A55">
        <w:rPr>
          <w:rFonts w:ascii="Montserrat Light" w:eastAsia="Montserrat Light" w:hAnsi="Montserrat Light" w:cs="Montserrat Light"/>
          <w:sz w:val="20"/>
          <w:szCs w:val="20"/>
        </w:rPr>
        <w:t xml:space="preserve">revisión de la presente Guía, </w:t>
      </w:r>
      <w:r w:rsidR="007A229F">
        <w:rPr>
          <w:rFonts w:ascii="Montserrat Light" w:eastAsia="Montserrat Light" w:hAnsi="Montserrat Light" w:cs="Montserrat Light"/>
          <w:sz w:val="20"/>
          <w:szCs w:val="20"/>
        </w:rPr>
        <w:t>nuestra gratitud a todas las personas involucradas</w:t>
      </w:r>
      <w:r w:rsidR="001B0A55">
        <w:rPr>
          <w:rFonts w:ascii="Montserrat Light" w:eastAsia="Montserrat Light" w:hAnsi="Montserrat Light" w:cs="Montserrat Light"/>
          <w:sz w:val="20"/>
          <w:szCs w:val="20"/>
        </w:rPr>
        <w:t>.</w:t>
      </w:r>
    </w:p>
    <w:p w:rsidR="00BA36F4" w:rsidRDefault="00BA36F4" w:rsidP="00BA36F4">
      <w:pPr>
        <w:pBdr>
          <w:top w:val="nil"/>
          <w:left w:val="nil"/>
          <w:bottom w:val="nil"/>
          <w:right w:val="nil"/>
          <w:between w:val="nil"/>
        </w:pBdr>
        <w:ind w:right="-377"/>
        <w:rPr>
          <w:rFonts w:ascii="Montserrat Light" w:eastAsia="Montserrat Light" w:hAnsi="Montserrat Light" w:cs="Montserrat Light"/>
          <w:sz w:val="20"/>
          <w:szCs w:val="20"/>
        </w:rPr>
      </w:pPr>
    </w:p>
    <w:p w:rsidR="00BA36F4" w:rsidRDefault="00BA36F4" w:rsidP="00BA36F4">
      <w:pPr>
        <w:pBdr>
          <w:top w:val="nil"/>
          <w:left w:val="nil"/>
          <w:bottom w:val="nil"/>
          <w:right w:val="nil"/>
          <w:between w:val="nil"/>
        </w:pBdr>
        <w:ind w:right="-377"/>
        <w:rPr>
          <w:rFonts w:ascii="Montserrat Light" w:eastAsia="Montserrat Light" w:hAnsi="Montserrat Light" w:cs="Montserrat Light"/>
          <w:sz w:val="20"/>
          <w:szCs w:val="20"/>
        </w:rPr>
      </w:pPr>
    </w:p>
    <w:p w:rsidR="00BA36F4" w:rsidRPr="00247F53" w:rsidRDefault="007C06DB" w:rsidP="000A55B0">
      <w:pPr>
        <w:pBdr>
          <w:top w:val="nil"/>
          <w:left w:val="nil"/>
          <w:bottom w:val="nil"/>
          <w:right w:val="nil"/>
          <w:between w:val="nil"/>
        </w:pBdr>
        <w:ind w:left="426" w:right="-377"/>
        <w:rPr>
          <w:rFonts w:ascii="Montserrat Medium" w:eastAsia="Montserrat Light" w:hAnsi="Montserrat Medium" w:cs="Montserrat Light"/>
          <w:sz w:val="20"/>
          <w:szCs w:val="20"/>
        </w:rPr>
      </w:pPr>
      <w:r w:rsidRPr="00247F53">
        <w:rPr>
          <w:rFonts w:ascii="Montserrat Medium" w:eastAsia="Montserrat Light" w:hAnsi="Montserrat Medium" w:cs="Montserrat Light"/>
          <w:sz w:val="20"/>
          <w:szCs w:val="20"/>
        </w:rPr>
        <w:t>Universidad Nacional Autónoma de México</w:t>
      </w:r>
    </w:p>
    <w:p w:rsidR="007C06DB" w:rsidRDefault="007C06DB" w:rsidP="000A55B0">
      <w:pPr>
        <w:pBdr>
          <w:top w:val="nil"/>
          <w:left w:val="nil"/>
          <w:bottom w:val="nil"/>
          <w:right w:val="nil"/>
          <w:between w:val="nil"/>
        </w:pBdr>
        <w:ind w:left="426" w:right="-377"/>
        <w:rPr>
          <w:rFonts w:ascii="Montserrat Light" w:eastAsia="Montserrat Light" w:hAnsi="Montserrat Light" w:cs="Montserrat Light"/>
          <w:sz w:val="20"/>
          <w:szCs w:val="20"/>
        </w:rPr>
      </w:pPr>
      <w:r>
        <w:rPr>
          <w:rFonts w:ascii="Montserrat Light" w:eastAsia="Montserrat Light" w:hAnsi="Montserrat Light" w:cs="Montserrat Light"/>
          <w:sz w:val="20"/>
          <w:szCs w:val="20"/>
        </w:rPr>
        <w:t>Facultad de Ingeniería</w:t>
      </w:r>
    </w:p>
    <w:p w:rsidR="00BA36F4" w:rsidRDefault="00BA36F4"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0A55B0" w:rsidRPr="00BA36F4"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BA36F4" w:rsidRPr="00247F53" w:rsidRDefault="007C06DB" w:rsidP="000A55B0">
      <w:pPr>
        <w:pBdr>
          <w:top w:val="nil"/>
          <w:left w:val="nil"/>
          <w:bottom w:val="nil"/>
          <w:right w:val="nil"/>
          <w:between w:val="nil"/>
        </w:pBdr>
        <w:ind w:left="426" w:right="-377"/>
        <w:rPr>
          <w:rFonts w:ascii="Montserrat Medium" w:eastAsia="Montserrat Light" w:hAnsi="Montserrat Medium" w:cs="Montserrat Light"/>
          <w:sz w:val="20"/>
          <w:szCs w:val="20"/>
        </w:rPr>
      </w:pPr>
      <w:r w:rsidRPr="00247F53">
        <w:rPr>
          <w:rFonts w:ascii="Montserrat Medium" w:eastAsia="Montserrat Light" w:hAnsi="Montserrat Medium" w:cs="Montserrat Light"/>
          <w:sz w:val="20"/>
          <w:szCs w:val="20"/>
        </w:rPr>
        <w:t>Instituto Politécnico Nacional</w:t>
      </w:r>
    </w:p>
    <w:p w:rsidR="007C06DB" w:rsidRDefault="007C06DB" w:rsidP="000A55B0">
      <w:pPr>
        <w:pBdr>
          <w:top w:val="nil"/>
          <w:left w:val="nil"/>
          <w:bottom w:val="nil"/>
          <w:right w:val="nil"/>
          <w:between w:val="nil"/>
        </w:pBdr>
        <w:ind w:left="426" w:right="-377"/>
        <w:rPr>
          <w:rFonts w:ascii="Montserrat Light" w:eastAsia="Montserrat Light" w:hAnsi="Montserrat Light" w:cs="Montserrat Light"/>
          <w:sz w:val="20"/>
          <w:szCs w:val="20"/>
        </w:rPr>
      </w:pPr>
      <w:r w:rsidRPr="007C06DB">
        <w:rPr>
          <w:rFonts w:ascii="Montserrat Light" w:eastAsia="Montserrat Light" w:hAnsi="Montserrat Light" w:cs="Montserrat Light"/>
          <w:sz w:val="20"/>
          <w:szCs w:val="20"/>
        </w:rPr>
        <w:t>Unidad Profesional Interdisciplinaria de Biotecnología</w:t>
      </w:r>
    </w:p>
    <w:p w:rsidR="000A55B0"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0A55B0"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0A55B0" w:rsidRPr="00247F53" w:rsidRDefault="000A55B0" w:rsidP="000A55B0">
      <w:pPr>
        <w:pBdr>
          <w:top w:val="nil"/>
          <w:left w:val="nil"/>
          <w:bottom w:val="nil"/>
          <w:right w:val="nil"/>
          <w:between w:val="nil"/>
        </w:pBdr>
        <w:ind w:left="426" w:right="-377"/>
        <w:rPr>
          <w:rFonts w:ascii="Montserrat Medium" w:eastAsia="Montserrat Light" w:hAnsi="Montserrat Medium" w:cs="Montserrat Light"/>
          <w:sz w:val="20"/>
          <w:szCs w:val="20"/>
        </w:rPr>
      </w:pPr>
      <w:r w:rsidRPr="00247F53">
        <w:rPr>
          <w:rFonts w:ascii="Montserrat Medium" w:eastAsia="Montserrat Light" w:hAnsi="Montserrat Medium" w:cs="Montserrat Light"/>
          <w:sz w:val="20"/>
          <w:szCs w:val="20"/>
        </w:rPr>
        <w:t>Universidad Autónoma de Ciudad Juárez</w:t>
      </w:r>
    </w:p>
    <w:p w:rsidR="000A55B0"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r w:rsidRPr="007A229F">
        <w:rPr>
          <w:rFonts w:ascii="Montserrat Light" w:eastAsia="Montserrat Light" w:hAnsi="Montserrat Light" w:cs="Montserrat Light"/>
          <w:sz w:val="20"/>
          <w:szCs w:val="20"/>
        </w:rPr>
        <w:t>Departamento de Ingeniería Eléctrica y Computación</w:t>
      </w:r>
    </w:p>
    <w:p w:rsidR="007C06DB" w:rsidRDefault="007C06DB"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0A55B0"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0A55B0" w:rsidRPr="00247F53" w:rsidRDefault="000A55B0" w:rsidP="000A55B0">
      <w:pPr>
        <w:pBdr>
          <w:top w:val="nil"/>
          <w:left w:val="nil"/>
          <w:bottom w:val="nil"/>
          <w:right w:val="nil"/>
          <w:between w:val="nil"/>
        </w:pBdr>
        <w:ind w:left="426" w:right="-377"/>
        <w:rPr>
          <w:rFonts w:ascii="Montserrat Medium" w:eastAsia="Montserrat Light" w:hAnsi="Montserrat Medium" w:cs="Montserrat Light"/>
          <w:sz w:val="20"/>
          <w:szCs w:val="20"/>
        </w:rPr>
      </w:pPr>
      <w:r w:rsidRPr="00247F53">
        <w:rPr>
          <w:rFonts w:ascii="Montserrat Medium" w:eastAsia="Montserrat Light" w:hAnsi="Montserrat Medium" w:cs="Montserrat Light"/>
          <w:sz w:val="20"/>
          <w:szCs w:val="20"/>
        </w:rPr>
        <w:t>Universidad La Salle México</w:t>
      </w:r>
    </w:p>
    <w:p w:rsidR="000A55B0"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r>
        <w:rPr>
          <w:rFonts w:ascii="Montserrat Light" w:eastAsia="Montserrat Light" w:hAnsi="Montserrat Light" w:cs="Montserrat Light"/>
          <w:sz w:val="20"/>
          <w:szCs w:val="20"/>
        </w:rPr>
        <w:t>Facultad de Ingeniería</w:t>
      </w:r>
    </w:p>
    <w:p w:rsidR="000A55B0"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0A55B0" w:rsidRPr="00247F53" w:rsidRDefault="000A55B0" w:rsidP="000A55B0">
      <w:pPr>
        <w:pBdr>
          <w:top w:val="nil"/>
          <w:left w:val="nil"/>
          <w:bottom w:val="nil"/>
          <w:right w:val="nil"/>
          <w:between w:val="nil"/>
        </w:pBdr>
        <w:ind w:left="426" w:right="-377"/>
        <w:rPr>
          <w:rFonts w:ascii="Montserrat Medium" w:eastAsia="Montserrat Light" w:hAnsi="Montserrat Medium" w:cs="Montserrat Light"/>
          <w:sz w:val="20"/>
          <w:szCs w:val="20"/>
        </w:rPr>
      </w:pPr>
    </w:p>
    <w:p w:rsidR="007C06DB" w:rsidRPr="00247F53" w:rsidRDefault="007C06DB" w:rsidP="000A55B0">
      <w:pPr>
        <w:pBdr>
          <w:top w:val="nil"/>
          <w:left w:val="nil"/>
          <w:bottom w:val="nil"/>
          <w:right w:val="nil"/>
          <w:between w:val="nil"/>
        </w:pBdr>
        <w:ind w:left="426" w:right="-377"/>
        <w:rPr>
          <w:rFonts w:ascii="Montserrat Medium" w:eastAsia="Montserrat Light" w:hAnsi="Montserrat Medium" w:cs="Montserrat Light"/>
          <w:sz w:val="20"/>
          <w:szCs w:val="20"/>
        </w:rPr>
      </w:pPr>
      <w:r w:rsidRPr="00247F53">
        <w:rPr>
          <w:rFonts w:ascii="Montserrat Medium" w:eastAsia="Montserrat Light" w:hAnsi="Montserrat Medium" w:cs="Montserrat Light"/>
          <w:sz w:val="20"/>
          <w:szCs w:val="20"/>
        </w:rPr>
        <w:t>Universidad de Monterrey</w:t>
      </w:r>
    </w:p>
    <w:p w:rsidR="007C06DB" w:rsidRDefault="007C06DB" w:rsidP="000A55B0">
      <w:pPr>
        <w:pBdr>
          <w:top w:val="nil"/>
          <w:left w:val="nil"/>
          <w:bottom w:val="nil"/>
          <w:right w:val="nil"/>
          <w:between w:val="nil"/>
        </w:pBdr>
        <w:ind w:left="426" w:right="-377"/>
        <w:rPr>
          <w:rFonts w:ascii="Montserrat Light" w:eastAsia="Montserrat Light" w:hAnsi="Montserrat Light" w:cs="Montserrat Light"/>
          <w:sz w:val="20"/>
          <w:szCs w:val="20"/>
        </w:rPr>
      </w:pPr>
      <w:r w:rsidRPr="007C06DB">
        <w:rPr>
          <w:rFonts w:ascii="Montserrat Light" w:eastAsia="Montserrat Light" w:hAnsi="Montserrat Light" w:cs="Montserrat Light"/>
          <w:sz w:val="20"/>
          <w:szCs w:val="20"/>
        </w:rPr>
        <w:t>Escuela de Ciencias Aliadas de la Salud</w:t>
      </w:r>
    </w:p>
    <w:p w:rsidR="00977085" w:rsidRDefault="00977085"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0A55B0" w:rsidRDefault="000A55B0" w:rsidP="000A55B0">
      <w:pPr>
        <w:pBdr>
          <w:top w:val="nil"/>
          <w:left w:val="nil"/>
          <w:bottom w:val="nil"/>
          <w:right w:val="nil"/>
          <w:between w:val="nil"/>
        </w:pBdr>
        <w:ind w:left="426" w:right="-377"/>
        <w:rPr>
          <w:rFonts w:ascii="Montserrat Light" w:eastAsia="Montserrat Light" w:hAnsi="Montserrat Light" w:cs="Montserrat Light"/>
          <w:sz w:val="20"/>
          <w:szCs w:val="20"/>
        </w:rPr>
      </w:pPr>
    </w:p>
    <w:p w:rsidR="00977085" w:rsidRPr="00247F53" w:rsidRDefault="00977085" w:rsidP="000A55B0">
      <w:pPr>
        <w:pBdr>
          <w:top w:val="nil"/>
          <w:left w:val="nil"/>
          <w:bottom w:val="nil"/>
          <w:right w:val="nil"/>
          <w:between w:val="nil"/>
        </w:pBdr>
        <w:ind w:left="426" w:right="-377"/>
        <w:rPr>
          <w:rFonts w:ascii="Montserrat Medium" w:eastAsia="Montserrat Light" w:hAnsi="Montserrat Medium" w:cs="Montserrat Light"/>
          <w:sz w:val="20"/>
          <w:szCs w:val="20"/>
        </w:rPr>
      </w:pPr>
      <w:r w:rsidRPr="00247F53">
        <w:rPr>
          <w:rFonts w:ascii="Montserrat Medium" w:eastAsia="Montserrat Light" w:hAnsi="Montserrat Medium" w:cs="Montserrat Light"/>
          <w:sz w:val="20"/>
          <w:szCs w:val="20"/>
        </w:rPr>
        <w:t>Universidad Iberoamericana</w:t>
      </w:r>
    </w:p>
    <w:p w:rsidR="007A229F" w:rsidRDefault="007A229F" w:rsidP="000A55B0">
      <w:pPr>
        <w:pBdr>
          <w:top w:val="nil"/>
          <w:left w:val="nil"/>
          <w:bottom w:val="nil"/>
          <w:right w:val="nil"/>
          <w:between w:val="nil"/>
        </w:pBdr>
        <w:ind w:left="426" w:right="-377"/>
        <w:rPr>
          <w:rFonts w:ascii="Montserrat Light" w:eastAsia="Montserrat Light" w:hAnsi="Montserrat Light" w:cs="Montserrat Light"/>
          <w:sz w:val="20"/>
          <w:szCs w:val="20"/>
        </w:rPr>
      </w:pPr>
      <w:r>
        <w:rPr>
          <w:rFonts w:ascii="Montserrat Light" w:eastAsia="Montserrat Light" w:hAnsi="Montserrat Light" w:cs="Montserrat Light"/>
          <w:sz w:val="20"/>
          <w:szCs w:val="20"/>
        </w:rPr>
        <w:t>Departamento de Estudios en Ingeniería para la Innovación</w:t>
      </w:r>
    </w:p>
    <w:p w:rsidR="007A229F" w:rsidRDefault="007A229F" w:rsidP="00977085">
      <w:pPr>
        <w:pBdr>
          <w:top w:val="nil"/>
          <w:left w:val="nil"/>
          <w:bottom w:val="nil"/>
          <w:right w:val="nil"/>
          <w:between w:val="nil"/>
        </w:pBdr>
        <w:ind w:right="-377"/>
        <w:rPr>
          <w:rFonts w:ascii="Montserrat Light" w:eastAsia="Montserrat Light" w:hAnsi="Montserrat Light" w:cs="Montserrat Light"/>
          <w:sz w:val="20"/>
          <w:szCs w:val="20"/>
        </w:rPr>
      </w:pPr>
    </w:p>
    <w:p w:rsidR="007C06DB" w:rsidRDefault="007C06DB" w:rsidP="00BA36F4">
      <w:pPr>
        <w:pBdr>
          <w:top w:val="nil"/>
          <w:left w:val="nil"/>
          <w:bottom w:val="nil"/>
          <w:right w:val="nil"/>
          <w:between w:val="nil"/>
        </w:pBdr>
        <w:ind w:right="-377"/>
        <w:rPr>
          <w:rFonts w:ascii="Montserrat Light" w:eastAsia="Montserrat Light" w:hAnsi="Montserrat Light" w:cs="Montserrat Light"/>
          <w:sz w:val="20"/>
          <w:szCs w:val="20"/>
        </w:rPr>
      </w:pPr>
    </w:p>
    <w:p w:rsidR="00BA36F4" w:rsidRDefault="00BA36F4" w:rsidP="00BA36F4">
      <w:pPr>
        <w:pBdr>
          <w:top w:val="nil"/>
          <w:left w:val="nil"/>
          <w:bottom w:val="nil"/>
          <w:right w:val="nil"/>
          <w:between w:val="nil"/>
        </w:pBdr>
        <w:ind w:right="-377"/>
        <w:rPr>
          <w:rFonts w:ascii="Montserrat Light" w:eastAsia="Montserrat Light" w:hAnsi="Montserrat Light" w:cs="Montserrat Light"/>
          <w:sz w:val="20"/>
          <w:szCs w:val="20"/>
        </w:rPr>
      </w:pPr>
    </w:p>
    <w:p w:rsidR="00BA36F4" w:rsidRDefault="00BA36F4" w:rsidP="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BA36F4" w:rsidRDefault="00BA36F4">
      <w:pPr>
        <w:pBdr>
          <w:top w:val="nil"/>
          <w:left w:val="nil"/>
          <w:bottom w:val="nil"/>
          <w:right w:val="nil"/>
          <w:between w:val="nil"/>
        </w:pBdr>
        <w:ind w:right="-377"/>
        <w:rPr>
          <w:rFonts w:ascii="Montserrat" w:eastAsia="Montserrat" w:hAnsi="Montserrat" w:cs="Montserrat"/>
          <w:color w:val="9F2241"/>
          <w:sz w:val="40"/>
          <w:szCs w:val="40"/>
        </w:rPr>
      </w:pPr>
    </w:p>
    <w:p w:rsidR="003C4B72" w:rsidRPr="006A5374" w:rsidRDefault="007D75F8">
      <w:pPr>
        <w:pBdr>
          <w:top w:val="nil"/>
          <w:left w:val="nil"/>
          <w:bottom w:val="nil"/>
          <w:right w:val="nil"/>
          <w:between w:val="nil"/>
        </w:pBdr>
        <w:ind w:right="-377"/>
        <w:rPr>
          <w:rFonts w:ascii="Montserrat" w:eastAsia="Montserrat" w:hAnsi="Montserrat" w:cs="Montserrat"/>
          <w:color w:val="9F2241"/>
          <w:sz w:val="40"/>
          <w:szCs w:val="40"/>
        </w:rPr>
      </w:pPr>
      <w:r w:rsidRPr="006A5374">
        <w:rPr>
          <w:rFonts w:ascii="Montserrat" w:eastAsia="Montserrat" w:hAnsi="Montserrat" w:cs="Montserrat"/>
          <w:color w:val="9F2241"/>
          <w:sz w:val="40"/>
          <w:szCs w:val="40"/>
        </w:rPr>
        <w:lastRenderedPageBreak/>
        <w:t>PRESENTACIÓN</w:t>
      </w:r>
    </w:p>
    <w:p w:rsidR="003C4B72" w:rsidRPr="006A5374" w:rsidRDefault="003C4B72">
      <w:pPr>
        <w:ind w:right="-377"/>
        <w:rPr>
          <w:rFonts w:ascii="Montserrat Light" w:eastAsia="Montserrat Light" w:hAnsi="Montserrat Light" w:cs="Montserrat Light"/>
          <w:color w:val="262626"/>
          <w:sz w:val="22"/>
          <w:szCs w:val="22"/>
        </w:rPr>
      </w:pP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De acuerdo con la OMS (Conferencia Sanitaria Panamericana, 2017)</w:t>
      </w:r>
      <w:r w:rsidRPr="006A5374">
        <w:rPr>
          <w:rFonts w:ascii="Montserrat Light" w:eastAsia="Montserrat Light" w:hAnsi="Montserrat Light" w:cs="Montserrat Light"/>
          <w:sz w:val="20"/>
          <w:szCs w:val="20"/>
          <w:vertAlign w:val="superscript"/>
        </w:rPr>
        <w:footnoteReference w:id="1"/>
      </w:r>
      <w:r w:rsidRPr="006A5374">
        <w:rPr>
          <w:rFonts w:ascii="Montserrat Light" w:eastAsia="Montserrat Light" w:hAnsi="Montserrat Light" w:cs="Montserrat Light"/>
          <w:sz w:val="20"/>
          <w:szCs w:val="20"/>
        </w:rPr>
        <w:t xml:space="preserve"> “La formación de profesionales de la salud debe planificarse con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w:t>
      </w:r>
      <w:r w:rsidR="00EF20AB" w:rsidRPr="006A5374">
        <w:rPr>
          <w:rFonts w:ascii="Montserrat Light" w:eastAsia="Montserrat Light" w:hAnsi="Montserrat Light" w:cs="Montserrat Light"/>
          <w:sz w:val="20"/>
          <w:szCs w:val="20"/>
        </w:rPr>
        <w:t xml:space="preserve">de la salud </w:t>
      </w:r>
      <w:r w:rsidRPr="006A5374">
        <w:rPr>
          <w:rFonts w:ascii="Montserrat Light" w:eastAsia="Montserrat Light" w:hAnsi="Montserrat Light" w:cs="Montserrat Light"/>
          <w:sz w:val="20"/>
          <w:szCs w:val="20"/>
        </w:rPr>
        <w:t>a un modelo universal, equitativo y de calidad en la prestación de servicios de atención a la salud.</w:t>
      </w:r>
    </w:p>
    <w:p w:rsidR="003C4B72" w:rsidRPr="006A5374" w:rsidRDefault="003C4B72">
      <w:pPr>
        <w:ind w:right="-377"/>
        <w:jc w:val="both"/>
        <w:rPr>
          <w:rFonts w:ascii="Montserrat Light" w:eastAsia="Montserrat Light" w:hAnsi="Montserrat Light" w:cs="Montserrat Light"/>
          <w:sz w:val="20"/>
          <w:szCs w:val="20"/>
        </w:rPr>
      </w:pPr>
    </w:p>
    <w:p w:rsidR="003C4B72" w:rsidRPr="006A5374" w:rsidRDefault="007D75F8">
      <w:pPr>
        <w:ind w:right="-377"/>
        <w:jc w:val="both"/>
        <w:rPr>
          <w:rFonts w:ascii="Montserrat Medium" w:eastAsia="Montserrat Medium" w:hAnsi="Montserrat Medium" w:cs="Montserrat Medium"/>
          <w:sz w:val="20"/>
          <w:szCs w:val="20"/>
        </w:rPr>
      </w:pPr>
      <w:r w:rsidRPr="006A5374">
        <w:rPr>
          <w:rFonts w:ascii="Montserrat Light" w:eastAsia="Montserrat Light" w:hAnsi="Montserrat Light" w:cs="Montserrat Light"/>
          <w:sz w:val="20"/>
          <w:szCs w:val="20"/>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w:t>
      </w:r>
      <w:r w:rsidR="00EF20AB" w:rsidRPr="006A5374">
        <w:rPr>
          <w:rFonts w:ascii="Montserrat Light" w:eastAsia="Montserrat Light" w:hAnsi="Montserrat Light" w:cs="Montserrat Light"/>
          <w:sz w:val="20"/>
          <w:szCs w:val="20"/>
        </w:rPr>
        <w:t xml:space="preserve"> involucrados</w:t>
      </w:r>
      <w:r w:rsidRPr="006A5374">
        <w:rPr>
          <w:rFonts w:ascii="Montserrat Light" w:eastAsia="Montserrat Light" w:hAnsi="Montserrat Light" w:cs="Montserrat Light"/>
          <w:sz w:val="20"/>
          <w:szCs w:val="20"/>
        </w:rPr>
        <w:t>. Bajo esta premisa y dando respuesta a la labor de revisión de los Planes y Programas de Estudio de carreras dentro de los diversos campos de la salud para la emisión de la Opinión Técnico-Académica como requisito para la obtención del Reconocimiento de Validez Oficial de Estudios (RVOE) emitido por la SEP, la CIFRHS a través de su Comité de Evaluación (COEVA) identificó 9 Criterios Esenciales como requisitos para la evaluación de los Planes y Programas de Estudio a continuación, expuestos:</w:t>
      </w:r>
      <w:r w:rsidRPr="006A5374">
        <w:rPr>
          <w:rFonts w:ascii="Montserrat Medium" w:eastAsia="Montserrat Medium" w:hAnsi="Montserrat Medium" w:cs="Montserrat Medium"/>
          <w:sz w:val="19"/>
          <w:szCs w:val="19"/>
        </w:rPr>
        <w:t xml:space="preserve"> </w:t>
      </w:r>
    </w:p>
    <w:p w:rsidR="003C4B72" w:rsidRPr="006A5374" w:rsidRDefault="003C4B72">
      <w:pPr>
        <w:ind w:right="-377"/>
        <w:jc w:val="both"/>
        <w:rPr>
          <w:rFonts w:ascii="Montserrat Medium" w:eastAsia="Montserrat Medium" w:hAnsi="Montserrat Medium" w:cs="Montserrat Medium"/>
          <w:sz w:val="20"/>
          <w:szCs w:val="20"/>
        </w:rPr>
      </w:pPr>
    </w:p>
    <w:p w:rsidR="003C4B72" w:rsidRPr="006A5374" w:rsidRDefault="003C4B72">
      <w:pPr>
        <w:ind w:right="-377"/>
        <w:jc w:val="both"/>
        <w:rPr>
          <w:rFonts w:ascii="Montserrat Medium" w:eastAsia="Montserrat Medium" w:hAnsi="Montserrat Medium" w:cs="Montserrat Medium"/>
          <w:sz w:val="20"/>
          <w:szCs w:val="20"/>
        </w:rPr>
      </w:pPr>
    </w:p>
    <w:tbl>
      <w:tblPr>
        <w:tblStyle w:val="a"/>
        <w:tblW w:w="8421" w:type="dxa"/>
        <w:jc w:val="center"/>
        <w:tblInd w:w="0" w:type="dxa"/>
        <w:tblLayout w:type="fixed"/>
        <w:tblLook w:val="0400" w:firstRow="0" w:lastRow="0" w:firstColumn="0" w:lastColumn="0" w:noHBand="0" w:noVBand="1"/>
      </w:tblPr>
      <w:tblGrid>
        <w:gridCol w:w="255"/>
        <w:gridCol w:w="3846"/>
        <w:gridCol w:w="250"/>
        <w:gridCol w:w="4070"/>
      </w:tblGrid>
      <w:tr w:rsidR="003C4B72" w:rsidRPr="006A5374" w:rsidTr="007D75F8">
        <w:trPr>
          <w:trHeight w:val="479"/>
          <w:jc w:val="center"/>
        </w:trPr>
        <w:tc>
          <w:tcPr>
            <w:tcW w:w="255"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1</w:t>
            </w:r>
          </w:p>
        </w:tc>
        <w:tc>
          <w:tcPr>
            <w:tcW w:w="3853" w:type="dxa"/>
            <w:shd w:val="clear" w:color="auto" w:fill="auto"/>
          </w:tcPr>
          <w:p w:rsidR="003C4B72" w:rsidRPr="006A5374" w:rsidRDefault="007D75F8" w:rsidP="007D75F8">
            <w:pPr>
              <w:ind w:right="-377"/>
              <w:rPr>
                <w:rFonts w:ascii="Montserrat Light" w:eastAsia="Montserrat Light" w:hAnsi="Montserrat Light" w:cs="Montserrat Light"/>
                <w:b/>
                <w:color w:val="262626"/>
                <w:sz w:val="20"/>
                <w:szCs w:val="20"/>
              </w:rPr>
            </w:pPr>
            <w:r w:rsidRPr="006A5374">
              <w:rPr>
                <w:rFonts w:ascii="Montserrat Light" w:eastAsia="Montserrat Light" w:hAnsi="Montserrat Light" w:cs="Montserrat Light"/>
                <w:b/>
                <w:color w:val="262626"/>
                <w:sz w:val="20"/>
                <w:szCs w:val="20"/>
              </w:rPr>
              <w:t>Campo disciplinar</w:t>
            </w:r>
          </w:p>
          <w:p w:rsidR="003C4B72" w:rsidRPr="006A5374" w:rsidRDefault="003C4B72">
            <w:pPr>
              <w:ind w:right="-377"/>
              <w:jc w:val="both"/>
              <w:rPr>
                <w:rFonts w:ascii="Montserrat Light" w:eastAsia="Montserrat Light" w:hAnsi="Montserrat Light" w:cs="Montserrat Light"/>
                <w:b/>
                <w:sz w:val="20"/>
                <w:szCs w:val="20"/>
              </w:rPr>
            </w:pPr>
          </w:p>
        </w:tc>
        <w:tc>
          <w:tcPr>
            <w:tcW w:w="236"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6</w:t>
            </w:r>
          </w:p>
        </w:tc>
        <w:tc>
          <w:tcPr>
            <w:tcW w:w="4077" w:type="dxa"/>
            <w:shd w:val="clear" w:color="auto" w:fill="auto"/>
          </w:tcPr>
          <w:p w:rsidR="003C4B72" w:rsidRPr="006A5374" w:rsidRDefault="007D75F8" w:rsidP="007D75F8">
            <w:pPr>
              <w:ind w:right="-377"/>
              <w:rPr>
                <w:rFonts w:ascii="Montserrat Light" w:eastAsia="Montserrat Light" w:hAnsi="Montserrat Light" w:cs="Montserrat Light"/>
                <w:b/>
                <w:color w:val="262626"/>
                <w:sz w:val="20"/>
                <w:szCs w:val="20"/>
              </w:rPr>
            </w:pPr>
            <w:r w:rsidRPr="006A5374">
              <w:rPr>
                <w:rFonts w:ascii="Montserrat Light" w:eastAsia="Montserrat Light" w:hAnsi="Montserrat Light" w:cs="Montserrat Light"/>
                <w:b/>
                <w:color w:val="262626"/>
                <w:sz w:val="20"/>
                <w:szCs w:val="20"/>
              </w:rPr>
              <w:t xml:space="preserve">Acervo bibliohemerográfico básico y complementario </w:t>
            </w:r>
          </w:p>
          <w:p w:rsidR="007D75F8" w:rsidRPr="006A5374" w:rsidRDefault="007D75F8" w:rsidP="007D75F8">
            <w:pPr>
              <w:ind w:right="-377"/>
              <w:rPr>
                <w:rFonts w:ascii="Montserrat Light" w:eastAsia="Montserrat Light" w:hAnsi="Montserrat Light" w:cs="Montserrat Light"/>
                <w:b/>
                <w:sz w:val="20"/>
                <w:szCs w:val="20"/>
              </w:rPr>
            </w:pPr>
          </w:p>
        </w:tc>
      </w:tr>
      <w:tr w:rsidR="003C4B72" w:rsidRPr="006A5374" w:rsidTr="007D75F8">
        <w:trPr>
          <w:trHeight w:val="316"/>
          <w:jc w:val="center"/>
        </w:trPr>
        <w:tc>
          <w:tcPr>
            <w:tcW w:w="255"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2</w:t>
            </w:r>
          </w:p>
        </w:tc>
        <w:tc>
          <w:tcPr>
            <w:tcW w:w="3853" w:type="dxa"/>
            <w:shd w:val="clear" w:color="auto" w:fill="auto"/>
          </w:tcPr>
          <w:p w:rsidR="003C4B72" w:rsidRPr="006A5374" w:rsidRDefault="007D75F8">
            <w:pPr>
              <w:ind w:right="-377"/>
              <w:jc w:val="both"/>
              <w:rPr>
                <w:rFonts w:ascii="Montserrat Light" w:eastAsia="Montserrat Light" w:hAnsi="Montserrat Light" w:cs="Montserrat Light"/>
                <w:b/>
                <w:color w:val="262626"/>
                <w:sz w:val="20"/>
                <w:szCs w:val="20"/>
              </w:rPr>
            </w:pPr>
            <w:r w:rsidRPr="006A5374">
              <w:rPr>
                <w:rFonts w:ascii="Montserrat Light" w:eastAsia="Montserrat Light" w:hAnsi="Montserrat Light" w:cs="Montserrat Light"/>
                <w:b/>
                <w:color w:val="262626"/>
                <w:sz w:val="20"/>
                <w:szCs w:val="20"/>
              </w:rPr>
              <w:t>Perfil profesional</w:t>
            </w:r>
          </w:p>
          <w:p w:rsidR="003C4B72" w:rsidRPr="006A5374" w:rsidRDefault="003C4B72">
            <w:pPr>
              <w:ind w:right="-377"/>
              <w:jc w:val="both"/>
              <w:rPr>
                <w:rFonts w:ascii="Montserrat Light" w:eastAsia="Montserrat Light" w:hAnsi="Montserrat Light" w:cs="Montserrat Light"/>
                <w:b/>
                <w:sz w:val="20"/>
                <w:szCs w:val="20"/>
              </w:rPr>
            </w:pPr>
          </w:p>
        </w:tc>
        <w:tc>
          <w:tcPr>
            <w:tcW w:w="236"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7</w:t>
            </w:r>
          </w:p>
        </w:tc>
        <w:tc>
          <w:tcPr>
            <w:tcW w:w="4077"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color w:val="262626"/>
                <w:sz w:val="20"/>
                <w:szCs w:val="20"/>
              </w:rPr>
              <w:t>Perfil del docente</w:t>
            </w:r>
          </w:p>
        </w:tc>
      </w:tr>
      <w:tr w:rsidR="003C4B72" w:rsidRPr="006A5374" w:rsidTr="007D75F8">
        <w:trPr>
          <w:trHeight w:val="479"/>
          <w:jc w:val="center"/>
        </w:trPr>
        <w:tc>
          <w:tcPr>
            <w:tcW w:w="255"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3</w:t>
            </w:r>
          </w:p>
        </w:tc>
        <w:tc>
          <w:tcPr>
            <w:tcW w:w="3853" w:type="dxa"/>
            <w:shd w:val="clear" w:color="auto" w:fill="auto"/>
          </w:tcPr>
          <w:p w:rsidR="003C4B72" w:rsidRPr="006A5374" w:rsidRDefault="007D75F8">
            <w:pPr>
              <w:ind w:right="-377"/>
              <w:jc w:val="both"/>
              <w:rPr>
                <w:rFonts w:ascii="Montserrat Light" w:eastAsia="Montserrat Light" w:hAnsi="Montserrat Light" w:cs="Montserrat Light"/>
                <w:b/>
                <w:sz w:val="20"/>
                <w:szCs w:val="20"/>
                <w:vertAlign w:val="superscript"/>
              </w:rPr>
            </w:pPr>
            <w:r w:rsidRPr="006A5374">
              <w:rPr>
                <w:rFonts w:ascii="Montserrat Light" w:eastAsia="Montserrat Light" w:hAnsi="Montserrat Light" w:cs="Montserrat Light"/>
                <w:b/>
                <w:color w:val="262626"/>
                <w:sz w:val="20"/>
                <w:szCs w:val="20"/>
              </w:rPr>
              <w:t>Campo clínico</w:t>
            </w:r>
            <w:r w:rsidRPr="006A5374">
              <w:rPr>
                <w:rFonts w:ascii="Montserrat Light" w:eastAsia="Montserrat Light" w:hAnsi="Montserrat Light" w:cs="Montserrat Light"/>
                <w:b/>
                <w:color w:val="262626"/>
                <w:sz w:val="20"/>
                <w:szCs w:val="20"/>
                <w:vertAlign w:val="superscript"/>
              </w:rPr>
              <w:footnoteReference w:id="2"/>
            </w:r>
          </w:p>
        </w:tc>
        <w:tc>
          <w:tcPr>
            <w:tcW w:w="236"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8</w:t>
            </w:r>
          </w:p>
        </w:tc>
        <w:tc>
          <w:tcPr>
            <w:tcW w:w="4077" w:type="dxa"/>
            <w:shd w:val="clear" w:color="auto" w:fill="auto"/>
          </w:tcPr>
          <w:p w:rsidR="003C4B72" w:rsidRPr="006A5374" w:rsidRDefault="007D75F8" w:rsidP="007D75F8">
            <w:pPr>
              <w:ind w:right="-377"/>
              <w:rPr>
                <w:rFonts w:ascii="Montserrat Light" w:eastAsia="Montserrat Light" w:hAnsi="Montserrat Light" w:cs="Montserrat Light"/>
                <w:b/>
                <w:color w:val="262626"/>
                <w:sz w:val="20"/>
                <w:szCs w:val="20"/>
              </w:rPr>
            </w:pPr>
            <w:r w:rsidRPr="006A5374">
              <w:rPr>
                <w:rFonts w:ascii="Montserrat Light" w:eastAsia="Montserrat Light" w:hAnsi="Montserrat Light" w:cs="Montserrat Light"/>
                <w:b/>
                <w:sz w:val="20"/>
                <w:szCs w:val="20"/>
              </w:rPr>
              <w:t>Infraestructura y equipamiento del plantel y/o instalaciones especiales</w:t>
            </w:r>
            <w:r w:rsidRPr="006A5374">
              <w:rPr>
                <w:rFonts w:ascii="Montserrat Light" w:eastAsia="Montserrat Light" w:hAnsi="Montserrat Light" w:cs="Montserrat Light"/>
                <w:b/>
                <w:color w:val="262626"/>
                <w:sz w:val="20"/>
                <w:szCs w:val="20"/>
              </w:rPr>
              <w:t xml:space="preserve"> </w:t>
            </w:r>
          </w:p>
          <w:p w:rsidR="003C4B72" w:rsidRPr="006A5374" w:rsidRDefault="003C4B72">
            <w:pPr>
              <w:ind w:right="-377"/>
              <w:jc w:val="both"/>
              <w:rPr>
                <w:rFonts w:ascii="Montserrat Light" w:eastAsia="Montserrat Light" w:hAnsi="Montserrat Light" w:cs="Montserrat Light"/>
                <w:b/>
                <w:sz w:val="20"/>
                <w:szCs w:val="20"/>
              </w:rPr>
            </w:pPr>
          </w:p>
        </w:tc>
      </w:tr>
      <w:tr w:rsidR="003C4B72" w:rsidRPr="006A5374" w:rsidTr="007D75F8">
        <w:trPr>
          <w:trHeight w:val="465"/>
          <w:jc w:val="center"/>
        </w:trPr>
        <w:tc>
          <w:tcPr>
            <w:tcW w:w="255"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4</w:t>
            </w:r>
          </w:p>
        </w:tc>
        <w:tc>
          <w:tcPr>
            <w:tcW w:w="3853" w:type="dxa"/>
            <w:shd w:val="clear" w:color="auto" w:fill="auto"/>
          </w:tcPr>
          <w:p w:rsidR="003C4B72" w:rsidRPr="006A5374" w:rsidRDefault="007D75F8">
            <w:pPr>
              <w:ind w:right="-377"/>
              <w:jc w:val="both"/>
              <w:rPr>
                <w:rFonts w:ascii="Montserrat Light" w:eastAsia="Montserrat Light" w:hAnsi="Montserrat Light" w:cs="Montserrat Light"/>
                <w:b/>
                <w:color w:val="262626"/>
                <w:sz w:val="20"/>
                <w:szCs w:val="20"/>
              </w:rPr>
            </w:pPr>
            <w:r w:rsidRPr="006A5374">
              <w:rPr>
                <w:rFonts w:ascii="Montserrat Light" w:eastAsia="Montserrat Light" w:hAnsi="Montserrat Light" w:cs="Montserrat Light"/>
                <w:b/>
                <w:color w:val="262626"/>
                <w:sz w:val="20"/>
                <w:szCs w:val="20"/>
              </w:rPr>
              <w:t>Perfil de ingreso</w:t>
            </w:r>
          </w:p>
          <w:p w:rsidR="003C4B72" w:rsidRPr="006A5374" w:rsidRDefault="003C4B72">
            <w:pPr>
              <w:ind w:right="-377"/>
              <w:jc w:val="both"/>
              <w:rPr>
                <w:rFonts w:ascii="Montserrat Light" w:eastAsia="Montserrat Light" w:hAnsi="Montserrat Light" w:cs="Montserrat Light"/>
                <w:b/>
                <w:sz w:val="20"/>
                <w:szCs w:val="20"/>
              </w:rPr>
            </w:pPr>
          </w:p>
        </w:tc>
        <w:tc>
          <w:tcPr>
            <w:tcW w:w="236"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9</w:t>
            </w:r>
          </w:p>
        </w:tc>
        <w:tc>
          <w:tcPr>
            <w:tcW w:w="4077"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color w:val="262626"/>
                <w:sz w:val="20"/>
                <w:szCs w:val="20"/>
              </w:rPr>
              <w:t>Sistema de evaluación</w:t>
            </w:r>
            <w:r w:rsidRPr="006A5374">
              <w:rPr>
                <w:rFonts w:ascii="Montserrat Light" w:eastAsia="Montserrat Light" w:hAnsi="Montserrat Light" w:cs="Montserrat Light"/>
                <w:b/>
                <w:sz w:val="20"/>
                <w:szCs w:val="20"/>
              </w:rPr>
              <w:t xml:space="preserve"> </w:t>
            </w:r>
          </w:p>
        </w:tc>
      </w:tr>
      <w:tr w:rsidR="003C4B72" w:rsidRPr="006A5374" w:rsidTr="007D75F8">
        <w:trPr>
          <w:trHeight w:val="479"/>
          <w:jc w:val="center"/>
        </w:trPr>
        <w:tc>
          <w:tcPr>
            <w:tcW w:w="255" w:type="dxa"/>
            <w:shd w:val="clear" w:color="auto" w:fill="auto"/>
          </w:tcPr>
          <w:p w:rsidR="003C4B72" w:rsidRPr="006A5374" w:rsidRDefault="007D75F8">
            <w:pPr>
              <w:ind w:right="-377"/>
              <w:jc w:val="both"/>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5</w:t>
            </w:r>
          </w:p>
        </w:tc>
        <w:tc>
          <w:tcPr>
            <w:tcW w:w="3853" w:type="dxa"/>
            <w:shd w:val="clear" w:color="auto" w:fill="auto"/>
          </w:tcPr>
          <w:p w:rsidR="003C4B72" w:rsidRPr="006A5374" w:rsidRDefault="007D75F8" w:rsidP="007D75F8">
            <w:pPr>
              <w:ind w:right="-377"/>
              <w:rPr>
                <w:rFonts w:ascii="Montserrat Light" w:eastAsia="Montserrat Light" w:hAnsi="Montserrat Light" w:cs="Montserrat Light"/>
                <w:b/>
                <w:sz w:val="20"/>
                <w:szCs w:val="20"/>
              </w:rPr>
            </w:pPr>
            <w:r w:rsidRPr="006A5374">
              <w:rPr>
                <w:rFonts w:ascii="Montserrat Light" w:eastAsia="Montserrat Light" w:hAnsi="Montserrat Light" w:cs="Montserrat Light"/>
                <w:b/>
                <w:sz w:val="20"/>
                <w:szCs w:val="20"/>
              </w:rPr>
              <w:t>Estructura curricular y programas de estudio y práctica</w:t>
            </w:r>
          </w:p>
        </w:tc>
        <w:tc>
          <w:tcPr>
            <w:tcW w:w="236" w:type="dxa"/>
            <w:shd w:val="clear" w:color="auto" w:fill="auto"/>
          </w:tcPr>
          <w:p w:rsidR="003C4B72" w:rsidRPr="006A5374" w:rsidRDefault="003C4B72">
            <w:pPr>
              <w:ind w:right="-377"/>
              <w:jc w:val="both"/>
              <w:rPr>
                <w:rFonts w:ascii="Montserrat Light" w:eastAsia="Montserrat Light" w:hAnsi="Montserrat Light" w:cs="Montserrat Light"/>
                <w:b/>
                <w:sz w:val="20"/>
                <w:szCs w:val="20"/>
              </w:rPr>
            </w:pPr>
          </w:p>
        </w:tc>
        <w:tc>
          <w:tcPr>
            <w:tcW w:w="4077" w:type="dxa"/>
            <w:shd w:val="clear" w:color="auto" w:fill="auto"/>
          </w:tcPr>
          <w:p w:rsidR="003C4B72" w:rsidRPr="006A5374" w:rsidRDefault="003C4B72">
            <w:pPr>
              <w:ind w:right="-377"/>
              <w:jc w:val="both"/>
              <w:rPr>
                <w:rFonts w:ascii="Montserrat Light" w:eastAsia="Montserrat Light" w:hAnsi="Montserrat Light" w:cs="Montserrat Light"/>
                <w:b/>
                <w:sz w:val="20"/>
                <w:szCs w:val="20"/>
              </w:rPr>
            </w:pPr>
          </w:p>
        </w:tc>
      </w:tr>
    </w:tbl>
    <w:p w:rsidR="003C4B72" w:rsidRPr="006A5374" w:rsidRDefault="007D75F8">
      <w:pPr>
        <w:ind w:right="-377"/>
        <w:jc w:val="both"/>
        <w:rPr>
          <w:rFonts w:ascii="Montserrat Medium" w:eastAsia="Montserrat Medium" w:hAnsi="Montserrat Medium" w:cs="Montserrat Medium"/>
          <w:color w:val="FFFFFF"/>
          <w:sz w:val="20"/>
          <w:szCs w:val="20"/>
        </w:rPr>
      </w:pPr>
      <w:r w:rsidRPr="006A5374">
        <w:rPr>
          <w:rFonts w:ascii="Montserrat Medium" w:eastAsia="Montserrat Medium" w:hAnsi="Montserrat Medium" w:cs="Montserrat Medium"/>
          <w:color w:val="FFFFFF"/>
          <w:sz w:val="20"/>
          <w:szCs w:val="20"/>
          <w:vertAlign w:val="superscript"/>
        </w:rPr>
        <w:footnoteReference w:id="3"/>
      </w: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 xml:space="preserve">Estos 9 Criterios Esenciales se agrupan dentro de una guía de evaluación que permite proporcionar elementos contundentes en la toma de decisión para conducir la formación de los recursos humanos para la salud, al hacer énfasis, entre otros, en la evaluación del campo disciplinar, las competencias del perfil profesional, las características de los campos clínicos, perfil del docente y de la infraestructura requerida para garantizar una formación de calidad.  </w:t>
      </w:r>
    </w:p>
    <w:p w:rsidR="003C4B72" w:rsidRPr="006A5374" w:rsidRDefault="003C4B72">
      <w:pPr>
        <w:ind w:right="-377"/>
        <w:jc w:val="both"/>
        <w:rPr>
          <w:rFonts w:ascii="Montserrat Light" w:eastAsia="Montserrat Light" w:hAnsi="Montserrat Light" w:cs="Montserrat Light"/>
          <w:sz w:val="20"/>
          <w:szCs w:val="20"/>
        </w:rPr>
      </w:pPr>
    </w:p>
    <w:p w:rsidR="00AD5431" w:rsidRPr="006A5374" w:rsidRDefault="00AD5431">
      <w:pPr>
        <w:ind w:right="-377"/>
        <w:jc w:val="both"/>
        <w:rPr>
          <w:rFonts w:ascii="Montserrat Light" w:eastAsia="Montserrat Light" w:hAnsi="Montserrat Light" w:cs="Montserrat Light"/>
          <w:sz w:val="20"/>
          <w:szCs w:val="20"/>
        </w:rPr>
      </w:pPr>
    </w:p>
    <w:p w:rsidR="00713F6A" w:rsidRDefault="00713F6A">
      <w:pPr>
        <w:rPr>
          <w:rFonts w:ascii="Montserrat Light" w:eastAsia="Montserrat Light" w:hAnsi="Montserrat Light" w:cs="Montserrat Light"/>
          <w:sz w:val="20"/>
          <w:szCs w:val="20"/>
        </w:rPr>
      </w:pPr>
      <w:r>
        <w:rPr>
          <w:rFonts w:ascii="Montserrat Light" w:eastAsia="Montserrat Light" w:hAnsi="Montserrat Light" w:cs="Montserrat Light"/>
          <w:sz w:val="20"/>
          <w:szCs w:val="20"/>
        </w:rPr>
        <w:br w:type="page"/>
      </w: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lastRenderedPageBreak/>
        <w:t>Estos criterios, representan un estándar nacional, por lo que se convierten en un referente de calidad para las autoridades educativas y de salud, así como para las instituciones formadoras de recursos humanos para la salud tanto públicas como privadas e incorporadas.</w:t>
      </w:r>
    </w:p>
    <w:p w:rsidR="00AD5431" w:rsidRPr="006A5374" w:rsidRDefault="00AD5431">
      <w:pPr>
        <w:ind w:right="-377"/>
        <w:jc w:val="both"/>
        <w:rPr>
          <w:rFonts w:ascii="Montserrat Light" w:eastAsia="Montserrat Light" w:hAnsi="Montserrat Light" w:cs="Montserrat Light"/>
          <w:sz w:val="20"/>
          <w:szCs w:val="20"/>
        </w:rPr>
      </w:pP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Este instrumento tiene como objetivo facilitar la actividad de revisión, análisis y dictaminación de la pertinencia y oportunidad de oferta laboral para las carreras de la salud, con fines de otorgamiento</w:t>
      </w:r>
      <w:r w:rsidR="00EF20AB" w:rsidRPr="006A5374">
        <w:rPr>
          <w:rFonts w:ascii="Montserrat Light" w:eastAsia="Montserrat Light" w:hAnsi="Montserrat Light" w:cs="Montserrat Light"/>
          <w:sz w:val="20"/>
          <w:szCs w:val="20"/>
        </w:rPr>
        <w:t xml:space="preserve"> de</w:t>
      </w:r>
      <w:r w:rsidRPr="006A5374">
        <w:rPr>
          <w:rFonts w:ascii="Montserrat Light" w:eastAsia="Montserrat Light" w:hAnsi="Montserrat Light" w:cs="Montserrat Light"/>
          <w:sz w:val="20"/>
          <w:szCs w:val="20"/>
        </w:rPr>
        <w:t xml:space="preserve"> la Opinión Téc</w:t>
      </w:r>
      <w:r w:rsidR="00EF20AB" w:rsidRPr="006A5374">
        <w:rPr>
          <w:rFonts w:ascii="Montserrat Light" w:eastAsia="Montserrat Light" w:hAnsi="Montserrat Light" w:cs="Montserrat Light"/>
          <w:sz w:val="20"/>
          <w:szCs w:val="20"/>
        </w:rPr>
        <w:t>nico Académica (OTA) y coadyuvar</w:t>
      </w:r>
      <w:r w:rsidRPr="006A5374">
        <w:rPr>
          <w:rFonts w:ascii="Montserrat Light" w:eastAsia="Montserrat Light" w:hAnsi="Montserrat Light" w:cs="Montserrat Light"/>
          <w:sz w:val="20"/>
          <w:szCs w:val="20"/>
        </w:rPr>
        <w:t xml:space="preserve"> en la mejora continua de las instituciones encargadas de la Formación de los Recursos Humanos para la Salud. </w:t>
      </w:r>
    </w:p>
    <w:p w:rsidR="003C4B72" w:rsidRPr="006A5374" w:rsidRDefault="003C4B72">
      <w:pPr>
        <w:ind w:right="-377"/>
        <w:jc w:val="both"/>
        <w:rPr>
          <w:rFonts w:ascii="Montserrat Light" w:eastAsia="Montserrat Light" w:hAnsi="Montserrat Light" w:cs="Montserrat Light"/>
          <w:sz w:val="20"/>
          <w:szCs w:val="20"/>
        </w:rPr>
      </w:pP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 xml:space="preserve">La guía de los criterios esenciales para evaluar planes y programas de estudio aplicable a la Licenciatura en Ingeniería Biomédica que tiene usted a la mano, es un documento desarrollado por expertos en el área de diversas instituciones comprometidas con la calidad en la formación, desarrollo e investigación de la ingeniería biomédica. </w:t>
      </w:r>
    </w:p>
    <w:p w:rsidR="003C4B72" w:rsidRPr="006A5374" w:rsidRDefault="003C4B72">
      <w:pPr>
        <w:ind w:right="-377"/>
        <w:jc w:val="both"/>
        <w:rPr>
          <w:rFonts w:ascii="Montserrat Light" w:eastAsia="Montserrat Light" w:hAnsi="Montserrat Light" w:cs="Montserrat Light"/>
          <w:sz w:val="20"/>
          <w:szCs w:val="20"/>
        </w:rPr>
      </w:pP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 xml:space="preserve">En orden de ideas la ingeniería biomédica es la aplicación de los conocimientos en ingeniería para apoyar </w:t>
      </w:r>
      <w:r w:rsidR="00EF20AB" w:rsidRPr="006A5374">
        <w:rPr>
          <w:rFonts w:ascii="Montserrat Light" w:eastAsia="Montserrat Light" w:hAnsi="Montserrat Light" w:cs="Montserrat Light"/>
          <w:sz w:val="20"/>
          <w:szCs w:val="20"/>
        </w:rPr>
        <w:t xml:space="preserve">en </w:t>
      </w:r>
      <w:r w:rsidRPr="006A5374">
        <w:rPr>
          <w:rFonts w:ascii="Montserrat Light" w:eastAsia="Montserrat Light" w:hAnsi="Montserrat Light" w:cs="Montserrat Light"/>
          <w:sz w:val="20"/>
          <w:szCs w:val="20"/>
        </w:rPr>
        <w:t xml:space="preserve">las soluciones de los problemas en el área de la salud. Se encarga del diseño, desarrollo, implementación y gestión de los recursos tecnológicos que apoyan </w:t>
      </w:r>
      <w:r w:rsidR="00EF20AB" w:rsidRPr="006A5374">
        <w:rPr>
          <w:rFonts w:ascii="Montserrat Light" w:eastAsia="Montserrat Light" w:hAnsi="Montserrat Light" w:cs="Montserrat Light"/>
          <w:sz w:val="20"/>
          <w:szCs w:val="20"/>
        </w:rPr>
        <w:t xml:space="preserve">en </w:t>
      </w:r>
      <w:r w:rsidR="000A55B0">
        <w:rPr>
          <w:rFonts w:ascii="Montserrat Light" w:eastAsia="Montserrat Light" w:hAnsi="Montserrat Light" w:cs="Montserrat Light"/>
          <w:sz w:val="20"/>
          <w:szCs w:val="20"/>
        </w:rPr>
        <w:t xml:space="preserve">la prevención, </w:t>
      </w:r>
      <w:r w:rsidRPr="006A5374">
        <w:rPr>
          <w:rFonts w:ascii="Montserrat Light" w:eastAsia="Montserrat Light" w:hAnsi="Montserrat Light" w:cs="Montserrat Light"/>
          <w:sz w:val="20"/>
          <w:szCs w:val="20"/>
        </w:rPr>
        <w:t>diagnóstico, tratamiento y rehabilitación de la población a través de actividades interdisciplinarias en los ámbitos de la práctica clínica, la investigación y las políticas en salud.</w:t>
      </w:r>
      <w:r w:rsidR="00713F6A">
        <w:rPr>
          <w:rStyle w:val="Refdenotaalpie"/>
          <w:rFonts w:ascii="Montserrat Light" w:eastAsia="Montserrat Light" w:hAnsi="Montserrat Light" w:cs="Montserrat Light"/>
          <w:sz w:val="20"/>
          <w:szCs w:val="20"/>
        </w:rPr>
        <w:footnoteReference w:id="4"/>
      </w:r>
      <w:r w:rsidRPr="006A5374">
        <w:rPr>
          <w:rFonts w:ascii="Montserrat Light" w:eastAsia="Montserrat Light" w:hAnsi="Montserrat Light" w:cs="Montserrat Light"/>
          <w:sz w:val="20"/>
          <w:szCs w:val="20"/>
        </w:rPr>
        <w:t xml:space="preserve"> Así</w:t>
      </w:r>
      <w:r w:rsidR="00EF20AB" w:rsidRPr="006A5374">
        <w:rPr>
          <w:rFonts w:ascii="Montserrat Light" w:eastAsia="Montserrat Light" w:hAnsi="Montserrat Light" w:cs="Montserrat Light"/>
          <w:sz w:val="20"/>
          <w:szCs w:val="20"/>
        </w:rPr>
        <w:t>,</w:t>
      </w:r>
      <w:r w:rsidRPr="006A5374">
        <w:rPr>
          <w:rFonts w:ascii="Montserrat Light" w:eastAsia="Montserrat Light" w:hAnsi="Montserrat Light" w:cs="Montserrat Light"/>
          <w:sz w:val="20"/>
          <w:szCs w:val="20"/>
        </w:rPr>
        <w:t xml:space="preserve"> los profesionales en ingeniería biomédica adquieren durante su formación, una amplia gama de competencias en ciencias básicas, ingeniería, medicina y materias complementarias en las áreas humanísticas o sociales que en conjunto favorecen la participación y solución de problemas relacionados con el área de la salud y la atención médica. </w:t>
      </w:r>
    </w:p>
    <w:p w:rsidR="00EC7A5D" w:rsidRPr="006A5374" w:rsidRDefault="00EC7A5D">
      <w:pPr>
        <w:ind w:right="-377"/>
        <w:jc w:val="both"/>
        <w:rPr>
          <w:rFonts w:ascii="Montserrat Light" w:eastAsia="Montserrat Light" w:hAnsi="Montserrat Light" w:cs="Montserrat Light"/>
          <w:sz w:val="20"/>
          <w:szCs w:val="20"/>
        </w:rPr>
      </w:pP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En este documento se encuentran plasmadas las características esenciales a cumplir dentro de un plan y programa de estudio que pretenda formar a un Licenciado en Ingeniería Biomédica, de tal forma que sus egresados puedan responder a las necesidades del país</w:t>
      </w:r>
    </w:p>
    <w:p w:rsidR="003C4B72" w:rsidRPr="006A5374" w:rsidRDefault="003C4B72">
      <w:pPr>
        <w:ind w:right="-377"/>
        <w:jc w:val="both"/>
        <w:rPr>
          <w:rFonts w:ascii="Montserrat Light" w:eastAsia="Montserrat Light" w:hAnsi="Montserrat Light" w:cs="Montserrat Light"/>
          <w:sz w:val="20"/>
          <w:szCs w:val="20"/>
        </w:rPr>
      </w:pPr>
    </w:p>
    <w:p w:rsidR="003C4B72" w:rsidRPr="006A5374" w:rsidRDefault="007D75F8">
      <w:pP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Para facilitar la identificación de los diferentes nombres de programas educativos de ingeniería biomédica y licenciaturas afines que aplican para la evaluación con apoyo de la Guía de los Criterios Esenciales para evaluar planes y programas de estudio, se presentan los diferentes nombres que actualmente las instituciones educativas tienen registrados</w:t>
      </w:r>
      <w:r w:rsidR="00713F6A">
        <w:rPr>
          <w:rFonts w:ascii="Montserrat Light" w:eastAsia="Montserrat Light" w:hAnsi="Montserrat Light" w:cs="Montserrat Light"/>
          <w:sz w:val="20"/>
          <w:szCs w:val="20"/>
        </w:rPr>
        <w:t>.</w:t>
      </w:r>
      <w:r w:rsidR="00713F6A">
        <w:rPr>
          <w:rStyle w:val="Refdenotaalpie"/>
          <w:rFonts w:ascii="Montserrat Light" w:eastAsia="Montserrat Light" w:hAnsi="Montserrat Light" w:cs="Montserrat Light"/>
          <w:sz w:val="20"/>
          <w:szCs w:val="20"/>
        </w:rPr>
        <w:footnoteReference w:id="5"/>
      </w:r>
    </w:p>
    <w:p w:rsidR="003C4B72" w:rsidRPr="006A5374" w:rsidRDefault="003C4B72">
      <w:pPr>
        <w:ind w:right="-377"/>
        <w:jc w:val="both"/>
        <w:rPr>
          <w:rFonts w:ascii="Montserrat Light" w:eastAsia="Montserrat Light" w:hAnsi="Montserrat Light" w:cs="Montserrat Light"/>
          <w:sz w:val="20"/>
          <w:szCs w:val="20"/>
        </w:rPr>
      </w:pPr>
    </w:p>
    <w:p w:rsidR="003C4B72" w:rsidRPr="006A5374" w:rsidRDefault="007D75F8" w:rsidP="008D55D9">
      <w:pPr>
        <w:numPr>
          <w:ilvl w:val="0"/>
          <w:numId w:val="14"/>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Licenciatura en ingeniería biomédica</w:t>
      </w:r>
    </w:p>
    <w:p w:rsidR="003C4B72" w:rsidRPr="006A5374" w:rsidRDefault="007D75F8" w:rsidP="008D55D9">
      <w:pPr>
        <w:numPr>
          <w:ilvl w:val="0"/>
          <w:numId w:val="14"/>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Licenciatura en ingeniero biomédico</w:t>
      </w:r>
    </w:p>
    <w:p w:rsidR="003C4B72" w:rsidRPr="006A5374" w:rsidRDefault="007D75F8" w:rsidP="008D55D9">
      <w:pPr>
        <w:numPr>
          <w:ilvl w:val="0"/>
          <w:numId w:val="14"/>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Ingeniería biomédica</w:t>
      </w:r>
    </w:p>
    <w:p w:rsidR="003C4B72" w:rsidRPr="006A5374" w:rsidRDefault="007D75F8" w:rsidP="008D55D9">
      <w:pPr>
        <w:numPr>
          <w:ilvl w:val="0"/>
          <w:numId w:val="14"/>
        </w:numPr>
        <w:pBdr>
          <w:top w:val="nil"/>
          <w:left w:val="nil"/>
          <w:bottom w:val="nil"/>
          <w:right w:val="nil"/>
          <w:between w:val="nil"/>
        </w:pBdr>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Ingeniero biomédico</w:t>
      </w:r>
    </w:p>
    <w:p w:rsidR="003C4B72" w:rsidRPr="006A5374" w:rsidRDefault="003C4B72">
      <w:pPr>
        <w:rPr>
          <w:rFonts w:ascii="Montserrat Light" w:eastAsia="Montserrat Light" w:hAnsi="Montserrat Light" w:cs="Montserrat Light"/>
          <w:sz w:val="20"/>
          <w:szCs w:val="20"/>
        </w:rPr>
      </w:pPr>
    </w:p>
    <w:p w:rsidR="003C4B72" w:rsidRPr="006A5374" w:rsidRDefault="007D75F8">
      <w:pPr>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Además, existen otras licenciaturas con diferentes nombres, pero objetivos y perfil profesional similar a Ingeniería Biomédica</w:t>
      </w:r>
      <w:r w:rsidR="00EF20AB" w:rsidRPr="006A5374">
        <w:rPr>
          <w:rFonts w:ascii="Montserrat Light" w:eastAsia="Montserrat Light" w:hAnsi="Montserrat Light" w:cs="Montserrat Light"/>
          <w:sz w:val="20"/>
          <w:szCs w:val="20"/>
        </w:rPr>
        <w:t>, para</w:t>
      </w:r>
      <w:r w:rsidRPr="006A5374">
        <w:rPr>
          <w:rFonts w:ascii="Montserrat Light" w:eastAsia="Montserrat Light" w:hAnsi="Montserrat Light" w:cs="Montserrat Light"/>
          <w:sz w:val="20"/>
          <w:szCs w:val="20"/>
        </w:rPr>
        <w:t xml:space="preserve"> las cuales aplica</w:t>
      </w:r>
      <w:r w:rsidR="00EF20AB" w:rsidRPr="006A5374">
        <w:rPr>
          <w:rFonts w:ascii="Montserrat Light" w:eastAsia="Montserrat Light" w:hAnsi="Montserrat Light" w:cs="Montserrat Light"/>
          <w:sz w:val="20"/>
          <w:szCs w:val="20"/>
        </w:rPr>
        <w:t xml:space="preserve"> la presente</w:t>
      </w:r>
      <w:r w:rsidRPr="006A5374">
        <w:rPr>
          <w:rFonts w:ascii="Montserrat Light" w:eastAsia="Montserrat Light" w:hAnsi="Montserrat Light" w:cs="Montserrat Light"/>
          <w:sz w:val="20"/>
          <w:szCs w:val="20"/>
        </w:rPr>
        <w:t xml:space="preserve"> guía.</w:t>
      </w:r>
    </w:p>
    <w:p w:rsidR="003C4B72" w:rsidRPr="006A5374" w:rsidRDefault="003C4B72">
      <w:pPr>
        <w:rPr>
          <w:rFonts w:ascii="Montserrat Light" w:eastAsia="Montserrat Light" w:hAnsi="Montserrat Light" w:cs="Montserrat Light"/>
          <w:sz w:val="20"/>
          <w:szCs w:val="20"/>
        </w:rPr>
      </w:pPr>
    </w:p>
    <w:p w:rsidR="003C4B72" w:rsidRPr="006A5374" w:rsidRDefault="007D75F8">
      <w:pPr>
        <w:numPr>
          <w:ilvl w:val="0"/>
          <w:numId w:val="1"/>
        </w:numPr>
        <w:pBdr>
          <w:top w:val="nil"/>
          <w:left w:val="nil"/>
          <w:bottom w:val="nil"/>
          <w:right w:val="nil"/>
          <w:between w:val="nil"/>
        </w:pBdr>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Ingeniería en sistemas biomédicos</w:t>
      </w:r>
    </w:p>
    <w:p w:rsidR="003C4B72" w:rsidRPr="006A5374" w:rsidRDefault="007D75F8">
      <w:pPr>
        <w:numPr>
          <w:ilvl w:val="0"/>
          <w:numId w:val="1"/>
        </w:numPr>
        <w:pBdr>
          <w:top w:val="nil"/>
          <w:left w:val="nil"/>
          <w:bottom w:val="nil"/>
          <w:right w:val="nil"/>
          <w:between w:val="nil"/>
        </w:pBdr>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 xml:space="preserve">Licenciatura en </w:t>
      </w:r>
      <w:r w:rsidR="00EC7A5D" w:rsidRPr="006A5374">
        <w:rPr>
          <w:rFonts w:ascii="Montserrat Light" w:eastAsia="Montserrat Light" w:hAnsi="Montserrat Light" w:cs="Montserrat Light"/>
          <w:sz w:val="20"/>
          <w:szCs w:val="20"/>
        </w:rPr>
        <w:t>bio</w:t>
      </w:r>
      <w:r w:rsidRPr="006A5374">
        <w:rPr>
          <w:rFonts w:ascii="Montserrat Light" w:eastAsia="Montserrat Light" w:hAnsi="Montserrat Light" w:cs="Montserrat Light"/>
          <w:sz w:val="20"/>
          <w:szCs w:val="20"/>
        </w:rPr>
        <w:t xml:space="preserve">ingeniería </w:t>
      </w:r>
      <w:r w:rsidR="00EC7A5D" w:rsidRPr="006A5374">
        <w:rPr>
          <w:rFonts w:ascii="Montserrat Light" w:eastAsia="Montserrat Light" w:hAnsi="Montserrat Light" w:cs="Montserrat Light"/>
          <w:sz w:val="20"/>
          <w:szCs w:val="20"/>
        </w:rPr>
        <w:t>médica</w:t>
      </w:r>
    </w:p>
    <w:p w:rsidR="003C4B72" w:rsidRPr="006A5374" w:rsidRDefault="007D75F8">
      <w:pPr>
        <w:numPr>
          <w:ilvl w:val="0"/>
          <w:numId w:val="1"/>
        </w:numPr>
        <w:pBdr>
          <w:top w:val="nil"/>
          <w:left w:val="nil"/>
          <w:bottom w:val="nil"/>
          <w:right w:val="nil"/>
          <w:between w:val="nil"/>
        </w:pBdr>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Ingeniería electromédica</w:t>
      </w:r>
    </w:p>
    <w:p w:rsidR="003C4B72" w:rsidRPr="006A5374" w:rsidRDefault="003C4B72">
      <w:pPr>
        <w:rPr>
          <w:rFonts w:ascii="Montserrat Light" w:eastAsia="Montserrat Light" w:hAnsi="Montserrat Light" w:cs="Montserrat Light"/>
          <w:sz w:val="20"/>
          <w:szCs w:val="20"/>
        </w:rPr>
      </w:pPr>
    </w:p>
    <w:p w:rsidR="00E52BF8" w:rsidRPr="006A5374" w:rsidRDefault="00E52BF8">
      <w:pPr>
        <w:jc w:val="both"/>
        <w:rPr>
          <w:rFonts w:ascii="Montserrat Light" w:eastAsia="Montserrat Light" w:hAnsi="Montserrat Light" w:cs="Montserrat Light"/>
          <w:sz w:val="20"/>
          <w:szCs w:val="20"/>
        </w:rPr>
      </w:pPr>
    </w:p>
    <w:p w:rsidR="00E52BF8" w:rsidRDefault="00E52BF8">
      <w:pPr>
        <w:jc w:val="both"/>
        <w:rPr>
          <w:rFonts w:ascii="Montserrat Light" w:eastAsia="Montserrat Light" w:hAnsi="Montserrat Light" w:cs="Montserrat Light"/>
          <w:sz w:val="20"/>
          <w:szCs w:val="20"/>
        </w:rPr>
      </w:pPr>
    </w:p>
    <w:p w:rsidR="00713F6A" w:rsidRDefault="00713F6A">
      <w:pPr>
        <w:jc w:val="both"/>
        <w:rPr>
          <w:rFonts w:ascii="Montserrat Light" w:eastAsia="Montserrat Light" w:hAnsi="Montserrat Light" w:cs="Montserrat Light"/>
          <w:sz w:val="20"/>
          <w:szCs w:val="20"/>
        </w:rPr>
      </w:pPr>
    </w:p>
    <w:p w:rsidR="00713F6A" w:rsidRPr="006A5374" w:rsidRDefault="00713F6A">
      <w:pPr>
        <w:jc w:val="both"/>
        <w:rPr>
          <w:rFonts w:ascii="Montserrat Light" w:eastAsia="Montserrat Light" w:hAnsi="Montserrat Light" w:cs="Montserrat Light"/>
          <w:sz w:val="20"/>
          <w:szCs w:val="20"/>
        </w:rPr>
      </w:pPr>
    </w:p>
    <w:p w:rsidR="00EC7A5D" w:rsidRPr="006A5374" w:rsidRDefault="007D75F8">
      <w:pPr>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Por otro lado, existen licenciaturas que pueden confundir por los nombres o por algunos contenidos en el plan y programa</w:t>
      </w:r>
      <w:r w:rsidR="00EF20AB" w:rsidRPr="006A5374">
        <w:rPr>
          <w:rFonts w:ascii="Montserrat Light" w:eastAsia="Montserrat Light" w:hAnsi="Montserrat Light" w:cs="Montserrat Light"/>
          <w:sz w:val="20"/>
          <w:szCs w:val="20"/>
        </w:rPr>
        <w:t>s de estudios. S</w:t>
      </w:r>
      <w:r w:rsidRPr="006A5374">
        <w:rPr>
          <w:rFonts w:ascii="Montserrat Light" w:eastAsia="Montserrat Light" w:hAnsi="Montserrat Light" w:cs="Montserrat Light"/>
          <w:sz w:val="20"/>
          <w:szCs w:val="20"/>
        </w:rPr>
        <w:t>in embargo, no deben ser contempladas para evaluación con esta guía</w:t>
      </w:r>
      <w:r w:rsidR="00EF20AB" w:rsidRPr="006A5374">
        <w:rPr>
          <w:rFonts w:ascii="Montserrat Light" w:eastAsia="Montserrat Light" w:hAnsi="Montserrat Light" w:cs="Montserrat Light"/>
          <w:sz w:val="20"/>
          <w:szCs w:val="20"/>
        </w:rPr>
        <w:t xml:space="preserve">. Lo mismo sucede con las </w:t>
      </w:r>
      <w:r w:rsidRPr="006A5374">
        <w:rPr>
          <w:rFonts w:ascii="Montserrat Light" w:eastAsia="Montserrat Light" w:hAnsi="Montserrat Light" w:cs="Montserrat Light"/>
          <w:sz w:val="20"/>
          <w:szCs w:val="20"/>
        </w:rPr>
        <w:t xml:space="preserve">licenciaturas que solo ofertan programas educativos con módulos terminales, áreas de concentración o campos de profundización en ingeniería biomédica. </w:t>
      </w:r>
    </w:p>
    <w:p w:rsidR="00EF20AB" w:rsidRPr="006A5374" w:rsidRDefault="00EF20AB">
      <w:pPr>
        <w:jc w:val="both"/>
        <w:rPr>
          <w:rFonts w:ascii="Montserrat Light" w:eastAsia="Montserrat Light" w:hAnsi="Montserrat Light" w:cs="Montserrat Light"/>
          <w:sz w:val="20"/>
          <w:szCs w:val="20"/>
        </w:rPr>
      </w:pPr>
    </w:p>
    <w:p w:rsidR="003C4B72" w:rsidRPr="006A5374" w:rsidRDefault="007D75F8" w:rsidP="00EC7A5D">
      <w:pPr>
        <w:jc w:val="both"/>
        <w:rPr>
          <w:rFonts w:ascii="Montserrat" w:eastAsia="Montserrat" w:hAnsi="Montserrat" w:cs="Montserrat"/>
          <w:sz w:val="20"/>
          <w:szCs w:val="20"/>
        </w:rPr>
      </w:pPr>
      <w:r w:rsidRPr="006A5374">
        <w:rPr>
          <w:rFonts w:ascii="Montserrat Light" w:eastAsia="Montserrat Light" w:hAnsi="Montserrat Light" w:cs="Montserrat Light"/>
          <w:sz w:val="20"/>
          <w:szCs w:val="20"/>
        </w:rPr>
        <w:t>El siguiente listado no es limitativo, pero incluye la mayoría de las licenciaturas que actualmente se impar</w:t>
      </w:r>
      <w:r w:rsidR="00EC7A5D" w:rsidRPr="006A5374">
        <w:rPr>
          <w:rFonts w:ascii="Montserrat Light" w:eastAsia="Montserrat Light" w:hAnsi="Montserrat Light" w:cs="Montserrat Light"/>
          <w:sz w:val="20"/>
          <w:szCs w:val="20"/>
        </w:rPr>
        <w:t>ten en diferentes instituciones y a las cuales no les aplica esta guía.</w:t>
      </w:r>
      <w:r w:rsidR="00EC7A5D" w:rsidRPr="006A5374">
        <w:rPr>
          <w:rFonts w:ascii="Montserrat" w:eastAsia="Montserrat" w:hAnsi="Montserrat" w:cs="Montserrat"/>
          <w:sz w:val="20"/>
          <w:szCs w:val="20"/>
        </w:rPr>
        <w:t xml:space="preserve"> </w:t>
      </w:r>
    </w:p>
    <w:p w:rsidR="00EC7A5D" w:rsidRPr="006A5374" w:rsidRDefault="00EC7A5D" w:rsidP="00EC7A5D">
      <w:pPr>
        <w:jc w:val="both"/>
        <w:rPr>
          <w:rFonts w:ascii="Montserrat" w:eastAsia="Montserrat" w:hAnsi="Montserrat" w:cs="Montserrat"/>
          <w:sz w:val="20"/>
          <w:szCs w:val="20"/>
        </w:rPr>
      </w:pPr>
    </w:p>
    <w:p w:rsidR="003C4B72" w:rsidRPr="006A5374" w:rsidRDefault="007D75F8">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Bioingeniería</w:t>
      </w:r>
    </w:p>
    <w:p w:rsidR="003C4B72" w:rsidRPr="006A5374" w:rsidRDefault="007D75F8">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Biotecnología</w:t>
      </w:r>
    </w:p>
    <w:p w:rsidR="00877C12" w:rsidRPr="006A5374" w:rsidRDefault="00877C12" w:rsidP="00877C12">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Biofísica médica</w:t>
      </w:r>
    </w:p>
    <w:p w:rsidR="003C4B72" w:rsidRPr="006A5374" w:rsidRDefault="007D75F8">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Física biomédica</w:t>
      </w:r>
    </w:p>
    <w:p w:rsidR="00877C12" w:rsidRPr="006A5374" w:rsidRDefault="00877C12" w:rsidP="00877C12">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Física médica</w:t>
      </w:r>
    </w:p>
    <w:p w:rsidR="003C4B72" w:rsidRPr="006A5374" w:rsidRDefault="007D75F8">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Psicología biomédica</w:t>
      </w:r>
    </w:p>
    <w:p w:rsidR="00EC7A5D" w:rsidRPr="006A5374" w:rsidRDefault="00EC7A5D" w:rsidP="00EC7A5D">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Ingeniería bioelectrónica</w:t>
      </w:r>
    </w:p>
    <w:p w:rsidR="003C4B72" w:rsidRPr="006A5374" w:rsidRDefault="007D75F8">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Investigación biomédica básica</w:t>
      </w:r>
    </w:p>
    <w:p w:rsidR="00EC7A5D" w:rsidRPr="006A5374" w:rsidRDefault="00EC7A5D" w:rsidP="00EC7A5D">
      <w:pPr>
        <w:numPr>
          <w:ilvl w:val="0"/>
          <w:numId w:val="3"/>
        </w:numPr>
        <w:pBdr>
          <w:top w:val="nil"/>
          <w:left w:val="nil"/>
          <w:bottom w:val="nil"/>
          <w:right w:val="nil"/>
          <w:between w:val="nil"/>
        </w:pBdr>
        <w:ind w:right="-37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Ingeniería eléctrica electrónica</w:t>
      </w:r>
    </w:p>
    <w:p w:rsidR="003C4B72" w:rsidRPr="006A5374" w:rsidRDefault="003C4B72">
      <w:pPr>
        <w:rPr>
          <w:rFonts w:ascii="Montserrat" w:eastAsia="Montserrat" w:hAnsi="Montserrat" w:cs="Montserrat"/>
          <w:color w:val="9900FF"/>
          <w:sz w:val="20"/>
          <w:szCs w:val="20"/>
        </w:rPr>
      </w:pPr>
    </w:p>
    <w:p w:rsidR="003C4B72" w:rsidRPr="006A5374" w:rsidRDefault="003C4B72">
      <w:pPr>
        <w:ind w:right="-377"/>
        <w:jc w:val="both"/>
        <w:rPr>
          <w:rFonts w:ascii="Montserrat Light" w:eastAsia="Montserrat Light" w:hAnsi="Montserrat Light" w:cs="Montserrat Light"/>
          <w:sz w:val="20"/>
          <w:szCs w:val="2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EC7A5D" w:rsidRPr="006A5374" w:rsidRDefault="00EC7A5D">
      <w:pPr>
        <w:ind w:right="-377"/>
        <w:rPr>
          <w:rFonts w:ascii="Montserrat" w:eastAsia="Montserrat" w:hAnsi="Montserrat" w:cs="Montserrat"/>
          <w:color w:val="9D2449"/>
          <w:sz w:val="40"/>
          <w:szCs w:val="40"/>
        </w:rPr>
      </w:pPr>
    </w:p>
    <w:p w:rsidR="00F91695" w:rsidRPr="006A5374" w:rsidRDefault="00F91695">
      <w:pPr>
        <w:ind w:right="-377"/>
        <w:rPr>
          <w:rFonts w:ascii="Montserrat" w:eastAsia="Montserrat" w:hAnsi="Montserrat" w:cs="Montserrat"/>
          <w:color w:val="9D2449"/>
          <w:sz w:val="40"/>
          <w:szCs w:val="40"/>
        </w:rPr>
      </w:pPr>
    </w:p>
    <w:p w:rsidR="003C4B72" w:rsidRPr="006A5374" w:rsidRDefault="007D75F8">
      <w:pPr>
        <w:ind w:right="-377"/>
        <w:rPr>
          <w:rFonts w:ascii="Montserrat" w:eastAsia="Montserrat" w:hAnsi="Montserrat" w:cs="Montserrat"/>
          <w:color w:val="9D2449"/>
          <w:sz w:val="40"/>
          <w:szCs w:val="40"/>
        </w:rPr>
      </w:pPr>
      <w:r w:rsidRPr="006A5374">
        <w:rPr>
          <w:rFonts w:ascii="Montserrat" w:eastAsia="Montserrat" w:hAnsi="Montserrat" w:cs="Montserrat"/>
          <w:color w:val="9D2449"/>
          <w:sz w:val="40"/>
          <w:szCs w:val="40"/>
        </w:rPr>
        <w:t>INSTRUCTIVO PARA EL LLENADO DE LA GUÍA</w:t>
      </w:r>
    </w:p>
    <w:p w:rsidR="003C4B72" w:rsidRPr="006A5374" w:rsidRDefault="003C4B72">
      <w:pPr>
        <w:ind w:right="-377"/>
        <w:rPr>
          <w:rFonts w:ascii="Montserrat" w:eastAsia="Montserrat" w:hAnsi="Montserrat" w:cs="Montserrat"/>
          <w:color w:val="9D2449"/>
          <w:sz w:val="28"/>
          <w:szCs w:val="40"/>
        </w:rPr>
      </w:pPr>
    </w:p>
    <w:p w:rsidR="003C4B72" w:rsidRPr="006A5374" w:rsidRDefault="007D75F8">
      <w:pPr>
        <w:widowControl w:val="0"/>
        <w:pBdr>
          <w:top w:val="nil"/>
          <w:left w:val="nil"/>
          <w:bottom w:val="nil"/>
          <w:right w:val="nil"/>
          <w:between w:val="nil"/>
        </w:pBdr>
        <w:spacing w:after="120"/>
        <w:ind w:right="247"/>
        <w:jc w:val="both"/>
        <w:rPr>
          <w:rFonts w:ascii="Montserrat Light" w:eastAsia="Montserrat Light" w:hAnsi="Montserrat Light" w:cs="Montserrat Light"/>
          <w:color w:val="000000"/>
          <w:sz w:val="20"/>
          <w:szCs w:val="20"/>
        </w:rPr>
      </w:pPr>
      <w:r w:rsidRPr="006A5374">
        <w:rPr>
          <w:rFonts w:ascii="Montserrat Light" w:eastAsia="Montserrat Light" w:hAnsi="Montserrat Light" w:cs="Montserrat Light"/>
          <w:color w:val="000000"/>
          <w:sz w:val="20"/>
          <w:szCs w:val="20"/>
        </w:rPr>
        <w:t xml:space="preserve">La Guía de los criterios esenciales para evaluar planes y programas de estudio aplicables a la </w:t>
      </w:r>
      <w:r w:rsidRPr="006A5374">
        <w:rPr>
          <w:rFonts w:ascii="Montserrat Light" w:eastAsia="Montserrat Light" w:hAnsi="Montserrat Light" w:cs="Montserrat Light"/>
          <w:b/>
          <w:color w:val="000000"/>
          <w:sz w:val="20"/>
          <w:szCs w:val="20"/>
        </w:rPr>
        <w:t>Licenciatura en Ingeniería Biomédica</w:t>
      </w:r>
      <w:r w:rsidRPr="006A5374">
        <w:rPr>
          <w:rFonts w:ascii="Montserrat Light" w:eastAsia="Montserrat Light" w:hAnsi="Montserrat Light" w:cs="Montserrat Light"/>
          <w:color w:val="000000"/>
          <w:sz w:val="20"/>
          <w:szCs w:val="20"/>
        </w:rPr>
        <w:t xml:space="preserve">, está conformada por los 9 criterios de evaluación enlistados anteriormente que se evalúan hasta por 108 ítems, los cuales deben llenarse a través de una lista de cotejo con dos opciones de respuesta: </w:t>
      </w:r>
      <w:r w:rsidRPr="006A5374">
        <w:rPr>
          <w:rFonts w:ascii="Montserrat Light" w:eastAsia="Montserrat Light" w:hAnsi="Montserrat Light" w:cs="Montserrat Light"/>
          <w:b/>
          <w:color w:val="000000"/>
          <w:sz w:val="20"/>
          <w:szCs w:val="20"/>
        </w:rPr>
        <w:t>Sí</w:t>
      </w:r>
      <w:r w:rsidRPr="006A5374">
        <w:rPr>
          <w:rFonts w:ascii="Montserrat Light" w:eastAsia="Montserrat Light" w:hAnsi="Montserrat Light" w:cs="Montserrat Light"/>
          <w:color w:val="000000"/>
          <w:sz w:val="20"/>
          <w:szCs w:val="20"/>
        </w:rPr>
        <w:t xml:space="preserve"> y </w:t>
      </w:r>
      <w:r w:rsidRPr="006A5374">
        <w:rPr>
          <w:rFonts w:ascii="Montserrat Light" w:eastAsia="Montserrat Light" w:hAnsi="Montserrat Light" w:cs="Montserrat Light"/>
          <w:b/>
          <w:color w:val="000000"/>
          <w:sz w:val="20"/>
          <w:szCs w:val="20"/>
        </w:rPr>
        <w:t>No</w:t>
      </w:r>
      <w:r w:rsidRPr="006A5374">
        <w:rPr>
          <w:rFonts w:ascii="Montserrat Light" w:eastAsia="Montserrat Light" w:hAnsi="Montserrat Light" w:cs="Montserrat Light"/>
          <w:color w:val="000000"/>
          <w:sz w:val="20"/>
          <w:szCs w:val="20"/>
        </w:rPr>
        <w:t xml:space="preserve"> cuyos valores son de 1 y 0, respectivamente. La suma total de las respuestas </w:t>
      </w:r>
      <w:r w:rsidRPr="006A5374">
        <w:rPr>
          <w:rFonts w:ascii="Montserrat Light" w:eastAsia="Montserrat Light" w:hAnsi="Montserrat Light" w:cs="Montserrat Light"/>
          <w:b/>
          <w:color w:val="000000"/>
          <w:sz w:val="20"/>
          <w:szCs w:val="20"/>
        </w:rPr>
        <w:t>Sí</w:t>
      </w:r>
      <w:r w:rsidRPr="006A5374">
        <w:rPr>
          <w:rFonts w:ascii="Montserrat Light" w:eastAsia="Montserrat Light" w:hAnsi="Montserrat Light" w:cs="Montserrat Light"/>
          <w:color w:val="000000"/>
          <w:sz w:val="20"/>
          <w:szCs w:val="20"/>
        </w:rPr>
        <w:t xml:space="preserve"> determinarán la opinión que se le otorgue al plan y programas de estudio.</w:t>
      </w:r>
    </w:p>
    <w:p w:rsidR="003C4B72" w:rsidRPr="006A5374" w:rsidRDefault="007D75F8">
      <w:pPr>
        <w:ind w:right="247"/>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Para el proceso de llenado del instrumento usted requiere:</w:t>
      </w:r>
    </w:p>
    <w:p w:rsidR="00CE2F55" w:rsidRPr="006A5374" w:rsidRDefault="00CE2F55">
      <w:pPr>
        <w:ind w:right="247"/>
        <w:jc w:val="both"/>
        <w:rPr>
          <w:rFonts w:ascii="Montserrat Light" w:eastAsia="Montserrat Light" w:hAnsi="Montserrat Light" w:cs="Montserrat Light"/>
          <w:sz w:val="20"/>
          <w:szCs w:val="20"/>
        </w:rPr>
      </w:pPr>
    </w:p>
    <w:p w:rsidR="003C4B72" w:rsidRPr="006A5374" w:rsidRDefault="007D75F8" w:rsidP="00CE2F55">
      <w:pPr>
        <w:widowControl w:val="0"/>
        <w:numPr>
          <w:ilvl w:val="0"/>
          <w:numId w:val="2"/>
        </w:numPr>
        <w:spacing w:after="120"/>
        <w:ind w:left="426" w:right="247" w:hanging="284"/>
        <w:jc w:val="both"/>
        <w:rPr>
          <w:rFonts w:ascii="Montserrat Light" w:eastAsia="Montserrat Light" w:hAnsi="Montserrat Light" w:cs="Montserrat Light"/>
          <w:sz w:val="20"/>
          <w:szCs w:val="20"/>
        </w:rPr>
      </w:pPr>
      <w:r w:rsidRPr="006A5374">
        <w:rPr>
          <w:rFonts w:ascii="Montserrat Light" w:eastAsia="Montserrat Light" w:hAnsi="Montserrat Light" w:cs="Montserrat Light"/>
          <w:sz w:val="20"/>
          <w:szCs w:val="20"/>
        </w:rPr>
        <w:t xml:space="preserve">Leer, revisar y evaluar la propuesta de plan y programas de estudios presentado, llenando el espacio </w:t>
      </w:r>
      <w:r w:rsidRPr="006A5374">
        <w:rPr>
          <w:rFonts w:ascii="Montserrat Light" w:eastAsia="Montserrat Light" w:hAnsi="Montserrat Light" w:cs="Montserrat Light"/>
          <w:b/>
          <w:i/>
          <w:sz w:val="20"/>
          <w:szCs w:val="20"/>
        </w:rPr>
        <w:t>“Presenta el Criterio”</w:t>
      </w:r>
      <w:r w:rsidRPr="006A5374">
        <w:rPr>
          <w:rFonts w:ascii="Montserrat Light" w:eastAsia="Montserrat Light" w:hAnsi="Montserrat Light" w:cs="Montserrat Light"/>
          <w:sz w:val="20"/>
          <w:szCs w:val="20"/>
        </w:rPr>
        <w:t xml:space="preserve"> con las siguientes opciones de respuestas:</w:t>
      </w:r>
    </w:p>
    <w:tbl>
      <w:tblPr>
        <w:tblStyle w:val="a1"/>
        <w:tblW w:w="9351" w:type="dxa"/>
        <w:jc w:val="center"/>
        <w:tblInd w:w="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1271"/>
        <w:gridCol w:w="8080"/>
      </w:tblGrid>
      <w:tr w:rsidR="003C4B72" w:rsidRPr="006A5374">
        <w:trPr>
          <w:trHeight w:val="806"/>
          <w:jc w:val="center"/>
        </w:trPr>
        <w:tc>
          <w:tcPr>
            <w:tcW w:w="1271" w:type="dxa"/>
            <w:shd w:val="clear" w:color="auto" w:fill="auto"/>
            <w:vAlign w:val="center"/>
          </w:tcPr>
          <w:p w:rsidR="003C4B72" w:rsidRPr="006A5374" w:rsidRDefault="007D75F8">
            <w:pPr>
              <w:jc w:val="center"/>
              <w:rPr>
                <w:rFonts w:ascii="Montserrat Light" w:eastAsia="Montserrat Light" w:hAnsi="Montserrat Light" w:cs="Montserrat Light"/>
                <w:b/>
                <w:sz w:val="19"/>
                <w:szCs w:val="19"/>
              </w:rPr>
            </w:pPr>
            <w:r w:rsidRPr="006A5374">
              <w:rPr>
                <w:rFonts w:ascii="Montserrat Light" w:eastAsia="Montserrat Light" w:hAnsi="Montserrat Light" w:cs="Montserrat Light"/>
                <w:b/>
                <w:sz w:val="19"/>
                <w:szCs w:val="19"/>
              </w:rPr>
              <w:t>SÍ= 1</w:t>
            </w:r>
          </w:p>
        </w:tc>
        <w:tc>
          <w:tcPr>
            <w:tcW w:w="8080" w:type="dxa"/>
            <w:shd w:val="clear" w:color="auto" w:fill="auto"/>
            <w:vAlign w:val="center"/>
          </w:tcPr>
          <w:p w:rsidR="003C4B72" w:rsidRPr="006A5374" w:rsidRDefault="007D75F8">
            <w:pPr>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Cuando el plan y programas de estudios cumpla con lo establecido en el ítem.</w:t>
            </w:r>
          </w:p>
        </w:tc>
      </w:tr>
      <w:tr w:rsidR="003C4B72" w:rsidRPr="006A5374">
        <w:trPr>
          <w:trHeight w:val="806"/>
          <w:jc w:val="center"/>
        </w:trPr>
        <w:tc>
          <w:tcPr>
            <w:tcW w:w="1271" w:type="dxa"/>
            <w:shd w:val="clear" w:color="auto" w:fill="F2F2F2"/>
            <w:vAlign w:val="center"/>
          </w:tcPr>
          <w:p w:rsidR="003C4B72" w:rsidRPr="006A5374" w:rsidRDefault="007D75F8">
            <w:pPr>
              <w:jc w:val="center"/>
              <w:rPr>
                <w:rFonts w:ascii="Montserrat Light" w:eastAsia="Montserrat Light" w:hAnsi="Montserrat Light" w:cs="Montserrat Light"/>
                <w:b/>
                <w:sz w:val="19"/>
                <w:szCs w:val="19"/>
              </w:rPr>
            </w:pPr>
            <w:r w:rsidRPr="006A5374">
              <w:rPr>
                <w:rFonts w:ascii="Montserrat Light" w:eastAsia="Montserrat Light" w:hAnsi="Montserrat Light" w:cs="Montserrat Light"/>
                <w:b/>
                <w:sz w:val="19"/>
                <w:szCs w:val="19"/>
              </w:rPr>
              <w:t>NO= 0</w:t>
            </w:r>
          </w:p>
        </w:tc>
        <w:tc>
          <w:tcPr>
            <w:tcW w:w="8080" w:type="dxa"/>
            <w:shd w:val="clear" w:color="auto" w:fill="F2F2F2"/>
            <w:vAlign w:val="center"/>
          </w:tcPr>
          <w:p w:rsidR="003C4B72" w:rsidRPr="006A5374" w:rsidRDefault="007D75F8">
            <w:pPr>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Cuando no se cubre lo que describe el ítem, está incompleto o </w:t>
            </w:r>
          </w:p>
          <w:p w:rsidR="003C4B72" w:rsidRPr="006A5374" w:rsidRDefault="007D75F8">
            <w:pPr>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confuso. Para explicar la elección de su respuesta, deberá a un costado de cada ítem indicar las observaciones correspondientes.</w:t>
            </w:r>
          </w:p>
        </w:tc>
      </w:tr>
    </w:tbl>
    <w:p w:rsidR="003C4B72" w:rsidRPr="006A5374" w:rsidRDefault="003C4B72">
      <w:pPr>
        <w:rPr>
          <w:rFonts w:ascii="Montserrat Light" w:eastAsia="Montserrat Light" w:hAnsi="Montserrat Light" w:cs="Montserrat Light"/>
          <w:sz w:val="19"/>
          <w:szCs w:val="19"/>
        </w:rPr>
      </w:pPr>
    </w:p>
    <w:p w:rsidR="003C4B72" w:rsidRPr="006A5374" w:rsidRDefault="007D75F8" w:rsidP="008D55D9">
      <w:pPr>
        <w:widowControl w:val="0"/>
        <w:numPr>
          <w:ilvl w:val="0"/>
          <w:numId w:val="13"/>
        </w:numPr>
        <w:ind w:left="426" w:right="247" w:hanging="284"/>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Al término de cada tabla, calcular y escribir el total de puntajes obtenidos en cada criterio. </w:t>
      </w:r>
    </w:p>
    <w:p w:rsidR="003C4B72" w:rsidRPr="006A5374" w:rsidRDefault="003C4B72" w:rsidP="00CE2F55">
      <w:pPr>
        <w:ind w:left="851" w:right="247" w:hanging="142"/>
        <w:jc w:val="both"/>
        <w:rPr>
          <w:rFonts w:ascii="Montserrat Light" w:eastAsia="Montserrat Light" w:hAnsi="Montserrat Light" w:cs="Montserrat Light"/>
          <w:sz w:val="19"/>
          <w:szCs w:val="19"/>
        </w:rPr>
      </w:pPr>
    </w:p>
    <w:p w:rsidR="003C4B72" w:rsidRPr="006A5374" w:rsidRDefault="007D75F8" w:rsidP="008D55D9">
      <w:pPr>
        <w:widowControl w:val="0"/>
        <w:numPr>
          <w:ilvl w:val="0"/>
          <w:numId w:val="13"/>
        </w:numPr>
        <w:ind w:left="426" w:right="247" w:hanging="284"/>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Si el plan y programas presenta una biblioteca virtual se agregará el puntaje correspondiente.</w:t>
      </w:r>
    </w:p>
    <w:p w:rsidR="003C4B72" w:rsidRPr="006A5374" w:rsidRDefault="003C4B72" w:rsidP="00CE2F55">
      <w:pPr>
        <w:pBdr>
          <w:top w:val="nil"/>
          <w:left w:val="nil"/>
          <w:bottom w:val="nil"/>
          <w:right w:val="nil"/>
          <w:between w:val="nil"/>
        </w:pBdr>
        <w:ind w:left="851" w:hanging="142"/>
        <w:jc w:val="both"/>
        <w:rPr>
          <w:rFonts w:ascii="Montserrat Light" w:eastAsia="Montserrat Light" w:hAnsi="Montserrat Light" w:cs="Montserrat Light"/>
          <w:color w:val="000000"/>
          <w:sz w:val="19"/>
          <w:szCs w:val="19"/>
        </w:rPr>
      </w:pPr>
    </w:p>
    <w:p w:rsidR="003C4B72" w:rsidRPr="006A5374" w:rsidRDefault="007D75F8" w:rsidP="008D55D9">
      <w:pPr>
        <w:widowControl w:val="0"/>
        <w:numPr>
          <w:ilvl w:val="0"/>
          <w:numId w:val="13"/>
        </w:numPr>
        <w:ind w:left="426" w:right="247" w:hanging="283"/>
        <w:jc w:val="both"/>
        <w:rPr>
          <w:rFonts w:ascii="Montserrat Light" w:eastAsia="Montserrat Light" w:hAnsi="Montserrat Light" w:cs="Montserrat Light"/>
          <w:b/>
          <w:sz w:val="19"/>
          <w:szCs w:val="19"/>
        </w:rPr>
      </w:pPr>
      <w:r w:rsidRPr="006A5374">
        <w:rPr>
          <w:rFonts w:ascii="Montserrat Light" w:eastAsia="Montserrat Light" w:hAnsi="Montserrat Light" w:cs="Montserrat Light"/>
          <w:sz w:val="19"/>
          <w:szCs w:val="19"/>
        </w:rPr>
        <w:t xml:space="preserve">Cada criterio cuenta con una ponderación específica dentro de la evaluación, de tal forma que, </w:t>
      </w:r>
      <w:r w:rsidRPr="006A5374">
        <w:rPr>
          <w:rFonts w:ascii="Montserrat Light" w:eastAsia="Montserrat Light" w:hAnsi="Montserrat Light" w:cs="Montserrat Light"/>
          <w:b/>
          <w:sz w:val="19"/>
          <w:szCs w:val="19"/>
        </w:rPr>
        <w:t>sí no se cumple dicho porcentaje, el plan y programas no podrá obtener una Opinión Técnico Académica Favorable</w:t>
      </w:r>
      <w:r w:rsidRPr="006A5374">
        <w:rPr>
          <w:rFonts w:ascii="Montserrat Light" w:eastAsia="Montserrat Light" w:hAnsi="Montserrat Light" w:cs="Montserrat Light"/>
          <w:b/>
          <w:i/>
          <w:sz w:val="19"/>
          <w:szCs w:val="19"/>
        </w:rPr>
        <w:t>.</w:t>
      </w:r>
    </w:p>
    <w:p w:rsidR="003C4B72" w:rsidRPr="006A5374" w:rsidRDefault="003C4B72" w:rsidP="00CE2F55">
      <w:pPr>
        <w:ind w:left="851" w:right="247" w:hanging="142"/>
        <w:jc w:val="both"/>
        <w:rPr>
          <w:rFonts w:ascii="Montserrat Light" w:eastAsia="Montserrat Light" w:hAnsi="Montserrat Light" w:cs="Montserrat Light"/>
          <w:b/>
          <w:sz w:val="19"/>
          <w:szCs w:val="19"/>
          <w:u w:val="single"/>
        </w:rPr>
      </w:pPr>
    </w:p>
    <w:p w:rsidR="003C4B72" w:rsidRPr="006A5374" w:rsidRDefault="007D75F8" w:rsidP="008D55D9">
      <w:pPr>
        <w:widowControl w:val="0"/>
        <w:numPr>
          <w:ilvl w:val="0"/>
          <w:numId w:val="13"/>
        </w:numPr>
        <w:ind w:left="426" w:right="247" w:hanging="284"/>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Finalmente, el examinador indicará al final de la cédula el puntaje obtenido:</w:t>
      </w:r>
    </w:p>
    <w:p w:rsidR="003C4B72" w:rsidRPr="006A5374" w:rsidRDefault="007D75F8" w:rsidP="008D55D9">
      <w:pPr>
        <w:widowControl w:val="0"/>
        <w:numPr>
          <w:ilvl w:val="1"/>
          <w:numId w:val="13"/>
        </w:numPr>
        <w:ind w:left="851" w:right="247" w:hanging="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 Será </w:t>
      </w:r>
      <w:r w:rsidRPr="006A5374">
        <w:rPr>
          <w:rFonts w:ascii="Montserrat Light" w:eastAsia="Montserrat Light" w:hAnsi="Montserrat Light" w:cs="Montserrat Light"/>
          <w:b/>
          <w:sz w:val="19"/>
          <w:szCs w:val="19"/>
        </w:rPr>
        <w:t>Favorable</w:t>
      </w:r>
      <w:r w:rsidRPr="006A5374">
        <w:rPr>
          <w:rFonts w:ascii="Montserrat Light" w:eastAsia="Montserrat Light" w:hAnsi="Montserrat Light" w:cs="Montserrat Light"/>
          <w:sz w:val="19"/>
          <w:szCs w:val="19"/>
        </w:rPr>
        <w:t xml:space="preserve"> cuando se obtengan </w:t>
      </w:r>
      <w:r w:rsidRPr="006A5374">
        <w:rPr>
          <w:rFonts w:ascii="Montserrat Light" w:eastAsia="Montserrat Light" w:hAnsi="Montserrat Light" w:cs="Montserrat Light"/>
          <w:b/>
          <w:sz w:val="19"/>
          <w:szCs w:val="19"/>
          <w:u w:val="single"/>
        </w:rPr>
        <w:t>XXX</w:t>
      </w:r>
      <w:r w:rsidRPr="006A5374">
        <w:rPr>
          <w:rFonts w:ascii="Montserrat Light" w:eastAsia="Montserrat Light" w:hAnsi="Montserrat Light" w:cs="Montserrat Light"/>
          <w:b/>
          <w:sz w:val="19"/>
          <w:szCs w:val="19"/>
        </w:rPr>
        <w:t xml:space="preserve"> </w:t>
      </w:r>
      <w:r w:rsidRPr="006A5374">
        <w:rPr>
          <w:rFonts w:ascii="Montserrat Light" w:eastAsia="Montserrat Light" w:hAnsi="Montserrat Light" w:cs="Montserrat Light"/>
          <w:sz w:val="19"/>
          <w:szCs w:val="19"/>
        </w:rPr>
        <w:t xml:space="preserve">puntos o más, siempre y cuando </w:t>
      </w:r>
      <w:r w:rsidRPr="006A5374">
        <w:rPr>
          <w:rFonts w:ascii="Montserrat Light" w:eastAsia="Montserrat Light" w:hAnsi="Montserrat Light" w:cs="Montserrat Light"/>
          <w:b/>
          <w:sz w:val="19"/>
          <w:szCs w:val="19"/>
        </w:rPr>
        <w:t xml:space="preserve">se cubra el    </w:t>
      </w:r>
    </w:p>
    <w:p w:rsidR="003C4B72" w:rsidRPr="006A5374" w:rsidRDefault="007D75F8" w:rsidP="00CE2F55">
      <w:pPr>
        <w:ind w:left="851" w:right="247" w:hanging="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         </w:t>
      </w:r>
      <w:r w:rsidRPr="006A5374">
        <w:rPr>
          <w:rFonts w:ascii="Montserrat Light" w:eastAsia="Montserrat Light" w:hAnsi="Montserrat Light" w:cs="Montserrat Light"/>
          <w:b/>
          <w:sz w:val="19"/>
          <w:szCs w:val="19"/>
        </w:rPr>
        <w:t xml:space="preserve">porcentaje mínimo </w:t>
      </w:r>
      <w:r w:rsidRPr="006A5374">
        <w:rPr>
          <w:rFonts w:ascii="Montserrat Light" w:eastAsia="Montserrat Light" w:hAnsi="Montserrat Light" w:cs="Montserrat Light"/>
          <w:sz w:val="19"/>
          <w:szCs w:val="19"/>
        </w:rPr>
        <w:t>solicitado por cada criterio.</w:t>
      </w:r>
    </w:p>
    <w:p w:rsidR="003C4B72" w:rsidRPr="006A5374" w:rsidRDefault="007D75F8" w:rsidP="008D55D9">
      <w:pPr>
        <w:widowControl w:val="0"/>
        <w:numPr>
          <w:ilvl w:val="1"/>
          <w:numId w:val="13"/>
        </w:numPr>
        <w:ind w:left="851" w:right="247" w:hanging="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Será </w:t>
      </w:r>
      <w:r w:rsidRPr="006A5374">
        <w:rPr>
          <w:rFonts w:ascii="Montserrat Light" w:eastAsia="Montserrat Light" w:hAnsi="Montserrat Light" w:cs="Montserrat Light"/>
          <w:b/>
          <w:sz w:val="19"/>
          <w:szCs w:val="19"/>
        </w:rPr>
        <w:t>No Favorable</w:t>
      </w:r>
      <w:r w:rsidRPr="006A5374">
        <w:rPr>
          <w:rFonts w:ascii="Montserrat Light" w:eastAsia="Montserrat Light" w:hAnsi="Montserrat Light" w:cs="Montserrat Light"/>
          <w:sz w:val="19"/>
          <w:szCs w:val="19"/>
        </w:rPr>
        <w:t xml:space="preserve"> cuando no se obtengan los puntajes mínimos y/o en los supuestos donde </w:t>
      </w:r>
      <w:r w:rsidRPr="006A5374">
        <w:rPr>
          <w:rFonts w:ascii="Montserrat Light" w:eastAsia="Montserrat Light" w:hAnsi="Montserrat Light" w:cs="Montserrat Light"/>
          <w:b/>
          <w:sz w:val="19"/>
          <w:szCs w:val="19"/>
          <w:u w:val="single"/>
        </w:rPr>
        <w:t xml:space="preserve">no se cumpla con la cantidad o porcentaje mínimo </w:t>
      </w:r>
      <w:r w:rsidRPr="006A5374">
        <w:rPr>
          <w:rFonts w:ascii="Montserrat Light" w:eastAsia="Montserrat Light" w:hAnsi="Montserrat Light" w:cs="Montserrat Light"/>
          <w:sz w:val="19"/>
          <w:szCs w:val="19"/>
        </w:rPr>
        <w:t>solicitado por cada criterio.</w:t>
      </w:r>
    </w:p>
    <w:p w:rsidR="003C4B72" w:rsidRPr="006A5374" w:rsidRDefault="007D75F8" w:rsidP="008D55D9">
      <w:pPr>
        <w:numPr>
          <w:ilvl w:val="1"/>
          <w:numId w:val="13"/>
        </w:numPr>
        <w:pBdr>
          <w:top w:val="nil"/>
          <w:left w:val="nil"/>
          <w:bottom w:val="nil"/>
          <w:right w:val="nil"/>
          <w:between w:val="nil"/>
        </w:pBdr>
        <w:spacing w:after="200" w:line="276" w:lineRule="auto"/>
        <w:ind w:left="851" w:hanging="425"/>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t>La guía se deberá rubricar en todas sus hojas y firmar señalando los datos del evaluador.</w:t>
      </w:r>
    </w:p>
    <w:p w:rsidR="003C4B72" w:rsidRPr="006A5374" w:rsidRDefault="007D75F8" w:rsidP="00CE2F55">
      <w:pPr>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Al final del documento se encuentra la definición de los 9 criterios esenciales, así como un Glosario de términos para apoyo del evaluador. </w:t>
      </w:r>
    </w:p>
    <w:p w:rsidR="003C4B72" w:rsidRPr="006A5374" w:rsidRDefault="003C4B72">
      <w:pPr>
        <w:ind w:right="-377"/>
        <w:jc w:val="both"/>
        <w:rPr>
          <w:rFonts w:ascii="Montserrat Light" w:eastAsia="Montserrat Light" w:hAnsi="Montserrat Light" w:cs="Montserrat Light"/>
          <w:sz w:val="19"/>
          <w:szCs w:val="19"/>
        </w:rPr>
      </w:pPr>
    </w:p>
    <w:p w:rsidR="003C4B72" w:rsidRPr="006A5374" w:rsidRDefault="007D75F8" w:rsidP="007573A8">
      <w:pPr>
        <w:ind w:left="709" w:right="48" w:hanging="709"/>
        <w:jc w:val="both"/>
        <w:rPr>
          <w:rFonts w:ascii="Montserrat Light" w:eastAsia="Montserrat Light" w:hAnsi="Montserrat Light" w:cs="Montserrat Light"/>
          <w:sz w:val="19"/>
          <w:szCs w:val="19"/>
        </w:rPr>
      </w:pPr>
      <w:r w:rsidRPr="006A5374">
        <w:rPr>
          <w:rFonts w:ascii="Montserrat Medium" w:eastAsia="Montserrat Medium" w:hAnsi="Montserrat Medium" w:cs="Montserrat Medium"/>
          <w:sz w:val="20"/>
          <w:szCs w:val="20"/>
        </w:rPr>
        <w:t>NOTA:</w:t>
      </w:r>
      <w:r w:rsidRPr="006A5374">
        <w:rPr>
          <w:rFonts w:ascii="Montserrat Light" w:eastAsia="Montserrat Light" w:hAnsi="Montserrat Light" w:cs="Montserrat Light"/>
          <w:sz w:val="20"/>
          <w:szCs w:val="20"/>
        </w:rPr>
        <w:t xml:space="preserve"> </w:t>
      </w:r>
      <w:r w:rsidRPr="006A5374">
        <w:rPr>
          <w:rFonts w:ascii="Montserrat Light" w:eastAsia="Montserrat Light" w:hAnsi="Montserrat Light" w:cs="Montserrat Light"/>
          <w:sz w:val="19"/>
          <w:szCs w:val="19"/>
        </w:rPr>
        <w:t>Para la evaluación de los diversos planes y programas de estudio, los evaluadores deben contar con Licenciatura en Ingeniería Biomédica</w:t>
      </w:r>
      <w:r w:rsidR="00EF20AB" w:rsidRPr="006A5374">
        <w:rPr>
          <w:rFonts w:ascii="Montserrat Light" w:eastAsia="Montserrat Light" w:hAnsi="Montserrat Light" w:cs="Montserrat Light"/>
          <w:sz w:val="19"/>
          <w:szCs w:val="19"/>
        </w:rPr>
        <w:t xml:space="preserve"> o licenciaturas</w:t>
      </w:r>
      <w:r w:rsidR="007573A8" w:rsidRPr="006A5374">
        <w:rPr>
          <w:rFonts w:ascii="Montserrat Light" w:eastAsia="Montserrat Light" w:hAnsi="Montserrat Light" w:cs="Montserrat Light"/>
          <w:sz w:val="19"/>
          <w:szCs w:val="19"/>
        </w:rPr>
        <w:t xml:space="preserve"> afines</w:t>
      </w:r>
      <w:r w:rsidR="00EF20AB" w:rsidRPr="006A5374">
        <w:rPr>
          <w:rFonts w:ascii="Montserrat Light" w:eastAsia="Montserrat Light" w:hAnsi="Montserrat Light" w:cs="Montserrat Light"/>
          <w:sz w:val="19"/>
          <w:szCs w:val="19"/>
        </w:rPr>
        <w:t>, ambas</w:t>
      </w:r>
      <w:r w:rsidRPr="006A5374">
        <w:rPr>
          <w:rFonts w:ascii="Montserrat Light" w:eastAsia="Montserrat Light" w:hAnsi="Montserrat Light" w:cs="Montserrat Light"/>
          <w:sz w:val="19"/>
          <w:szCs w:val="19"/>
        </w:rPr>
        <w:t xml:space="preserve"> </w:t>
      </w:r>
      <w:r w:rsidR="0053175A" w:rsidRPr="006A5374">
        <w:rPr>
          <w:rFonts w:ascii="Montserrat Light" w:eastAsia="Montserrat Light" w:hAnsi="Montserrat Light" w:cs="Montserrat Light"/>
          <w:sz w:val="19"/>
          <w:szCs w:val="19"/>
        </w:rPr>
        <w:t>con experiencia mínima de cinco años,</w:t>
      </w:r>
      <w:r w:rsidR="002E21E5" w:rsidRPr="006A5374">
        <w:rPr>
          <w:rFonts w:ascii="Montserrat Light" w:eastAsia="Montserrat Light" w:hAnsi="Montserrat Light" w:cs="Montserrat Light"/>
          <w:sz w:val="19"/>
          <w:szCs w:val="19"/>
        </w:rPr>
        <w:t xml:space="preserve"> más</w:t>
      </w:r>
      <w:r w:rsidR="0053175A" w:rsidRPr="006A5374">
        <w:rPr>
          <w:rFonts w:ascii="Montserrat Light" w:eastAsia="Montserrat Light" w:hAnsi="Montserrat Light" w:cs="Montserrat Light"/>
          <w:sz w:val="19"/>
          <w:szCs w:val="19"/>
        </w:rPr>
        <w:t xml:space="preserve"> tres </w:t>
      </w:r>
      <w:r w:rsidRPr="006A5374">
        <w:rPr>
          <w:rFonts w:ascii="Montserrat Light" w:eastAsia="Montserrat Light" w:hAnsi="Montserrat Light" w:cs="Montserrat Light"/>
          <w:sz w:val="19"/>
          <w:szCs w:val="19"/>
        </w:rPr>
        <w:t>años de experiencia en el medio hospitalario</w:t>
      </w:r>
      <w:r w:rsidR="0053175A" w:rsidRPr="006A5374">
        <w:rPr>
          <w:rFonts w:ascii="Montserrat Light" w:eastAsia="Montserrat Light" w:hAnsi="Montserrat Light" w:cs="Montserrat Light"/>
          <w:sz w:val="19"/>
          <w:szCs w:val="19"/>
        </w:rPr>
        <w:t xml:space="preserve"> y </w:t>
      </w:r>
      <w:r w:rsidRPr="006A5374">
        <w:rPr>
          <w:rFonts w:ascii="Montserrat Light" w:eastAsia="Montserrat Light" w:hAnsi="Montserrat Light" w:cs="Montserrat Light"/>
          <w:sz w:val="19"/>
          <w:szCs w:val="19"/>
        </w:rPr>
        <w:t>preferentemente con experiencia comprobable en educación o en evaluación curricular</w:t>
      </w:r>
      <w:r w:rsidR="000A55B0">
        <w:rPr>
          <w:rFonts w:ascii="Montserrat Light" w:eastAsia="Montserrat Light" w:hAnsi="Montserrat Light" w:cs="Montserrat Light"/>
          <w:sz w:val="19"/>
          <w:szCs w:val="19"/>
        </w:rPr>
        <w:t>.</w:t>
      </w:r>
    </w:p>
    <w:p w:rsidR="003C4B72" w:rsidRPr="006A5374" w:rsidRDefault="003C4B72"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7573A8" w:rsidRPr="006A5374" w:rsidRDefault="007573A8"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7573A8" w:rsidRPr="006A5374" w:rsidRDefault="007573A8"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7573A8" w:rsidRPr="006A5374" w:rsidRDefault="007573A8"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7573A8" w:rsidRPr="006A5374" w:rsidRDefault="007573A8"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7573A8" w:rsidRPr="006A5374" w:rsidRDefault="007573A8"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7573A8" w:rsidRPr="006A5374" w:rsidRDefault="007573A8"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7573A8" w:rsidRPr="006A5374" w:rsidRDefault="007573A8" w:rsidP="00CE2F55">
      <w:pPr>
        <w:pBdr>
          <w:top w:val="nil"/>
          <w:left w:val="nil"/>
          <w:bottom w:val="nil"/>
          <w:right w:val="nil"/>
          <w:between w:val="nil"/>
        </w:pBdr>
        <w:ind w:left="720" w:right="48"/>
        <w:jc w:val="both"/>
        <w:rPr>
          <w:rFonts w:ascii="Montserrat Light" w:eastAsia="Montserrat Light" w:hAnsi="Montserrat Light" w:cs="Montserrat Light"/>
          <w:color w:val="9900FF"/>
          <w:sz w:val="19"/>
          <w:szCs w:val="19"/>
        </w:rPr>
      </w:pPr>
    </w:p>
    <w:p w:rsidR="003C4B72" w:rsidRDefault="007D75F8">
      <w:pPr>
        <w:widowControl w:val="0"/>
        <w:pBdr>
          <w:top w:val="nil"/>
          <w:left w:val="nil"/>
          <w:bottom w:val="nil"/>
          <w:right w:val="nil"/>
          <w:between w:val="nil"/>
        </w:pBdr>
        <w:ind w:right="249"/>
        <w:jc w:val="center"/>
        <w:rPr>
          <w:rFonts w:ascii="Montserrat" w:eastAsia="Montserrat" w:hAnsi="Montserrat" w:cs="Montserrat"/>
          <w:color w:val="9D2449"/>
          <w:sz w:val="32"/>
          <w:szCs w:val="32"/>
        </w:rPr>
      </w:pPr>
      <w:r w:rsidRPr="006A5374">
        <w:rPr>
          <w:rFonts w:ascii="Montserrat" w:eastAsia="Montserrat" w:hAnsi="Montserrat" w:cs="Montserrat"/>
          <w:color w:val="9D2449"/>
          <w:sz w:val="32"/>
          <w:szCs w:val="32"/>
        </w:rPr>
        <w:t>DATOS GENERALES DEL PLAN Y PROGRAMAS DE ESTUDIO</w:t>
      </w:r>
    </w:p>
    <w:p w:rsidR="001956EC" w:rsidRPr="001956EC" w:rsidRDefault="001956EC">
      <w:pPr>
        <w:widowControl w:val="0"/>
        <w:pBdr>
          <w:top w:val="nil"/>
          <w:left w:val="nil"/>
          <w:bottom w:val="nil"/>
          <w:right w:val="nil"/>
          <w:between w:val="nil"/>
        </w:pBdr>
        <w:ind w:right="249"/>
        <w:jc w:val="center"/>
        <w:rPr>
          <w:rFonts w:ascii="Montserrat" w:eastAsia="Montserrat" w:hAnsi="Montserrat" w:cs="Montserrat"/>
          <w:color w:val="9D2449"/>
          <w:sz w:val="12"/>
          <w:szCs w:val="32"/>
        </w:rPr>
      </w:pPr>
    </w:p>
    <w:tbl>
      <w:tblPr>
        <w:tblStyle w:val="TableNormal"/>
        <w:tblpPr w:leftFromText="141" w:rightFromText="141" w:vertAnchor="text" w:horzAnchor="margin" w:tblpXSpec="center" w:tblpY="161"/>
        <w:tblW w:w="9781" w:type="dxa"/>
        <w:tblInd w:w="0" w:type="dxa"/>
        <w:tblLayout w:type="fixed"/>
        <w:tblLook w:val="01E0" w:firstRow="1" w:lastRow="1" w:firstColumn="1" w:lastColumn="1" w:noHBand="0" w:noVBand="0"/>
      </w:tblPr>
      <w:tblGrid>
        <w:gridCol w:w="2694"/>
        <w:gridCol w:w="3402"/>
        <w:gridCol w:w="3685"/>
      </w:tblGrid>
      <w:tr w:rsidR="001956EC" w:rsidRPr="009334BE" w:rsidTr="001B3D9C">
        <w:trPr>
          <w:trHeight w:val="207"/>
        </w:trPr>
        <w:tc>
          <w:tcPr>
            <w:tcW w:w="2694" w:type="dxa"/>
          </w:tcPr>
          <w:p w:rsidR="001956EC" w:rsidRDefault="001956EC" w:rsidP="001B3D9C">
            <w:pPr>
              <w:pStyle w:val="TableParagraph"/>
              <w:tabs>
                <w:tab w:val="left" w:pos="3572"/>
              </w:tabs>
              <w:spacing w:line="188" w:lineRule="exact"/>
              <w:ind w:left="144" w:right="-677"/>
              <w:rPr>
                <w:rFonts w:ascii="Montserrat" w:hAnsi="Montserrat"/>
                <w:spacing w:val="-2"/>
                <w:sz w:val="17"/>
              </w:rPr>
            </w:pPr>
            <w:r w:rsidRPr="009334BE">
              <w:rPr>
                <w:rFonts w:ascii="Montserrat" w:hAnsi="Montserrat"/>
                <w:b/>
                <w:spacing w:val="-2"/>
                <w:sz w:val="17"/>
              </w:rPr>
              <w:t xml:space="preserve">Folio-DG: </w:t>
            </w:r>
          </w:p>
          <w:p w:rsidR="001956EC" w:rsidRPr="00A56A74" w:rsidRDefault="001956EC" w:rsidP="001B3D9C">
            <w:pPr>
              <w:pStyle w:val="TableParagraph"/>
              <w:tabs>
                <w:tab w:val="left" w:pos="3572"/>
              </w:tabs>
              <w:spacing w:line="188" w:lineRule="exact"/>
              <w:ind w:left="144" w:right="-677"/>
              <w:rPr>
                <w:rFonts w:ascii="Montserrat" w:hAnsi="Montserrat"/>
                <w:spacing w:val="-2"/>
                <w:sz w:val="17"/>
              </w:rPr>
            </w:pPr>
          </w:p>
        </w:tc>
        <w:tc>
          <w:tcPr>
            <w:tcW w:w="3402" w:type="dxa"/>
          </w:tcPr>
          <w:p w:rsidR="001956EC" w:rsidRPr="00A56A74" w:rsidRDefault="001956EC" w:rsidP="001B3D9C">
            <w:pPr>
              <w:pStyle w:val="TableParagraph"/>
              <w:tabs>
                <w:tab w:val="left" w:pos="3572"/>
              </w:tabs>
              <w:spacing w:line="188" w:lineRule="exact"/>
              <w:ind w:left="144" w:right="-677"/>
              <w:rPr>
                <w:rFonts w:ascii="Montserrat" w:hAnsi="Montserrat"/>
                <w:spacing w:val="-2"/>
                <w:sz w:val="17"/>
              </w:rPr>
            </w:pPr>
            <w:r w:rsidRPr="009334BE">
              <w:rPr>
                <w:rFonts w:ascii="Montserrat" w:hAnsi="Montserrat"/>
                <w:b/>
                <w:spacing w:val="-2"/>
                <w:sz w:val="17"/>
              </w:rPr>
              <w:t xml:space="preserve">Expediente DES: </w:t>
            </w:r>
          </w:p>
        </w:tc>
        <w:tc>
          <w:tcPr>
            <w:tcW w:w="3685" w:type="dxa"/>
          </w:tcPr>
          <w:p w:rsidR="001956EC" w:rsidRPr="00A56A74" w:rsidRDefault="001956EC" w:rsidP="001B3D9C">
            <w:pPr>
              <w:pStyle w:val="TableParagraph"/>
              <w:spacing w:line="188" w:lineRule="exact"/>
              <w:ind w:left="6"/>
              <w:rPr>
                <w:rFonts w:ascii="Montserrat" w:hAnsi="Montserrat"/>
                <w:spacing w:val="-2"/>
                <w:sz w:val="17"/>
              </w:rPr>
            </w:pPr>
            <w:r w:rsidRPr="009334BE">
              <w:rPr>
                <w:rFonts w:ascii="Montserrat" w:hAnsi="Montserrat"/>
                <w:b/>
                <w:spacing w:val="-2"/>
                <w:sz w:val="17"/>
              </w:rPr>
              <w:t>Expediente CIFRHS:</w:t>
            </w:r>
            <w:r>
              <w:rPr>
                <w:rFonts w:ascii="Montserrat" w:hAnsi="Montserrat"/>
                <w:b/>
                <w:spacing w:val="-2"/>
                <w:sz w:val="17"/>
              </w:rPr>
              <w:t xml:space="preserve"> </w:t>
            </w:r>
          </w:p>
        </w:tc>
      </w:tr>
    </w:tbl>
    <w:tbl>
      <w:tblPr>
        <w:tblStyle w:val="a2"/>
        <w:tblW w:w="9781" w:type="dxa"/>
        <w:jc w:val="center"/>
        <w:tblInd w:w="0" w:type="dxa"/>
        <w:tblLayout w:type="fixed"/>
        <w:tblLook w:val="0400" w:firstRow="0" w:lastRow="0" w:firstColumn="0" w:lastColumn="0" w:noHBand="0" w:noVBand="1"/>
      </w:tblPr>
      <w:tblGrid>
        <w:gridCol w:w="3854"/>
        <w:gridCol w:w="501"/>
        <w:gridCol w:w="5426"/>
      </w:tblGrid>
      <w:tr w:rsidR="003C4B72" w:rsidRPr="006A5374">
        <w:trPr>
          <w:jc w:val="center"/>
        </w:trPr>
        <w:tc>
          <w:tcPr>
            <w:tcW w:w="9781" w:type="dxa"/>
            <w:gridSpan w:val="3"/>
            <w:tcBorders>
              <w:bottom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Entidad Federativa</w:t>
            </w:r>
          </w:p>
        </w:tc>
      </w:tr>
      <w:tr w:rsidR="003C4B72" w:rsidRPr="006A5374">
        <w:trPr>
          <w:trHeight w:val="273"/>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r w:rsidR="003C4B72" w:rsidRPr="006A5374">
        <w:trPr>
          <w:jc w:val="center"/>
        </w:trPr>
        <w:tc>
          <w:tcPr>
            <w:tcW w:w="9781" w:type="dxa"/>
            <w:gridSpan w:val="3"/>
            <w:tcBorders>
              <w:top w:val="single" w:sz="4" w:space="0" w:color="000000"/>
              <w:bottom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b/>
                <w:sz w:val="17"/>
                <w:szCs w:val="17"/>
              </w:rPr>
            </w:pPr>
          </w:p>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Nombre de la institución educativa</w:t>
            </w:r>
          </w:p>
        </w:tc>
      </w:tr>
      <w:tr w:rsidR="003C4B72" w:rsidRPr="006A5374">
        <w:trPr>
          <w:trHeight w:val="211"/>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r w:rsidR="003C4B72" w:rsidRPr="006A5374">
        <w:trPr>
          <w:jc w:val="center"/>
        </w:trPr>
        <w:tc>
          <w:tcPr>
            <w:tcW w:w="9781" w:type="dxa"/>
            <w:gridSpan w:val="3"/>
            <w:tcBorders>
              <w:top w:val="single" w:sz="4" w:space="0" w:color="000000"/>
              <w:bottom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b/>
                <w:sz w:val="17"/>
                <w:szCs w:val="17"/>
              </w:rPr>
            </w:pPr>
          </w:p>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Dirección:</w:t>
            </w:r>
          </w:p>
        </w:tc>
      </w:tr>
      <w:tr w:rsidR="003C4B72" w:rsidRPr="006A5374">
        <w:trPr>
          <w:trHeight w:val="276"/>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r w:rsidR="003C4B72" w:rsidRPr="006A5374">
        <w:trPr>
          <w:jc w:val="center"/>
        </w:trPr>
        <w:tc>
          <w:tcPr>
            <w:tcW w:w="3854" w:type="dxa"/>
            <w:tcBorders>
              <w:top w:val="single" w:sz="4" w:space="0" w:color="000000"/>
              <w:bottom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b/>
                <w:sz w:val="17"/>
                <w:szCs w:val="17"/>
              </w:rPr>
            </w:pPr>
          </w:p>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Teléfono con clave lada:</w:t>
            </w:r>
          </w:p>
        </w:tc>
        <w:tc>
          <w:tcPr>
            <w:tcW w:w="501" w:type="dxa"/>
            <w:tcBorders>
              <w:top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b/>
                <w:sz w:val="17"/>
                <w:szCs w:val="17"/>
              </w:rPr>
            </w:pPr>
          </w:p>
        </w:tc>
        <w:tc>
          <w:tcPr>
            <w:tcW w:w="5426" w:type="dxa"/>
            <w:tcBorders>
              <w:top w:val="single" w:sz="4" w:space="0" w:color="000000"/>
              <w:bottom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Correo electrónico</w:t>
            </w:r>
          </w:p>
        </w:tc>
      </w:tr>
      <w:tr w:rsidR="003C4B72" w:rsidRPr="006A5374">
        <w:trPr>
          <w:trHeight w:val="228"/>
          <w:jc w:val="center"/>
        </w:trPr>
        <w:tc>
          <w:tcPr>
            <w:tcW w:w="3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c>
          <w:tcPr>
            <w:tcW w:w="501" w:type="dxa"/>
            <w:tcBorders>
              <w:left w:val="single" w:sz="4" w:space="0" w:color="000000"/>
              <w:right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b/>
                <w:sz w:val="17"/>
                <w:szCs w:val="17"/>
              </w:rPr>
            </w:pPr>
          </w:p>
        </w:tc>
        <w:tc>
          <w:tcPr>
            <w:tcW w:w="5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r w:rsidR="003C4B72" w:rsidRPr="006A5374">
        <w:trPr>
          <w:jc w:val="center"/>
        </w:trPr>
        <w:tc>
          <w:tcPr>
            <w:tcW w:w="9781" w:type="dxa"/>
            <w:gridSpan w:val="3"/>
            <w:tcBorders>
              <w:bottom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b/>
                <w:sz w:val="17"/>
                <w:szCs w:val="17"/>
              </w:rPr>
            </w:pPr>
          </w:p>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Nombre del plan y programa de estudios:</w:t>
            </w:r>
          </w:p>
        </w:tc>
      </w:tr>
      <w:tr w:rsidR="003C4B72" w:rsidRPr="006A5374">
        <w:trPr>
          <w:trHeight w:val="284"/>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bl>
    <w:p w:rsidR="003C4B72" w:rsidRPr="006A5374" w:rsidRDefault="003C4B72">
      <w:pPr>
        <w:rPr>
          <w:sz w:val="18"/>
          <w:szCs w:val="18"/>
        </w:rPr>
      </w:pPr>
    </w:p>
    <w:tbl>
      <w:tblPr>
        <w:tblStyle w:val="a3"/>
        <w:tblW w:w="9214" w:type="dxa"/>
        <w:jc w:val="center"/>
        <w:tblInd w:w="0" w:type="dxa"/>
        <w:tblLayout w:type="fixed"/>
        <w:tblLook w:val="0400" w:firstRow="0" w:lastRow="0" w:firstColumn="0" w:lastColumn="0" w:noHBand="0" w:noVBand="1"/>
      </w:tblPr>
      <w:tblGrid>
        <w:gridCol w:w="426"/>
        <w:gridCol w:w="1843"/>
        <w:gridCol w:w="425"/>
        <w:gridCol w:w="1281"/>
        <w:gridCol w:w="425"/>
        <w:gridCol w:w="2268"/>
        <w:gridCol w:w="2546"/>
      </w:tblGrid>
      <w:tr w:rsidR="003C4B72" w:rsidRPr="006A5374">
        <w:trPr>
          <w:jc w:val="center"/>
        </w:trPr>
        <w:tc>
          <w:tcPr>
            <w:tcW w:w="9214" w:type="dxa"/>
            <w:gridSpan w:val="7"/>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 xml:space="preserve">Modalidad educativa </w:t>
            </w:r>
          </w:p>
          <w:p w:rsidR="003C4B72" w:rsidRPr="006A5374" w:rsidRDefault="003C4B72">
            <w:pPr>
              <w:ind w:right="247"/>
              <w:rPr>
                <w:rFonts w:ascii="Montserrat Light" w:eastAsia="Montserrat Light" w:hAnsi="Montserrat Light" w:cs="Montserrat Light"/>
                <w:b/>
                <w:sz w:val="4"/>
                <w:szCs w:val="4"/>
              </w:rPr>
            </w:pPr>
          </w:p>
          <w:p w:rsidR="003C4B72" w:rsidRPr="006A5374" w:rsidRDefault="003C4B72">
            <w:pPr>
              <w:ind w:right="247"/>
              <w:rPr>
                <w:rFonts w:ascii="Montserrat Light" w:eastAsia="Montserrat Light" w:hAnsi="Montserrat Light" w:cs="Montserrat Light"/>
                <w:b/>
                <w:sz w:val="2"/>
                <w:szCs w:val="2"/>
              </w:rPr>
            </w:pPr>
          </w:p>
        </w:tc>
      </w:tr>
      <w:tr w:rsidR="003C4B72" w:rsidRPr="006A5374">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C4B72" w:rsidRPr="006A5374" w:rsidRDefault="003C4B72">
            <w:pPr>
              <w:ind w:right="247"/>
              <w:jc w:val="center"/>
              <w:rPr>
                <w:rFonts w:ascii="Montserrat Light" w:eastAsia="Montserrat Light" w:hAnsi="Montserrat Light" w:cs="Montserrat Light"/>
                <w:sz w:val="17"/>
                <w:szCs w:val="17"/>
              </w:rPr>
            </w:pPr>
          </w:p>
        </w:tc>
        <w:tc>
          <w:tcPr>
            <w:tcW w:w="1843" w:type="dxa"/>
            <w:tcBorders>
              <w:left w:val="single" w:sz="4" w:space="0" w:color="000000"/>
              <w:right w:val="single" w:sz="4" w:space="0" w:color="000000"/>
            </w:tcBorders>
            <w:shd w:val="clear" w:color="auto" w:fill="auto"/>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Escolarizada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3C4B72" w:rsidRPr="006A5374" w:rsidRDefault="003C4B72">
            <w:pPr>
              <w:ind w:right="247"/>
              <w:jc w:val="center"/>
              <w:rPr>
                <w:rFonts w:ascii="Montserrat Light" w:eastAsia="Montserrat Light" w:hAnsi="Montserrat Light" w:cs="Montserrat Light"/>
                <w:sz w:val="17"/>
                <w:szCs w:val="17"/>
              </w:rPr>
            </w:pPr>
          </w:p>
        </w:tc>
        <w:tc>
          <w:tcPr>
            <w:tcW w:w="1281" w:type="dxa"/>
            <w:tcBorders>
              <w:left w:val="single" w:sz="4" w:space="0" w:color="000000"/>
              <w:right w:val="single" w:sz="4" w:space="0" w:color="000000"/>
            </w:tcBorders>
          </w:tcPr>
          <w:p w:rsidR="003C4B72" w:rsidRPr="001956EC" w:rsidRDefault="007D75F8">
            <w:pPr>
              <w:ind w:right="247"/>
              <w:rPr>
                <w:rFonts w:ascii="Montserrat Light" w:eastAsia="Montserrat Light" w:hAnsi="Montserrat Light" w:cs="Montserrat Light"/>
                <w:b/>
                <w:sz w:val="17"/>
                <w:szCs w:val="17"/>
              </w:rPr>
            </w:pPr>
            <w:r w:rsidRPr="001956EC">
              <w:rPr>
                <w:rFonts w:ascii="Montserrat Light" w:eastAsia="Montserrat Light" w:hAnsi="Montserrat Light" w:cs="Montserrat Light"/>
                <w:b/>
                <w:sz w:val="17"/>
                <w:szCs w:val="17"/>
              </w:rPr>
              <w:t>Mixta</w:t>
            </w:r>
          </w:p>
        </w:tc>
        <w:tc>
          <w:tcPr>
            <w:tcW w:w="425" w:type="dxa"/>
            <w:tcBorders>
              <w:top w:val="single" w:sz="4" w:space="0" w:color="000000"/>
              <w:left w:val="single" w:sz="4" w:space="0" w:color="000000"/>
              <w:bottom w:val="single" w:sz="4" w:space="0" w:color="000000"/>
              <w:right w:val="single" w:sz="4" w:space="0" w:color="000000"/>
            </w:tcBorders>
          </w:tcPr>
          <w:p w:rsidR="003C4B72" w:rsidRPr="006A5374" w:rsidRDefault="003C4B72">
            <w:pPr>
              <w:ind w:right="247"/>
              <w:jc w:val="center"/>
              <w:rPr>
                <w:rFonts w:ascii="Montserrat Light" w:eastAsia="Montserrat Light" w:hAnsi="Montserrat Light" w:cs="Montserrat Light"/>
                <w:sz w:val="17"/>
                <w:szCs w:val="17"/>
              </w:rPr>
            </w:pPr>
          </w:p>
        </w:tc>
        <w:tc>
          <w:tcPr>
            <w:tcW w:w="2268" w:type="dxa"/>
            <w:tcBorders>
              <w:left w:val="single" w:sz="4" w:space="0" w:color="000000"/>
            </w:tcBorders>
          </w:tcPr>
          <w:p w:rsidR="003C4B72" w:rsidRPr="001956EC" w:rsidRDefault="007D75F8">
            <w:pPr>
              <w:ind w:right="247"/>
              <w:rPr>
                <w:rFonts w:ascii="Montserrat Light" w:eastAsia="Montserrat Light" w:hAnsi="Montserrat Light" w:cs="Montserrat Light"/>
                <w:b/>
                <w:sz w:val="17"/>
                <w:szCs w:val="17"/>
              </w:rPr>
            </w:pPr>
            <w:r w:rsidRPr="001956EC">
              <w:rPr>
                <w:rFonts w:ascii="Montserrat Light" w:eastAsia="Montserrat Light" w:hAnsi="Montserrat Light" w:cs="Montserrat Light"/>
                <w:b/>
                <w:sz w:val="17"/>
                <w:szCs w:val="17"/>
              </w:rPr>
              <w:t>No escolarizada</w:t>
            </w:r>
          </w:p>
        </w:tc>
        <w:tc>
          <w:tcPr>
            <w:tcW w:w="2546" w:type="dxa"/>
          </w:tcPr>
          <w:p w:rsidR="003C4B72" w:rsidRPr="006A5374" w:rsidRDefault="003C4B72">
            <w:pPr>
              <w:ind w:right="247"/>
              <w:rPr>
                <w:rFonts w:ascii="Montserrat Light" w:eastAsia="Montserrat Light" w:hAnsi="Montserrat Light" w:cs="Montserrat Light"/>
                <w:b/>
                <w:sz w:val="17"/>
                <w:szCs w:val="17"/>
              </w:rPr>
            </w:pPr>
          </w:p>
        </w:tc>
      </w:tr>
      <w:tr w:rsidR="003C4B72" w:rsidRPr="006A5374">
        <w:trPr>
          <w:jc w:val="center"/>
        </w:trPr>
        <w:tc>
          <w:tcPr>
            <w:tcW w:w="9214" w:type="dxa"/>
            <w:gridSpan w:val="7"/>
            <w:shd w:val="clear" w:color="auto" w:fill="auto"/>
            <w:vAlign w:val="bottom"/>
          </w:tcPr>
          <w:p w:rsidR="003C4B72" w:rsidRPr="006A5374" w:rsidRDefault="003C4B72">
            <w:pPr>
              <w:ind w:right="247"/>
              <w:rPr>
                <w:rFonts w:ascii="Montserrat Light" w:eastAsia="Montserrat Light" w:hAnsi="Montserrat Light" w:cs="Montserrat Light"/>
                <w:b/>
                <w:sz w:val="2"/>
                <w:szCs w:val="2"/>
              </w:rPr>
            </w:pPr>
          </w:p>
          <w:p w:rsidR="003C4B72" w:rsidRPr="006A5374" w:rsidRDefault="003C4B72">
            <w:pPr>
              <w:ind w:right="247"/>
              <w:rPr>
                <w:rFonts w:ascii="Montserrat Light" w:eastAsia="Montserrat Light" w:hAnsi="Montserrat Light" w:cs="Montserrat Light"/>
                <w:b/>
                <w:sz w:val="8"/>
                <w:szCs w:val="8"/>
              </w:rPr>
            </w:pPr>
          </w:p>
          <w:p w:rsidR="003C4B72" w:rsidRPr="006A5374" w:rsidRDefault="007D75F8" w:rsidP="00282947">
            <w:pPr>
              <w:ind w:right="247"/>
              <w:jc w:val="center"/>
              <w:rPr>
                <w:rFonts w:ascii="Montserrat Light" w:eastAsia="Montserrat Light" w:hAnsi="Montserrat Light" w:cs="Montserrat Light"/>
                <w:b/>
                <w:sz w:val="17"/>
                <w:szCs w:val="17"/>
              </w:rPr>
            </w:pPr>
            <w:r w:rsidRPr="006A5374">
              <w:rPr>
                <w:rFonts w:ascii="Montserrat Light" w:eastAsia="Montserrat Light" w:hAnsi="Montserrat Light" w:cs="Montserrat Light"/>
                <w:b/>
                <w:color w:val="000000" w:themeColor="text1"/>
                <w:sz w:val="18"/>
                <w:szCs w:val="18"/>
              </w:rPr>
              <w:t xml:space="preserve">NOTA: </w:t>
            </w:r>
            <w:r w:rsidR="00282947" w:rsidRPr="006A5374">
              <w:rPr>
                <w:rFonts w:ascii="Montserrat Light" w:eastAsia="Montserrat Light" w:hAnsi="Montserrat Light" w:cs="Montserrat Light"/>
                <w:b/>
                <w:color w:val="000000" w:themeColor="text1"/>
                <w:sz w:val="17"/>
                <w:szCs w:val="17"/>
              </w:rPr>
              <w:t>Esta Licenciatura solo se</w:t>
            </w:r>
            <w:r w:rsidRPr="006A5374">
              <w:rPr>
                <w:rFonts w:ascii="Montserrat Light" w:eastAsia="Montserrat Light" w:hAnsi="Montserrat Light" w:cs="Montserrat Light"/>
                <w:b/>
                <w:color w:val="000000" w:themeColor="text1"/>
                <w:sz w:val="17"/>
                <w:szCs w:val="17"/>
              </w:rPr>
              <w:t xml:space="preserve"> permite en modalidad escolarizada</w:t>
            </w:r>
            <w:r w:rsidR="00282947" w:rsidRPr="006A5374">
              <w:rPr>
                <w:rFonts w:ascii="Montserrat Light" w:eastAsia="Montserrat Light" w:hAnsi="Montserrat Light" w:cs="Montserrat Light"/>
                <w:b/>
                <w:color w:val="000000" w:themeColor="text1"/>
                <w:sz w:val="17"/>
                <w:szCs w:val="17"/>
              </w:rPr>
              <w:t xml:space="preserve"> y mixta</w:t>
            </w:r>
            <w:r w:rsidRPr="006A5374">
              <w:rPr>
                <w:rFonts w:ascii="Montserrat Light" w:eastAsia="Montserrat Light" w:hAnsi="Montserrat Light" w:cs="Montserrat Light"/>
                <w:b/>
                <w:color w:val="000000" w:themeColor="text1"/>
                <w:sz w:val="17"/>
                <w:szCs w:val="17"/>
              </w:rPr>
              <w:t>.</w:t>
            </w:r>
          </w:p>
        </w:tc>
      </w:tr>
    </w:tbl>
    <w:p w:rsidR="003C4B72" w:rsidRPr="006A5374" w:rsidRDefault="003C4B72">
      <w:pPr>
        <w:rPr>
          <w:sz w:val="18"/>
          <w:szCs w:val="18"/>
        </w:rPr>
      </w:pPr>
    </w:p>
    <w:tbl>
      <w:tblPr>
        <w:tblStyle w:val="a4"/>
        <w:tblW w:w="6875" w:type="dxa"/>
        <w:tblInd w:w="426" w:type="dxa"/>
        <w:tblLayout w:type="fixed"/>
        <w:tblLook w:val="0400" w:firstRow="0" w:lastRow="0" w:firstColumn="0" w:lastColumn="0" w:noHBand="0" w:noVBand="1"/>
      </w:tblPr>
      <w:tblGrid>
        <w:gridCol w:w="424"/>
        <w:gridCol w:w="1843"/>
        <w:gridCol w:w="425"/>
        <w:gridCol w:w="1276"/>
        <w:gridCol w:w="425"/>
        <w:gridCol w:w="2482"/>
      </w:tblGrid>
      <w:tr w:rsidR="003C4B72" w:rsidRPr="006A5374" w:rsidTr="001956EC">
        <w:tc>
          <w:tcPr>
            <w:tcW w:w="6876" w:type="dxa"/>
            <w:gridSpan w:val="6"/>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Tipo de Programa</w:t>
            </w:r>
          </w:p>
          <w:p w:rsidR="003C4B72" w:rsidRPr="006A5374" w:rsidRDefault="003C4B72">
            <w:pPr>
              <w:ind w:right="247"/>
              <w:rPr>
                <w:rFonts w:ascii="Montserrat Light" w:eastAsia="Montserrat Light" w:hAnsi="Montserrat Light" w:cs="Montserrat Light"/>
                <w:b/>
                <w:sz w:val="4"/>
                <w:szCs w:val="4"/>
              </w:rPr>
            </w:pPr>
          </w:p>
          <w:p w:rsidR="003C4B72" w:rsidRPr="006A5374" w:rsidRDefault="003C4B72">
            <w:pPr>
              <w:ind w:right="247"/>
              <w:rPr>
                <w:rFonts w:ascii="Montserrat Light" w:eastAsia="Montserrat Light" w:hAnsi="Montserrat Light" w:cs="Montserrat Light"/>
                <w:b/>
                <w:sz w:val="4"/>
                <w:szCs w:val="4"/>
              </w:rPr>
            </w:pPr>
          </w:p>
        </w:tc>
      </w:tr>
      <w:tr w:rsidR="003C4B72" w:rsidRPr="006A5374" w:rsidTr="00CB0735">
        <w:trPr>
          <w:trHeight w:val="169"/>
        </w:trPr>
        <w:tc>
          <w:tcPr>
            <w:tcW w:w="425" w:type="dxa"/>
            <w:tcBorders>
              <w:top w:val="single" w:sz="4" w:space="0" w:color="auto"/>
              <w:left w:val="single" w:sz="4" w:space="0" w:color="000000"/>
              <w:bottom w:val="single" w:sz="4" w:space="0" w:color="000000"/>
              <w:right w:val="single" w:sz="4" w:space="0" w:color="000000"/>
            </w:tcBorders>
            <w:shd w:val="clear" w:color="auto" w:fill="auto"/>
            <w:vAlign w:val="bottom"/>
          </w:tcPr>
          <w:p w:rsidR="003C4B72" w:rsidRPr="006A5374" w:rsidRDefault="003C4B72">
            <w:pPr>
              <w:ind w:right="14"/>
              <w:jc w:val="center"/>
              <w:rPr>
                <w:rFonts w:ascii="Montserrat Light" w:eastAsia="Montserrat Light" w:hAnsi="Montserrat Light" w:cs="Montserrat Light"/>
                <w:b/>
                <w:sz w:val="17"/>
                <w:szCs w:val="17"/>
              </w:rPr>
            </w:pPr>
          </w:p>
        </w:tc>
        <w:tc>
          <w:tcPr>
            <w:tcW w:w="1843" w:type="dxa"/>
            <w:tcBorders>
              <w:left w:val="single" w:sz="4" w:space="0" w:color="000000"/>
              <w:righ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Asignaturas</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jc w:val="center"/>
              <w:rPr>
                <w:rFonts w:ascii="Montserrat Light" w:eastAsia="Montserrat Light" w:hAnsi="Montserrat Light" w:cs="Montserrat Light"/>
                <w:b/>
                <w:sz w:val="17"/>
                <w:szCs w:val="17"/>
              </w:rPr>
            </w:pPr>
          </w:p>
        </w:tc>
        <w:tc>
          <w:tcPr>
            <w:tcW w:w="1276" w:type="dxa"/>
            <w:tcBorders>
              <w:left w:val="single" w:sz="4" w:space="0" w:color="000000"/>
              <w:righ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Modular</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jc w:val="center"/>
              <w:rPr>
                <w:rFonts w:ascii="Montserrat Light" w:eastAsia="Montserrat Light" w:hAnsi="Montserrat Light" w:cs="Montserrat Light"/>
                <w:b/>
                <w:sz w:val="17"/>
                <w:szCs w:val="17"/>
              </w:rPr>
            </w:pPr>
          </w:p>
        </w:tc>
        <w:tc>
          <w:tcPr>
            <w:tcW w:w="2482" w:type="dxa"/>
            <w:tcBorders>
              <w:lef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Competencias</w:t>
            </w:r>
          </w:p>
        </w:tc>
      </w:tr>
    </w:tbl>
    <w:p w:rsidR="003C4B72" w:rsidRPr="006A5374" w:rsidRDefault="003C4B72">
      <w:pPr>
        <w:rPr>
          <w:sz w:val="18"/>
          <w:szCs w:val="18"/>
        </w:rPr>
      </w:pPr>
    </w:p>
    <w:tbl>
      <w:tblPr>
        <w:tblStyle w:val="a5"/>
        <w:tblW w:w="9399" w:type="dxa"/>
        <w:tblInd w:w="99" w:type="dxa"/>
        <w:tblLayout w:type="fixed"/>
        <w:tblLook w:val="0400" w:firstRow="0" w:lastRow="0" w:firstColumn="0" w:lastColumn="0" w:noHBand="0" w:noVBand="1"/>
      </w:tblPr>
      <w:tblGrid>
        <w:gridCol w:w="327"/>
        <w:gridCol w:w="425"/>
        <w:gridCol w:w="1234"/>
        <w:gridCol w:w="426"/>
        <w:gridCol w:w="1417"/>
        <w:gridCol w:w="425"/>
        <w:gridCol w:w="1701"/>
        <w:gridCol w:w="426"/>
        <w:gridCol w:w="891"/>
        <w:gridCol w:w="1276"/>
        <w:gridCol w:w="851"/>
      </w:tblGrid>
      <w:tr w:rsidR="003C4B72" w:rsidRPr="006A5374">
        <w:tc>
          <w:tcPr>
            <w:tcW w:w="327" w:type="dxa"/>
          </w:tcPr>
          <w:p w:rsidR="003C4B72" w:rsidRPr="006A5374" w:rsidRDefault="003C4B72">
            <w:pPr>
              <w:ind w:right="247"/>
              <w:rPr>
                <w:rFonts w:ascii="Montserrat Light" w:eastAsia="Montserrat Light" w:hAnsi="Montserrat Light" w:cs="Montserrat Light"/>
                <w:b/>
                <w:sz w:val="17"/>
                <w:szCs w:val="17"/>
              </w:rPr>
            </w:pPr>
          </w:p>
        </w:tc>
        <w:tc>
          <w:tcPr>
            <w:tcW w:w="6945" w:type="dxa"/>
            <w:gridSpan w:val="8"/>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El programa se estructura en:</w:t>
            </w:r>
          </w:p>
          <w:p w:rsidR="003C4B72" w:rsidRPr="006A5374" w:rsidRDefault="003C4B72">
            <w:pPr>
              <w:ind w:right="247"/>
              <w:rPr>
                <w:rFonts w:ascii="Montserrat Light" w:eastAsia="Montserrat Light" w:hAnsi="Montserrat Light" w:cs="Montserrat Light"/>
                <w:b/>
                <w:sz w:val="2"/>
                <w:szCs w:val="2"/>
              </w:rPr>
            </w:pPr>
          </w:p>
          <w:p w:rsidR="003C4B72" w:rsidRPr="006A5374" w:rsidRDefault="003C4B72">
            <w:pPr>
              <w:ind w:right="247"/>
              <w:rPr>
                <w:rFonts w:ascii="Montserrat Light" w:eastAsia="Montserrat Light" w:hAnsi="Montserrat Light" w:cs="Montserrat Light"/>
                <w:b/>
                <w:sz w:val="4"/>
                <w:szCs w:val="4"/>
              </w:rPr>
            </w:pPr>
          </w:p>
        </w:tc>
        <w:tc>
          <w:tcPr>
            <w:tcW w:w="2127" w:type="dxa"/>
            <w:gridSpan w:val="2"/>
          </w:tcPr>
          <w:p w:rsidR="003C4B72" w:rsidRPr="006A5374" w:rsidRDefault="003C4B72">
            <w:pPr>
              <w:ind w:right="247"/>
              <w:rPr>
                <w:rFonts w:ascii="Montserrat Light" w:eastAsia="Montserrat Light" w:hAnsi="Montserrat Light" w:cs="Montserrat Light"/>
                <w:b/>
                <w:sz w:val="10"/>
                <w:szCs w:val="10"/>
              </w:rPr>
            </w:pPr>
          </w:p>
        </w:tc>
      </w:tr>
      <w:tr w:rsidR="003C4B72" w:rsidRPr="006A5374">
        <w:trPr>
          <w:trHeight w:val="164"/>
        </w:trPr>
        <w:tc>
          <w:tcPr>
            <w:tcW w:w="327" w:type="dxa"/>
            <w:tcBorders>
              <w:right w:val="single" w:sz="4" w:space="0" w:color="000000"/>
            </w:tcBorders>
          </w:tcPr>
          <w:p w:rsidR="003C4B72" w:rsidRPr="006A5374" w:rsidRDefault="003C4B72">
            <w:pPr>
              <w:ind w:left="-75" w:right="24"/>
              <w:rPr>
                <w:rFonts w:ascii="Montserrat Light" w:eastAsia="Montserrat Light" w:hAnsi="Montserrat Light" w:cs="Montserrat Light"/>
                <w:b/>
                <w:sz w:val="17"/>
                <w:szCs w:val="17"/>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left="-75" w:right="24"/>
              <w:rPr>
                <w:rFonts w:ascii="Montserrat Light" w:eastAsia="Montserrat Light" w:hAnsi="Montserrat Light" w:cs="Montserrat Light"/>
                <w:b/>
                <w:sz w:val="17"/>
                <w:szCs w:val="17"/>
              </w:rPr>
            </w:pPr>
          </w:p>
        </w:tc>
        <w:tc>
          <w:tcPr>
            <w:tcW w:w="1234" w:type="dxa"/>
            <w:tcBorders>
              <w:left w:val="single" w:sz="4" w:space="0" w:color="000000"/>
              <w:righ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Años</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49"/>
              <w:rPr>
                <w:rFonts w:ascii="Montserrat Light" w:eastAsia="Montserrat Light" w:hAnsi="Montserrat Light" w:cs="Montserrat Light"/>
                <w:b/>
                <w:sz w:val="17"/>
                <w:szCs w:val="17"/>
              </w:rPr>
            </w:pPr>
          </w:p>
        </w:tc>
        <w:tc>
          <w:tcPr>
            <w:tcW w:w="1417" w:type="dxa"/>
            <w:tcBorders>
              <w:left w:val="single" w:sz="4" w:space="0" w:color="000000"/>
              <w:righ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Semestres</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rPr>
                <w:rFonts w:ascii="Montserrat Light" w:eastAsia="Montserrat Light" w:hAnsi="Montserrat Light" w:cs="Montserrat Light"/>
                <w:b/>
                <w:sz w:val="17"/>
                <w:szCs w:val="17"/>
              </w:rPr>
            </w:pPr>
          </w:p>
        </w:tc>
        <w:tc>
          <w:tcPr>
            <w:tcW w:w="1701" w:type="dxa"/>
            <w:tcBorders>
              <w:left w:val="single" w:sz="4" w:space="0" w:color="000000"/>
              <w:right w:val="single" w:sz="4" w:space="0" w:color="000000"/>
            </w:tcBorders>
            <w:shd w:val="clear" w:color="auto" w:fill="auto"/>
            <w:vAlign w:val="bottom"/>
          </w:tcPr>
          <w:p w:rsidR="003C4B72" w:rsidRPr="006A5374" w:rsidRDefault="007D75F8">
            <w:pPr>
              <w:ind w:right="247"/>
              <w:jc w:val="right"/>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Cuatrimestres</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64"/>
              <w:rPr>
                <w:rFonts w:ascii="Montserrat Light" w:eastAsia="Montserrat Light" w:hAnsi="Montserrat Light" w:cs="Montserrat Light"/>
                <w:b/>
                <w:sz w:val="17"/>
                <w:szCs w:val="17"/>
              </w:rPr>
            </w:pPr>
          </w:p>
        </w:tc>
        <w:tc>
          <w:tcPr>
            <w:tcW w:w="891" w:type="dxa"/>
            <w:tcBorders>
              <w:lef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Otro</w:t>
            </w:r>
          </w:p>
        </w:tc>
        <w:tc>
          <w:tcPr>
            <w:tcW w:w="1276" w:type="dxa"/>
            <w:vAlign w:val="bottom"/>
          </w:tcPr>
          <w:p w:rsidR="003C4B72" w:rsidRPr="006A5374" w:rsidRDefault="007D75F8">
            <w:pPr>
              <w:ind w:right="64"/>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 xml:space="preserve">Especificar: </w:t>
            </w:r>
          </w:p>
        </w:tc>
        <w:tc>
          <w:tcPr>
            <w:tcW w:w="851" w:type="dxa"/>
            <w:tcBorders>
              <w:bottom w:val="single" w:sz="4" w:space="0" w:color="000000"/>
            </w:tcBorders>
            <w:vAlign w:val="bottom"/>
          </w:tcPr>
          <w:p w:rsidR="003C4B72" w:rsidRPr="006A5374" w:rsidRDefault="003C4B72">
            <w:pPr>
              <w:ind w:right="64"/>
              <w:rPr>
                <w:rFonts w:ascii="Montserrat Light" w:eastAsia="Montserrat Light" w:hAnsi="Montserrat Light" w:cs="Montserrat Light"/>
                <w:b/>
                <w:sz w:val="17"/>
                <w:szCs w:val="17"/>
              </w:rPr>
            </w:pPr>
          </w:p>
        </w:tc>
      </w:tr>
    </w:tbl>
    <w:p w:rsidR="003C4B72" w:rsidRPr="006A5374" w:rsidRDefault="003C4B72">
      <w:pPr>
        <w:rPr>
          <w:sz w:val="18"/>
          <w:szCs w:val="18"/>
        </w:rPr>
      </w:pPr>
    </w:p>
    <w:tbl>
      <w:tblPr>
        <w:tblStyle w:val="a6"/>
        <w:tblW w:w="949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4"/>
        <w:gridCol w:w="708"/>
        <w:gridCol w:w="993"/>
        <w:gridCol w:w="992"/>
        <w:gridCol w:w="992"/>
        <w:gridCol w:w="2126"/>
        <w:gridCol w:w="993"/>
      </w:tblGrid>
      <w:tr w:rsidR="003C4B72" w:rsidRPr="006A5374" w:rsidTr="001956EC">
        <w:trPr>
          <w:trHeight w:val="284"/>
        </w:trPr>
        <w:tc>
          <w:tcPr>
            <w:tcW w:w="2694" w:type="dxa"/>
            <w:tcBorders>
              <w:top w:val="nil"/>
              <w:left w:val="nil"/>
              <w:bottom w:val="nil"/>
              <w:right w:val="nil"/>
            </w:tcBorders>
            <w:shd w:val="clear" w:color="auto" w:fill="auto"/>
            <w:vAlign w:val="bottom"/>
          </w:tcPr>
          <w:p w:rsidR="003C4B72" w:rsidRPr="006A5374" w:rsidRDefault="007D75F8">
            <w:pPr>
              <w:tabs>
                <w:tab w:val="left" w:pos="2193"/>
              </w:tabs>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 xml:space="preserve">   Total de horas y créditos:</w:t>
            </w:r>
          </w:p>
        </w:tc>
        <w:tc>
          <w:tcPr>
            <w:tcW w:w="708" w:type="dxa"/>
            <w:tcBorders>
              <w:top w:val="nil"/>
              <w:left w:val="nil"/>
              <w:bottom w:val="nil"/>
              <w:right w:val="single" w:sz="4" w:space="0" w:color="auto"/>
            </w:tcBorders>
            <w:shd w:val="clear" w:color="auto" w:fill="auto"/>
            <w:vAlign w:val="bottom"/>
          </w:tcPr>
          <w:p w:rsidR="003C4B72" w:rsidRPr="006A5374" w:rsidRDefault="007D75F8">
            <w:pPr>
              <w:ind w:left="34" w:right="-392"/>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Teoría</w:t>
            </w:r>
          </w:p>
        </w:tc>
        <w:tc>
          <w:tcPr>
            <w:tcW w:w="993" w:type="dxa"/>
            <w:tcBorders>
              <w:left w:val="single" w:sz="4" w:space="0" w:color="auto"/>
              <w:right w:val="single" w:sz="4" w:space="0" w:color="auto"/>
            </w:tcBorders>
            <w:shd w:val="clear" w:color="auto" w:fill="auto"/>
            <w:vAlign w:val="bottom"/>
          </w:tcPr>
          <w:p w:rsidR="003C4B72" w:rsidRPr="006A5374" w:rsidRDefault="003C4B72">
            <w:pPr>
              <w:ind w:right="247"/>
              <w:jc w:val="center"/>
              <w:rPr>
                <w:rFonts w:ascii="Montserrat Light" w:eastAsia="Montserrat Light" w:hAnsi="Montserrat Light" w:cs="Montserrat Light"/>
                <w:b/>
                <w:sz w:val="17"/>
                <w:szCs w:val="17"/>
              </w:rPr>
            </w:pPr>
          </w:p>
        </w:tc>
        <w:tc>
          <w:tcPr>
            <w:tcW w:w="992" w:type="dxa"/>
            <w:tcBorders>
              <w:top w:val="nil"/>
              <w:left w:val="single" w:sz="4" w:space="0" w:color="auto"/>
              <w:bottom w:val="nil"/>
              <w:right w:val="single" w:sz="4" w:space="0" w:color="auto"/>
            </w:tcBorders>
            <w:shd w:val="clear" w:color="auto" w:fill="auto"/>
            <w:vAlign w:val="bottom"/>
          </w:tcPr>
          <w:p w:rsidR="003C4B72" w:rsidRPr="006A5374" w:rsidRDefault="007D75F8">
            <w:pPr>
              <w:jc w:val="right"/>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Práctica</w:t>
            </w:r>
          </w:p>
        </w:tc>
        <w:tc>
          <w:tcPr>
            <w:tcW w:w="992" w:type="dxa"/>
            <w:tcBorders>
              <w:left w:val="single" w:sz="4" w:space="0" w:color="auto"/>
              <w:right w:val="single" w:sz="4" w:space="0" w:color="auto"/>
            </w:tcBorders>
            <w:shd w:val="clear" w:color="auto" w:fill="auto"/>
            <w:vAlign w:val="bottom"/>
          </w:tcPr>
          <w:p w:rsidR="003C4B72" w:rsidRPr="006A5374" w:rsidRDefault="003C4B72">
            <w:pPr>
              <w:ind w:right="247"/>
              <w:jc w:val="center"/>
              <w:rPr>
                <w:rFonts w:ascii="Montserrat Light" w:eastAsia="Montserrat Light" w:hAnsi="Montserrat Light" w:cs="Montserrat Light"/>
                <w:b/>
                <w:sz w:val="17"/>
                <w:szCs w:val="17"/>
              </w:rPr>
            </w:pPr>
          </w:p>
        </w:tc>
        <w:tc>
          <w:tcPr>
            <w:tcW w:w="2126" w:type="dxa"/>
            <w:tcBorders>
              <w:top w:val="nil"/>
              <w:left w:val="single" w:sz="4" w:space="0" w:color="auto"/>
              <w:bottom w:val="nil"/>
              <w:right w:val="single" w:sz="4" w:space="0" w:color="auto"/>
            </w:tcBorders>
            <w:shd w:val="clear" w:color="auto" w:fill="auto"/>
            <w:vAlign w:val="bottom"/>
          </w:tcPr>
          <w:p w:rsidR="003C4B72" w:rsidRPr="006A5374" w:rsidRDefault="007D75F8">
            <w:pPr>
              <w:ind w:right="-168"/>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 xml:space="preserve">     Créditos académicos</w:t>
            </w:r>
          </w:p>
        </w:tc>
        <w:tc>
          <w:tcPr>
            <w:tcW w:w="993" w:type="dxa"/>
            <w:tcBorders>
              <w:left w:val="single" w:sz="4" w:space="0" w:color="auto"/>
            </w:tcBorders>
            <w:shd w:val="clear" w:color="auto" w:fill="auto"/>
            <w:vAlign w:val="bottom"/>
          </w:tcPr>
          <w:p w:rsidR="003C4B72" w:rsidRPr="006A5374" w:rsidRDefault="003C4B72">
            <w:pPr>
              <w:ind w:right="247"/>
              <w:jc w:val="center"/>
              <w:rPr>
                <w:rFonts w:ascii="Montserrat Light" w:eastAsia="Montserrat Light" w:hAnsi="Montserrat Light" w:cs="Montserrat Light"/>
                <w:b/>
                <w:sz w:val="17"/>
                <w:szCs w:val="17"/>
              </w:rPr>
            </w:pPr>
          </w:p>
        </w:tc>
      </w:tr>
    </w:tbl>
    <w:p w:rsidR="003C4B72" w:rsidRPr="006A5374" w:rsidRDefault="003C4B72">
      <w:pPr>
        <w:rPr>
          <w:sz w:val="18"/>
          <w:szCs w:val="18"/>
        </w:rPr>
      </w:pPr>
    </w:p>
    <w:tbl>
      <w:tblPr>
        <w:tblStyle w:val="a7"/>
        <w:tblW w:w="86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1280"/>
        <w:gridCol w:w="2689"/>
        <w:gridCol w:w="1850"/>
        <w:gridCol w:w="10"/>
      </w:tblGrid>
      <w:tr w:rsidR="003C4B72" w:rsidRPr="006A5374" w:rsidTr="00CB0735">
        <w:trPr>
          <w:gridAfter w:val="1"/>
          <w:wAfter w:w="10" w:type="dxa"/>
          <w:trHeight w:val="297"/>
        </w:trPr>
        <w:tc>
          <w:tcPr>
            <w:tcW w:w="2835" w:type="dxa"/>
            <w:tcBorders>
              <w:top w:val="nil"/>
              <w:left w:val="nil"/>
              <w:bottom w:val="nil"/>
              <w:right w:val="single" w:sz="4" w:space="0" w:color="auto"/>
            </w:tcBorders>
            <w:shd w:val="clear" w:color="auto" w:fill="auto"/>
            <w:vAlign w:val="bottom"/>
          </w:tcPr>
          <w:p w:rsidR="003C4B72" w:rsidRPr="006A5374" w:rsidRDefault="007D75F8" w:rsidP="00CB0735">
            <w:pPr>
              <w:tabs>
                <w:tab w:val="left" w:pos="2193"/>
              </w:tabs>
              <w:ind w:right="-11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Matrícula proyectada a 5 años:</w:t>
            </w:r>
            <w:r w:rsidR="00CB0735">
              <w:rPr>
                <w:rFonts w:ascii="Montserrat Light" w:eastAsia="Montserrat Light" w:hAnsi="Montserrat Light" w:cs="Montserrat Light"/>
                <w:b/>
                <w:sz w:val="17"/>
                <w:szCs w:val="17"/>
              </w:rPr>
              <w:t xml:space="preserve"> </w:t>
            </w:r>
          </w:p>
        </w:tc>
        <w:tc>
          <w:tcPr>
            <w:tcW w:w="1280" w:type="dxa"/>
            <w:tcBorders>
              <w:left w:val="single" w:sz="4" w:space="0" w:color="auto"/>
              <w:right w:val="single" w:sz="4" w:space="0" w:color="auto"/>
            </w:tcBorders>
            <w:shd w:val="clear" w:color="auto" w:fill="auto"/>
            <w:vAlign w:val="bottom"/>
          </w:tcPr>
          <w:p w:rsidR="003C4B72" w:rsidRPr="006A5374" w:rsidRDefault="003C4B72">
            <w:pPr>
              <w:ind w:right="247"/>
              <w:rPr>
                <w:rFonts w:ascii="Montserrat Light" w:eastAsia="Montserrat Light" w:hAnsi="Montserrat Light" w:cs="Montserrat Light"/>
                <w:b/>
                <w:sz w:val="17"/>
                <w:szCs w:val="17"/>
              </w:rPr>
            </w:pPr>
          </w:p>
        </w:tc>
        <w:tc>
          <w:tcPr>
            <w:tcW w:w="4539" w:type="dxa"/>
            <w:gridSpan w:val="2"/>
            <w:tcBorders>
              <w:top w:val="nil"/>
              <w:left w:val="single" w:sz="4" w:space="0" w:color="auto"/>
              <w:bottom w:val="nil"/>
              <w:right w:val="nil"/>
            </w:tcBorders>
            <w:shd w:val="clear" w:color="auto" w:fill="auto"/>
            <w:vAlign w:val="bottom"/>
          </w:tcPr>
          <w:p w:rsidR="003C4B72" w:rsidRPr="006A5374" w:rsidRDefault="007D75F8">
            <w:pPr>
              <w:ind w:right="247"/>
              <w:jc w:val="both"/>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(Indicar en el recuadro no. de estudiantes)</w:t>
            </w:r>
          </w:p>
        </w:tc>
      </w:tr>
      <w:tr w:rsidR="003C4B72" w:rsidRPr="006A5374" w:rsidTr="00CB0735">
        <w:trPr>
          <w:trHeight w:val="313"/>
        </w:trPr>
        <w:tc>
          <w:tcPr>
            <w:tcW w:w="6804" w:type="dxa"/>
            <w:gridSpan w:val="3"/>
            <w:tcBorders>
              <w:top w:val="nil"/>
              <w:left w:val="nil"/>
              <w:bottom w:val="nil"/>
              <w:right w:val="single" w:sz="4" w:space="0" w:color="auto"/>
            </w:tcBorders>
            <w:shd w:val="clear" w:color="auto" w:fill="auto"/>
            <w:vAlign w:val="bottom"/>
          </w:tcPr>
          <w:p w:rsidR="003C4B72" w:rsidRPr="006A5374" w:rsidRDefault="007D75F8" w:rsidP="00CB0735">
            <w:pPr>
              <w:tabs>
                <w:tab w:val="left" w:pos="2193"/>
              </w:tabs>
              <w:ind w:right="-121"/>
              <w:rPr>
                <w:rFonts w:ascii="Montserrat Light" w:eastAsia="Montserrat Light" w:hAnsi="Montserrat Light" w:cs="Montserrat Light"/>
                <w:b/>
                <w:sz w:val="17"/>
                <w:szCs w:val="17"/>
              </w:rPr>
            </w:pPr>
            <w:r w:rsidRPr="006A5374">
              <w:rPr>
                <w:rFonts w:ascii="Montserrat Medium" w:eastAsia="Montserrat Medium" w:hAnsi="Montserrat Medium" w:cs="Montserrat Medium"/>
                <w:sz w:val="17"/>
                <w:szCs w:val="17"/>
              </w:rPr>
              <w:t>Número de estudiantes aceptados en escenarios de práctica por generación:</w:t>
            </w:r>
          </w:p>
        </w:tc>
        <w:tc>
          <w:tcPr>
            <w:tcW w:w="1860" w:type="dxa"/>
            <w:gridSpan w:val="2"/>
            <w:tcBorders>
              <w:left w:val="single" w:sz="4" w:space="0" w:color="auto"/>
            </w:tcBorders>
            <w:shd w:val="clear" w:color="auto" w:fill="auto"/>
            <w:vAlign w:val="bottom"/>
          </w:tcPr>
          <w:p w:rsidR="003C4B72" w:rsidRPr="006A5374" w:rsidRDefault="003C4B72">
            <w:pPr>
              <w:ind w:right="247"/>
              <w:rPr>
                <w:rFonts w:ascii="Montserrat Medium" w:eastAsia="Montserrat Medium" w:hAnsi="Montserrat Medium" w:cs="Montserrat Medium"/>
                <w:sz w:val="17"/>
                <w:szCs w:val="17"/>
              </w:rPr>
            </w:pPr>
          </w:p>
        </w:tc>
      </w:tr>
    </w:tbl>
    <w:p w:rsidR="003C4B72" w:rsidRPr="006A5374" w:rsidRDefault="003C4B72">
      <w:pPr>
        <w:rPr>
          <w:sz w:val="18"/>
          <w:szCs w:val="18"/>
        </w:rPr>
      </w:pPr>
    </w:p>
    <w:tbl>
      <w:tblPr>
        <w:tblStyle w:val="a8"/>
        <w:tblW w:w="10352" w:type="dxa"/>
        <w:tblInd w:w="137" w:type="dxa"/>
        <w:tblLayout w:type="fixed"/>
        <w:tblLook w:val="0400" w:firstRow="0" w:lastRow="0" w:firstColumn="0" w:lastColumn="0" w:noHBand="0" w:noVBand="1"/>
      </w:tblPr>
      <w:tblGrid>
        <w:gridCol w:w="284"/>
        <w:gridCol w:w="425"/>
        <w:gridCol w:w="1701"/>
        <w:gridCol w:w="425"/>
        <w:gridCol w:w="1559"/>
        <w:gridCol w:w="426"/>
        <w:gridCol w:w="1559"/>
        <w:gridCol w:w="425"/>
        <w:gridCol w:w="997"/>
        <w:gridCol w:w="2551"/>
      </w:tblGrid>
      <w:tr w:rsidR="003C4B72" w:rsidRPr="006A5374" w:rsidTr="00CE2F55">
        <w:trPr>
          <w:trHeight w:val="186"/>
        </w:trPr>
        <w:tc>
          <w:tcPr>
            <w:tcW w:w="10349" w:type="dxa"/>
            <w:gridSpan w:val="10"/>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El Plan de estudios fue remitido por:</w:t>
            </w:r>
          </w:p>
          <w:p w:rsidR="003C4B72" w:rsidRPr="006A5374" w:rsidRDefault="003C4B72">
            <w:pPr>
              <w:ind w:right="247"/>
              <w:rPr>
                <w:rFonts w:ascii="Montserrat Light" w:eastAsia="Montserrat Light" w:hAnsi="Montserrat Light" w:cs="Montserrat Light"/>
                <w:b/>
                <w:sz w:val="4"/>
                <w:szCs w:val="4"/>
              </w:rPr>
            </w:pPr>
          </w:p>
          <w:p w:rsidR="00CE2F55" w:rsidRPr="006A5374" w:rsidRDefault="00CE2F55">
            <w:pPr>
              <w:ind w:right="247"/>
              <w:rPr>
                <w:rFonts w:ascii="Montserrat Light" w:eastAsia="Montserrat Light" w:hAnsi="Montserrat Light" w:cs="Montserrat Light"/>
                <w:b/>
                <w:sz w:val="4"/>
                <w:szCs w:val="4"/>
              </w:rPr>
            </w:pPr>
          </w:p>
          <w:p w:rsidR="003C4B72" w:rsidRPr="006A5374" w:rsidRDefault="003C4B72">
            <w:pPr>
              <w:ind w:right="247"/>
              <w:rPr>
                <w:rFonts w:ascii="Montserrat Light" w:eastAsia="Montserrat Light" w:hAnsi="Montserrat Light" w:cs="Montserrat Light"/>
                <w:b/>
                <w:sz w:val="2"/>
                <w:szCs w:val="2"/>
              </w:rPr>
            </w:pPr>
          </w:p>
        </w:tc>
      </w:tr>
      <w:tr w:rsidR="003C4B72" w:rsidRPr="006A5374" w:rsidTr="00CE2F55">
        <w:trPr>
          <w:trHeight w:val="90"/>
        </w:trPr>
        <w:tc>
          <w:tcPr>
            <w:tcW w:w="284" w:type="dxa"/>
            <w:tcBorders>
              <w:right w:val="single" w:sz="4" w:space="0" w:color="000000"/>
            </w:tcBorders>
            <w:shd w:val="clear" w:color="auto" w:fill="auto"/>
            <w:vAlign w:val="bottom"/>
          </w:tcPr>
          <w:p w:rsidR="003C4B72" w:rsidRPr="006A5374" w:rsidRDefault="003C4B72">
            <w:pPr>
              <w:rPr>
                <w:rFonts w:ascii="Montserrat Light" w:eastAsia="Montserrat Light" w:hAnsi="Montserrat Light" w:cs="Montserrat Light"/>
                <w:b/>
                <w:sz w:val="17"/>
                <w:szCs w:val="17"/>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jc w:val="center"/>
              <w:rPr>
                <w:rFonts w:ascii="Montserrat Light" w:eastAsia="Montserrat Light" w:hAnsi="Montserrat Light" w:cs="Montserrat Light"/>
                <w:b/>
                <w:sz w:val="17"/>
                <w:szCs w:val="17"/>
              </w:rPr>
            </w:pPr>
          </w:p>
        </w:tc>
        <w:tc>
          <w:tcPr>
            <w:tcW w:w="1701" w:type="dxa"/>
            <w:tcBorders>
              <w:left w:val="single" w:sz="4" w:space="0" w:color="000000"/>
              <w:righ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SEP Federal</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97"/>
              <w:jc w:val="center"/>
              <w:rPr>
                <w:rFonts w:ascii="Montserrat Light" w:eastAsia="Montserrat Light" w:hAnsi="Montserrat Light" w:cs="Montserrat Light"/>
                <w:b/>
                <w:sz w:val="17"/>
                <w:szCs w:val="17"/>
              </w:rPr>
            </w:pPr>
          </w:p>
        </w:tc>
        <w:tc>
          <w:tcPr>
            <w:tcW w:w="1559" w:type="dxa"/>
            <w:tcBorders>
              <w:left w:val="single" w:sz="4" w:space="0" w:color="000000"/>
              <w:righ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SEP Estatal</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33"/>
              <w:jc w:val="center"/>
              <w:rPr>
                <w:rFonts w:ascii="Montserrat Light" w:eastAsia="Montserrat Light" w:hAnsi="Montserrat Light" w:cs="Montserrat Light"/>
                <w:b/>
                <w:sz w:val="17"/>
                <w:szCs w:val="17"/>
              </w:rPr>
            </w:pPr>
          </w:p>
        </w:tc>
        <w:tc>
          <w:tcPr>
            <w:tcW w:w="1559" w:type="dxa"/>
            <w:tcBorders>
              <w:left w:val="single" w:sz="4" w:space="0" w:color="000000"/>
              <w:righ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CEIFRHCHIS</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6A5374" w:rsidRDefault="003C4B72">
            <w:pPr>
              <w:ind w:right="247"/>
              <w:jc w:val="center"/>
              <w:rPr>
                <w:rFonts w:ascii="Montserrat Light" w:eastAsia="Montserrat Light" w:hAnsi="Montserrat Light" w:cs="Montserrat Light"/>
                <w:b/>
                <w:sz w:val="17"/>
                <w:szCs w:val="17"/>
              </w:rPr>
            </w:pPr>
          </w:p>
        </w:tc>
        <w:tc>
          <w:tcPr>
            <w:tcW w:w="997" w:type="dxa"/>
            <w:tcBorders>
              <w:left w:val="single" w:sz="4" w:space="0" w:color="000000"/>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Otro</w:t>
            </w:r>
          </w:p>
        </w:tc>
        <w:tc>
          <w:tcPr>
            <w:tcW w:w="2551" w:type="dxa"/>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Especificar:_______</w:t>
            </w:r>
          </w:p>
        </w:tc>
      </w:tr>
    </w:tbl>
    <w:p w:rsidR="003C4B72" w:rsidRPr="006A5374" w:rsidRDefault="003C4B72">
      <w:pPr>
        <w:rPr>
          <w:sz w:val="18"/>
          <w:szCs w:val="18"/>
        </w:rPr>
      </w:pPr>
    </w:p>
    <w:tbl>
      <w:tblPr>
        <w:tblStyle w:val="a9"/>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18"/>
        <w:gridCol w:w="1417"/>
        <w:gridCol w:w="1418"/>
        <w:gridCol w:w="1559"/>
        <w:gridCol w:w="1276"/>
        <w:gridCol w:w="1134"/>
      </w:tblGrid>
      <w:tr w:rsidR="003C4B72" w:rsidRPr="006A5374" w:rsidTr="001956EC">
        <w:trPr>
          <w:trHeight w:val="229"/>
          <w:jc w:val="center"/>
        </w:trPr>
        <w:tc>
          <w:tcPr>
            <w:tcW w:w="3969" w:type="dxa"/>
            <w:gridSpan w:val="3"/>
            <w:tcBorders>
              <w:top w:val="nil"/>
              <w:left w:val="nil"/>
              <w:bottom w:val="single" w:sz="4" w:space="0" w:color="000000"/>
              <w:right w:val="nil"/>
            </w:tcBorders>
            <w:shd w:val="clear" w:color="auto" w:fill="auto"/>
            <w:vAlign w:val="bottom"/>
          </w:tcPr>
          <w:p w:rsidR="003C4B72" w:rsidRPr="006A5374" w:rsidRDefault="003C4B72">
            <w:pPr>
              <w:ind w:right="247"/>
              <w:rPr>
                <w:rFonts w:ascii="Montserrat Light" w:eastAsia="Montserrat Light" w:hAnsi="Montserrat Light" w:cs="Montserrat Light"/>
                <w:b/>
                <w:sz w:val="12"/>
                <w:szCs w:val="12"/>
              </w:rPr>
            </w:pPr>
          </w:p>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Fecha de recepción del plan de estudios</w:t>
            </w:r>
          </w:p>
        </w:tc>
        <w:tc>
          <w:tcPr>
            <w:tcW w:w="1418" w:type="dxa"/>
            <w:tcBorders>
              <w:top w:val="nil"/>
              <w:left w:val="nil"/>
              <w:bottom w:val="nil"/>
              <w:right w:val="nil"/>
            </w:tcBorders>
          </w:tcPr>
          <w:p w:rsidR="003C4B72" w:rsidRPr="006A5374" w:rsidRDefault="003C4B72">
            <w:pPr>
              <w:ind w:left="176" w:right="247"/>
              <w:jc w:val="center"/>
              <w:rPr>
                <w:rFonts w:ascii="Montserrat Light" w:eastAsia="Montserrat Light" w:hAnsi="Montserrat Light" w:cs="Montserrat Light"/>
                <w:b/>
                <w:sz w:val="17"/>
                <w:szCs w:val="17"/>
              </w:rPr>
            </w:pPr>
          </w:p>
        </w:tc>
        <w:tc>
          <w:tcPr>
            <w:tcW w:w="3969" w:type="dxa"/>
            <w:gridSpan w:val="3"/>
            <w:tcBorders>
              <w:top w:val="nil"/>
              <w:left w:val="nil"/>
              <w:bottom w:val="single" w:sz="4" w:space="0" w:color="000000"/>
              <w:right w:val="nil"/>
            </w:tcBorders>
            <w:shd w:val="clear" w:color="auto" w:fill="auto"/>
            <w:vAlign w:val="bottom"/>
          </w:tcPr>
          <w:p w:rsidR="003C4B72" w:rsidRPr="006A5374" w:rsidRDefault="007D75F8">
            <w:pPr>
              <w:ind w:left="176" w:right="247"/>
              <w:jc w:val="center"/>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Fecha de evaluación</w:t>
            </w:r>
          </w:p>
        </w:tc>
      </w:tr>
      <w:tr w:rsidR="003C4B72" w:rsidRPr="006A5374" w:rsidTr="001956EC">
        <w:trPr>
          <w:trHeight w:val="170"/>
          <w:jc w:val="center"/>
        </w:trPr>
        <w:tc>
          <w:tcPr>
            <w:tcW w:w="1134" w:type="dxa"/>
            <w:tcBorders>
              <w:top w:val="single" w:sz="4" w:space="0" w:color="000000"/>
            </w:tcBorders>
            <w:shd w:val="clear" w:color="auto" w:fill="auto"/>
            <w:vAlign w:val="bottom"/>
          </w:tcPr>
          <w:p w:rsidR="003C4B72" w:rsidRPr="006A5374" w:rsidRDefault="007D75F8">
            <w:pPr>
              <w:ind w:right="247"/>
              <w:jc w:val="center"/>
              <w:rPr>
                <w:rFonts w:ascii="Montserrat Medium" w:eastAsia="Montserrat Medium" w:hAnsi="Montserrat Medium" w:cs="Montserrat Medium"/>
                <w:sz w:val="14"/>
                <w:szCs w:val="10"/>
              </w:rPr>
            </w:pPr>
            <w:r w:rsidRPr="006A5374">
              <w:rPr>
                <w:rFonts w:ascii="Montserrat Medium" w:eastAsia="Montserrat Medium" w:hAnsi="Montserrat Medium" w:cs="Montserrat Medium"/>
                <w:sz w:val="14"/>
                <w:szCs w:val="10"/>
              </w:rPr>
              <w:t>DÍA</w:t>
            </w:r>
          </w:p>
        </w:tc>
        <w:tc>
          <w:tcPr>
            <w:tcW w:w="1418" w:type="dxa"/>
            <w:tcBorders>
              <w:top w:val="single" w:sz="4" w:space="0" w:color="000000"/>
            </w:tcBorders>
            <w:shd w:val="clear" w:color="auto" w:fill="auto"/>
            <w:vAlign w:val="bottom"/>
          </w:tcPr>
          <w:p w:rsidR="003C4B72" w:rsidRPr="006A5374" w:rsidRDefault="007D75F8">
            <w:pPr>
              <w:ind w:right="247"/>
              <w:jc w:val="center"/>
              <w:rPr>
                <w:rFonts w:ascii="Montserrat Medium" w:eastAsia="Montserrat Medium" w:hAnsi="Montserrat Medium" w:cs="Montserrat Medium"/>
                <w:sz w:val="14"/>
                <w:szCs w:val="10"/>
              </w:rPr>
            </w:pPr>
            <w:r w:rsidRPr="006A5374">
              <w:rPr>
                <w:rFonts w:ascii="Montserrat Medium" w:eastAsia="Montserrat Medium" w:hAnsi="Montserrat Medium" w:cs="Montserrat Medium"/>
                <w:sz w:val="14"/>
                <w:szCs w:val="10"/>
              </w:rPr>
              <w:t>MES</w:t>
            </w:r>
          </w:p>
        </w:tc>
        <w:tc>
          <w:tcPr>
            <w:tcW w:w="1417" w:type="dxa"/>
            <w:tcBorders>
              <w:top w:val="single" w:sz="4" w:space="0" w:color="000000"/>
              <w:right w:val="single" w:sz="4" w:space="0" w:color="000000"/>
            </w:tcBorders>
            <w:shd w:val="clear" w:color="auto" w:fill="auto"/>
            <w:vAlign w:val="bottom"/>
          </w:tcPr>
          <w:p w:rsidR="003C4B72" w:rsidRPr="006A5374" w:rsidRDefault="007D75F8">
            <w:pPr>
              <w:ind w:right="247"/>
              <w:jc w:val="center"/>
              <w:rPr>
                <w:rFonts w:ascii="Montserrat Medium" w:eastAsia="Montserrat Medium" w:hAnsi="Montserrat Medium" w:cs="Montserrat Medium"/>
                <w:sz w:val="14"/>
                <w:szCs w:val="10"/>
              </w:rPr>
            </w:pPr>
            <w:r w:rsidRPr="006A5374">
              <w:rPr>
                <w:rFonts w:ascii="Montserrat Medium" w:eastAsia="Montserrat Medium" w:hAnsi="Montserrat Medium" w:cs="Montserrat Medium"/>
                <w:sz w:val="14"/>
                <w:szCs w:val="10"/>
              </w:rPr>
              <w:t>AÑO</w:t>
            </w:r>
          </w:p>
        </w:tc>
        <w:tc>
          <w:tcPr>
            <w:tcW w:w="1418" w:type="dxa"/>
            <w:tcBorders>
              <w:top w:val="nil"/>
              <w:left w:val="single" w:sz="4" w:space="0" w:color="000000"/>
              <w:bottom w:val="nil"/>
              <w:right w:val="single" w:sz="4" w:space="0" w:color="000000"/>
            </w:tcBorders>
          </w:tcPr>
          <w:p w:rsidR="003C4B72" w:rsidRPr="006A5374" w:rsidRDefault="003C4B72">
            <w:pPr>
              <w:ind w:right="247"/>
              <w:jc w:val="center"/>
              <w:rPr>
                <w:rFonts w:ascii="Montserrat Medium" w:eastAsia="Montserrat Medium" w:hAnsi="Montserrat Medium" w:cs="Montserrat Medium"/>
                <w:sz w:val="10"/>
                <w:szCs w:val="10"/>
              </w:rPr>
            </w:pPr>
          </w:p>
        </w:tc>
        <w:tc>
          <w:tcPr>
            <w:tcW w:w="1559" w:type="dxa"/>
            <w:tcBorders>
              <w:top w:val="single" w:sz="4" w:space="0" w:color="000000"/>
              <w:left w:val="single" w:sz="4" w:space="0" w:color="000000"/>
            </w:tcBorders>
            <w:shd w:val="clear" w:color="auto" w:fill="auto"/>
            <w:vAlign w:val="bottom"/>
          </w:tcPr>
          <w:p w:rsidR="003C4B72" w:rsidRPr="006A5374" w:rsidRDefault="007D75F8">
            <w:pPr>
              <w:ind w:right="247"/>
              <w:jc w:val="center"/>
              <w:rPr>
                <w:rFonts w:ascii="Montserrat Medium" w:eastAsia="Montserrat Medium" w:hAnsi="Montserrat Medium" w:cs="Montserrat Medium"/>
                <w:sz w:val="14"/>
                <w:szCs w:val="10"/>
              </w:rPr>
            </w:pPr>
            <w:r w:rsidRPr="006A5374">
              <w:rPr>
                <w:rFonts w:ascii="Montserrat Medium" w:eastAsia="Montserrat Medium" w:hAnsi="Montserrat Medium" w:cs="Montserrat Medium"/>
                <w:sz w:val="14"/>
                <w:szCs w:val="10"/>
              </w:rPr>
              <w:t>DÍA</w:t>
            </w:r>
          </w:p>
        </w:tc>
        <w:tc>
          <w:tcPr>
            <w:tcW w:w="1276" w:type="dxa"/>
            <w:tcBorders>
              <w:top w:val="single" w:sz="4" w:space="0" w:color="000000"/>
            </w:tcBorders>
            <w:shd w:val="clear" w:color="auto" w:fill="auto"/>
            <w:vAlign w:val="bottom"/>
          </w:tcPr>
          <w:p w:rsidR="003C4B72" w:rsidRPr="006A5374" w:rsidRDefault="007D75F8">
            <w:pPr>
              <w:ind w:right="247"/>
              <w:jc w:val="center"/>
              <w:rPr>
                <w:rFonts w:ascii="Montserrat Medium" w:eastAsia="Montserrat Medium" w:hAnsi="Montserrat Medium" w:cs="Montserrat Medium"/>
                <w:sz w:val="14"/>
                <w:szCs w:val="10"/>
              </w:rPr>
            </w:pPr>
            <w:r w:rsidRPr="006A5374">
              <w:rPr>
                <w:rFonts w:ascii="Montserrat Medium" w:eastAsia="Montserrat Medium" w:hAnsi="Montserrat Medium" w:cs="Montserrat Medium"/>
                <w:sz w:val="14"/>
                <w:szCs w:val="10"/>
              </w:rPr>
              <w:t>MES</w:t>
            </w:r>
          </w:p>
        </w:tc>
        <w:tc>
          <w:tcPr>
            <w:tcW w:w="1134" w:type="dxa"/>
            <w:tcBorders>
              <w:top w:val="single" w:sz="4" w:space="0" w:color="000000"/>
            </w:tcBorders>
            <w:shd w:val="clear" w:color="auto" w:fill="auto"/>
            <w:vAlign w:val="bottom"/>
          </w:tcPr>
          <w:p w:rsidR="003C4B72" w:rsidRPr="006A5374" w:rsidRDefault="007D75F8">
            <w:pPr>
              <w:ind w:right="247"/>
              <w:jc w:val="center"/>
              <w:rPr>
                <w:rFonts w:ascii="Montserrat Medium" w:eastAsia="Montserrat Medium" w:hAnsi="Montserrat Medium" w:cs="Montserrat Medium"/>
                <w:sz w:val="14"/>
                <w:szCs w:val="10"/>
              </w:rPr>
            </w:pPr>
            <w:r w:rsidRPr="006A5374">
              <w:rPr>
                <w:rFonts w:ascii="Montserrat Medium" w:eastAsia="Montserrat Medium" w:hAnsi="Montserrat Medium" w:cs="Montserrat Medium"/>
                <w:sz w:val="14"/>
                <w:szCs w:val="10"/>
              </w:rPr>
              <w:t>AÑO</w:t>
            </w:r>
          </w:p>
        </w:tc>
      </w:tr>
      <w:tr w:rsidR="003C4B72" w:rsidRPr="006A5374" w:rsidTr="001956EC">
        <w:trPr>
          <w:trHeight w:val="284"/>
          <w:jc w:val="center"/>
        </w:trPr>
        <w:tc>
          <w:tcPr>
            <w:tcW w:w="1134" w:type="dxa"/>
            <w:shd w:val="clear" w:color="auto" w:fill="auto"/>
            <w:vAlign w:val="bottom"/>
          </w:tcPr>
          <w:p w:rsidR="003C4B72" w:rsidRPr="006A5374" w:rsidRDefault="003C4B72">
            <w:pPr>
              <w:ind w:right="247"/>
              <w:jc w:val="center"/>
              <w:rPr>
                <w:rFonts w:ascii="Montserrat Medium" w:eastAsia="Montserrat Medium" w:hAnsi="Montserrat Medium" w:cs="Montserrat Medium"/>
                <w:sz w:val="17"/>
                <w:szCs w:val="17"/>
              </w:rPr>
            </w:pPr>
          </w:p>
        </w:tc>
        <w:tc>
          <w:tcPr>
            <w:tcW w:w="1418" w:type="dxa"/>
            <w:shd w:val="clear" w:color="auto" w:fill="auto"/>
            <w:vAlign w:val="bottom"/>
          </w:tcPr>
          <w:p w:rsidR="003C4B72" w:rsidRPr="006A5374" w:rsidRDefault="003C4B72">
            <w:pPr>
              <w:ind w:right="247"/>
              <w:jc w:val="center"/>
              <w:rPr>
                <w:rFonts w:ascii="Montserrat Medium" w:eastAsia="Montserrat Medium" w:hAnsi="Montserrat Medium" w:cs="Montserrat Medium"/>
                <w:sz w:val="17"/>
                <w:szCs w:val="17"/>
              </w:rPr>
            </w:pPr>
          </w:p>
        </w:tc>
        <w:tc>
          <w:tcPr>
            <w:tcW w:w="1417" w:type="dxa"/>
            <w:tcBorders>
              <w:right w:val="single" w:sz="4" w:space="0" w:color="000000"/>
            </w:tcBorders>
            <w:shd w:val="clear" w:color="auto" w:fill="auto"/>
            <w:vAlign w:val="bottom"/>
          </w:tcPr>
          <w:p w:rsidR="003C4B72" w:rsidRPr="006A5374" w:rsidRDefault="003C4B72">
            <w:pPr>
              <w:ind w:right="247"/>
              <w:jc w:val="center"/>
              <w:rPr>
                <w:rFonts w:ascii="Montserrat Medium" w:eastAsia="Montserrat Medium" w:hAnsi="Montserrat Medium" w:cs="Montserrat Medium"/>
                <w:sz w:val="17"/>
                <w:szCs w:val="17"/>
              </w:rPr>
            </w:pPr>
          </w:p>
        </w:tc>
        <w:tc>
          <w:tcPr>
            <w:tcW w:w="1418" w:type="dxa"/>
            <w:tcBorders>
              <w:top w:val="nil"/>
              <w:left w:val="single" w:sz="4" w:space="0" w:color="000000"/>
              <w:bottom w:val="nil"/>
              <w:right w:val="single" w:sz="4" w:space="0" w:color="000000"/>
            </w:tcBorders>
          </w:tcPr>
          <w:p w:rsidR="003C4B72" w:rsidRPr="006A5374" w:rsidRDefault="003C4B72">
            <w:pPr>
              <w:ind w:right="247"/>
              <w:jc w:val="center"/>
              <w:rPr>
                <w:rFonts w:ascii="Montserrat Medium" w:eastAsia="Montserrat Medium" w:hAnsi="Montserrat Medium" w:cs="Montserrat Medium"/>
                <w:sz w:val="17"/>
                <w:szCs w:val="17"/>
              </w:rPr>
            </w:pPr>
          </w:p>
        </w:tc>
        <w:tc>
          <w:tcPr>
            <w:tcW w:w="1559" w:type="dxa"/>
            <w:tcBorders>
              <w:left w:val="single" w:sz="4" w:space="0" w:color="000000"/>
            </w:tcBorders>
            <w:shd w:val="clear" w:color="auto" w:fill="auto"/>
            <w:vAlign w:val="bottom"/>
          </w:tcPr>
          <w:p w:rsidR="003C4B72" w:rsidRPr="006A5374" w:rsidRDefault="003C4B72">
            <w:pPr>
              <w:ind w:right="247"/>
              <w:jc w:val="center"/>
              <w:rPr>
                <w:rFonts w:ascii="Montserrat Medium" w:eastAsia="Montserrat Medium" w:hAnsi="Montserrat Medium" w:cs="Montserrat Medium"/>
                <w:sz w:val="17"/>
                <w:szCs w:val="17"/>
              </w:rPr>
            </w:pPr>
          </w:p>
        </w:tc>
        <w:tc>
          <w:tcPr>
            <w:tcW w:w="1276" w:type="dxa"/>
            <w:shd w:val="clear" w:color="auto" w:fill="auto"/>
            <w:vAlign w:val="bottom"/>
          </w:tcPr>
          <w:p w:rsidR="003C4B72" w:rsidRPr="006A5374" w:rsidRDefault="003C4B72">
            <w:pPr>
              <w:ind w:right="247"/>
              <w:jc w:val="center"/>
              <w:rPr>
                <w:rFonts w:ascii="Montserrat Medium" w:eastAsia="Montserrat Medium" w:hAnsi="Montserrat Medium" w:cs="Montserrat Medium"/>
                <w:sz w:val="17"/>
                <w:szCs w:val="17"/>
              </w:rPr>
            </w:pPr>
          </w:p>
        </w:tc>
        <w:tc>
          <w:tcPr>
            <w:tcW w:w="1134" w:type="dxa"/>
            <w:shd w:val="clear" w:color="auto" w:fill="auto"/>
            <w:vAlign w:val="bottom"/>
          </w:tcPr>
          <w:p w:rsidR="003C4B72" w:rsidRPr="006A5374" w:rsidRDefault="003C4B72">
            <w:pPr>
              <w:ind w:right="247"/>
              <w:jc w:val="center"/>
              <w:rPr>
                <w:rFonts w:ascii="Montserrat Medium" w:eastAsia="Montserrat Medium" w:hAnsi="Montserrat Medium" w:cs="Montserrat Medium"/>
                <w:sz w:val="17"/>
                <w:szCs w:val="17"/>
              </w:rPr>
            </w:pPr>
          </w:p>
        </w:tc>
      </w:tr>
    </w:tbl>
    <w:p w:rsidR="003C4B72" w:rsidRPr="006A5374" w:rsidRDefault="003C4B72"/>
    <w:tbl>
      <w:tblPr>
        <w:tblStyle w:val="aa"/>
        <w:tblW w:w="97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5"/>
        <w:gridCol w:w="1985"/>
        <w:gridCol w:w="1989"/>
      </w:tblGrid>
      <w:tr w:rsidR="003C4B72" w:rsidRPr="006A5374">
        <w:trPr>
          <w:jc w:val="center"/>
        </w:trPr>
        <w:tc>
          <w:tcPr>
            <w:tcW w:w="9786" w:type="dxa"/>
            <w:gridSpan w:val="4"/>
            <w:tcBorders>
              <w:top w:val="nil"/>
              <w:left w:val="nil"/>
              <w:right w:val="nil"/>
            </w:tcBorders>
            <w:shd w:val="clear" w:color="auto" w:fill="auto"/>
            <w:vAlign w:val="bottom"/>
          </w:tcPr>
          <w:p w:rsidR="003C4B72" w:rsidRPr="006A5374" w:rsidRDefault="007D75F8">
            <w:pPr>
              <w:ind w:right="247"/>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Nombre, profesión, cédula profesional y firma de los evaluadores:</w:t>
            </w:r>
          </w:p>
          <w:p w:rsidR="003C4B72" w:rsidRPr="006A5374" w:rsidRDefault="003C4B72">
            <w:pPr>
              <w:ind w:right="247"/>
              <w:rPr>
                <w:rFonts w:ascii="Montserrat Light" w:eastAsia="Montserrat Light" w:hAnsi="Montserrat Light" w:cs="Montserrat Light"/>
                <w:b/>
                <w:sz w:val="4"/>
                <w:szCs w:val="4"/>
              </w:rPr>
            </w:pPr>
          </w:p>
        </w:tc>
      </w:tr>
      <w:tr w:rsidR="003C4B72" w:rsidRPr="006A5374">
        <w:trPr>
          <w:trHeight w:val="402"/>
          <w:jc w:val="center"/>
        </w:trPr>
        <w:tc>
          <w:tcPr>
            <w:tcW w:w="3397" w:type="dxa"/>
            <w:shd w:val="clear" w:color="auto" w:fill="auto"/>
            <w:vAlign w:val="center"/>
          </w:tcPr>
          <w:p w:rsidR="003C4B72" w:rsidRPr="006A5374" w:rsidRDefault="007D75F8">
            <w:pPr>
              <w:ind w:right="247"/>
              <w:jc w:val="center"/>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NOMBRE</w:t>
            </w:r>
          </w:p>
        </w:tc>
        <w:tc>
          <w:tcPr>
            <w:tcW w:w="2415" w:type="dxa"/>
            <w:shd w:val="clear" w:color="auto" w:fill="auto"/>
            <w:vAlign w:val="center"/>
          </w:tcPr>
          <w:p w:rsidR="003C4B72" w:rsidRPr="006A5374" w:rsidRDefault="007D75F8">
            <w:pPr>
              <w:ind w:right="247"/>
              <w:jc w:val="center"/>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PROFESIÓN</w:t>
            </w:r>
          </w:p>
        </w:tc>
        <w:tc>
          <w:tcPr>
            <w:tcW w:w="1985" w:type="dxa"/>
            <w:shd w:val="clear" w:color="auto" w:fill="auto"/>
            <w:vAlign w:val="center"/>
          </w:tcPr>
          <w:p w:rsidR="003C4B72" w:rsidRPr="006A5374" w:rsidRDefault="007D75F8">
            <w:pPr>
              <w:ind w:right="247"/>
              <w:jc w:val="center"/>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CÉDULA PROFESIONAL</w:t>
            </w:r>
          </w:p>
        </w:tc>
        <w:tc>
          <w:tcPr>
            <w:tcW w:w="1989" w:type="dxa"/>
            <w:shd w:val="clear" w:color="auto" w:fill="auto"/>
            <w:vAlign w:val="center"/>
          </w:tcPr>
          <w:p w:rsidR="003C4B72" w:rsidRPr="006A5374" w:rsidRDefault="007D75F8">
            <w:pPr>
              <w:ind w:right="247"/>
              <w:jc w:val="center"/>
              <w:rPr>
                <w:rFonts w:ascii="Montserrat Light" w:eastAsia="Montserrat Light" w:hAnsi="Montserrat Light" w:cs="Montserrat Light"/>
                <w:b/>
                <w:sz w:val="17"/>
                <w:szCs w:val="17"/>
              </w:rPr>
            </w:pPr>
            <w:r w:rsidRPr="006A5374">
              <w:rPr>
                <w:rFonts w:ascii="Montserrat Light" w:eastAsia="Montserrat Light" w:hAnsi="Montserrat Light" w:cs="Montserrat Light"/>
                <w:b/>
                <w:sz w:val="17"/>
                <w:szCs w:val="17"/>
              </w:rPr>
              <w:t>FIRMA</w:t>
            </w:r>
          </w:p>
        </w:tc>
      </w:tr>
      <w:tr w:rsidR="003C4B72" w:rsidRPr="006A5374" w:rsidTr="001956EC">
        <w:trPr>
          <w:trHeight w:val="299"/>
          <w:jc w:val="center"/>
        </w:trPr>
        <w:tc>
          <w:tcPr>
            <w:tcW w:w="3397"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c>
          <w:tcPr>
            <w:tcW w:w="2415"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c>
          <w:tcPr>
            <w:tcW w:w="1985" w:type="dxa"/>
            <w:shd w:val="clear" w:color="auto" w:fill="auto"/>
            <w:vAlign w:val="bottom"/>
          </w:tcPr>
          <w:p w:rsidR="003C4B72" w:rsidRPr="006A5374" w:rsidRDefault="003C4B72">
            <w:pPr>
              <w:ind w:right="247"/>
              <w:jc w:val="center"/>
              <w:rPr>
                <w:rFonts w:ascii="Montserrat Light" w:eastAsia="Montserrat Light" w:hAnsi="Montserrat Light" w:cs="Montserrat Light"/>
                <w:sz w:val="17"/>
                <w:szCs w:val="17"/>
              </w:rPr>
            </w:pPr>
          </w:p>
        </w:tc>
        <w:tc>
          <w:tcPr>
            <w:tcW w:w="1989"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r w:rsidR="003C4B72" w:rsidRPr="006A5374" w:rsidTr="001956EC">
        <w:trPr>
          <w:trHeight w:val="262"/>
          <w:jc w:val="center"/>
        </w:trPr>
        <w:tc>
          <w:tcPr>
            <w:tcW w:w="3397"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c>
          <w:tcPr>
            <w:tcW w:w="2415"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c>
          <w:tcPr>
            <w:tcW w:w="1985" w:type="dxa"/>
            <w:shd w:val="clear" w:color="auto" w:fill="auto"/>
            <w:vAlign w:val="bottom"/>
          </w:tcPr>
          <w:p w:rsidR="003C4B72" w:rsidRPr="006A5374" w:rsidRDefault="003C4B72">
            <w:pPr>
              <w:ind w:right="247"/>
              <w:jc w:val="center"/>
              <w:rPr>
                <w:rFonts w:ascii="Montserrat Light" w:eastAsia="Montserrat Light" w:hAnsi="Montserrat Light" w:cs="Montserrat Light"/>
                <w:sz w:val="17"/>
                <w:szCs w:val="17"/>
              </w:rPr>
            </w:pPr>
          </w:p>
        </w:tc>
        <w:tc>
          <w:tcPr>
            <w:tcW w:w="1989"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r w:rsidR="003C4B72" w:rsidRPr="006A5374" w:rsidTr="001956EC">
        <w:trPr>
          <w:trHeight w:val="279"/>
          <w:jc w:val="center"/>
        </w:trPr>
        <w:tc>
          <w:tcPr>
            <w:tcW w:w="3397"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c>
          <w:tcPr>
            <w:tcW w:w="2415"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c>
          <w:tcPr>
            <w:tcW w:w="1985" w:type="dxa"/>
            <w:shd w:val="clear" w:color="auto" w:fill="auto"/>
            <w:vAlign w:val="bottom"/>
          </w:tcPr>
          <w:p w:rsidR="003C4B72" w:rsidRPr="006A5374" w:rsidRDefault="003C4B72">
            <w:pPr>
              <w:ind w:right="247"/>
              <w:jc w:val="center"/>
              <w:rPr>
                <w:rFonts w:ascii="Montserrat Light" w:eastAsia="Montserrat Light" w:hAnsi="Montserrat Light" w:cs="Montserrat Light"/>
                <w:sz w:val="17"/>
                <w:szCs w:val="17"/>
              </w:rPr>
            </w:pPr>
          </w:p>
        </w:tc>
        <w:tc>
          <w:tcPr>
            <w:tcW w:w="1989" w:type="dxa"/>
            <w:shd w:val="clear" w:color="auto" w:fill="auto"/>
            <w:vAlign w:val="bottom"/>
          </w:tcPr>
          <w:p w:rsidR="003C4B72" w:rsidRPr="006A5374" w:rsidRDefault="003C4B72">
            <w:pPr>
              <w:ind w:right="247"/>
              <w:rPr>
                <w:rFonts w:ascii="Montserrat Light" w:eastAsia="Montserrat Light" w:hAnsi="Montserrat Light" w:cs="Montserrat Light"/>
                <w:sz w:val="17"/>
                <w:szCs w:val="17"/>
              </w:rPr>
            </w:pPr>
          </w:p>
        </w:tc>
      </w:tr>
    </w:tbl>
    <w:p w:rsidR="003C4B72" w:rsidRPr="006A5374" w:rsidRDefault="003C4B72">
      <w:pPr>
        <w:rPr>
          <w:sz w:val="16"/>
          <w:szCs w:val="22"/>
        </w:rPr>
      </w:pPr>
    </w:p>
    <w:tbl>
      <w:tblPr>
        <w:tblStyle w:val="ab"/>
        <w:tblW w:w="7938" w:type="dxa"/>
        <w:jc w:val="center"/>
        <w:tblInd w:w="0" w:type="dxa"/>
        <w:tblLayout w:type="fixed"/>
        <w:tblLook w:val="0400" w:firstRow="0" w:lastRow="0" w:firstColumn="0" w:lastColumn="0" w:noHBand="0" w:noVBand="1"/>
      </w:tblPr>
      <w:tblGrid>
        <w:gridCol w:w="3595"/>
        <w:gridCol w:w="1367"/>
        <w:gridCol w:w="425"/>
        <w:gridCol w:w="2126"/>
        <w:gridCol w:w="425"/>
      </w:tblGrid>
      <w:tr w:rsidR="003C4B72" w:rsidRPr="00CB0735" w:rsidTr="001956EC">
        <w:trPr>
          <w:trHeight w:val="273"/>
          <w:jc w:val="center"/>
        </w:trPr>
        <w:tc>
          <w:tcPr>
            <w:tcW w:w="3595" w:type="dxa"/>
            <w:shd w:val="clear" w:color="auto" w:fill="auto"/>
            <w:vAlign w:val="bottom"/>
          </w:tcPr>
          <w:p w:rsidR="003C4B72" w:rsidRPr="00CB0735" w:rsidRDefault="007D75F8">
            <w:pPr>
              <w:ind w:right="247"/>
              <w:rPr>
                <w:rFonts w:ascii="Montserrat Light" w:eastAsia="Montserrat Light" w:hAnsi="Montserrat Light" w:cs="Montserrat Light"/>
                <w:b/>
                <w:sz w:val="17"/>
                <w:szCs w:val="17"/>
              </w:rPr>
            </w:pPr>
            <w:r w:rsidRPr="00CB0735">
              <w:rPr>
                <w:rFonts w:ascii="Montserrat Light" w:eastAsia="Montserrat Light" w:hAnsi="Montserrat Light" w:cs="Montserrat Light"/>
                <w:b/>
                <w:sz w:val="17"/>
                <w:szCs w:val="17"/>
              </w:rPr>
              <w:t>OPINIÓN TÉCNICO ACADÉMICA:</w:t>
            </w:r>
          </w:p>
        </w:tc>
        <w:tc>
          <w:tcPr>
            <w:tcW w:w="1367" w:type="dxa"/>
            <w:tcBorders>
              <w:right w:val="single" w:sz="4" w:space="0" w:color="000000"/>
            </w:tcBorders>
            <w:shd w:val="clear" w:color="auto" w:fill="auto"/>
            <w:vAlign w:val="bottom"/>
          </w:tcPr>
          <w:p w:rsidR="003C4B72" w:rsidRPr="00CB0735" w:rsidRDefault="007D75F8" w:rsidP="00CB0735">
            <w:pPr>
              <w:jc w:val="right"/>
              <w:rPr>
                <w:rFonts w:ascii="Montserrat Light" w:eastAsia="Montserrat Light" w:hAnsi="Montserrat Light" w:cs="Montserrat Light"/>
                <w:b/>
                <w:sz w:val="17"/>
                <w:szCs w:val="17"/>
              </w:rPr>
            </w:pPr>
            <w:r w:rsidRPr="00CB0735">
              <w:rPr>
                <w:rFonts w:ascii="Montserrat Light" w:eastAsia="Montserrat Light" w:hAnsi="Montserrat Light" w:cs="Montserrat Light"/>
                <w:b/>
                <w:sz w:val="17"/>
                <w:szCs w:val="17"/>
              </w:rPr>
              <w:t>FAVORABLE</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CB0735" w:rsidRDefault="003C4B72">
            <w:pPr>
              <w:ind w:right="247"/>
              <w:jc w:val="center"/>
              <w:rPr>
                <w:rFonts w:ascii="Montserrat Light" w:eastAsia="Montserrat Light" w:hAnsi="Montserrat Light" w:cs="Montserrat Light"/>
                <w:b/>
                <w:sz w:val="17"/>
                <w:szCs w:val="17"/>
              </w:rPr>
            </w:pPr>
          </w:p>
        </w:tc>
        <w:tc>
          <w:tcPr>
            <w:tcW w:w="2126" w:type="dxa"/>
            <w:tcBorders>
              <w:left w:val="single" w:sz="4" w:space="0" w:color="000000"/>
              <w:right w:val="single" w:sz="4" w:space="0" w:color="000000"/>
            </w:tcBorders>
            <w:shd w:val="clear" w:color="auto" w:fill="auto"/>
            <w:vAlign w:val="bottom"/>
          </w:tcPr>
          <w:p w:rsidR="003C4B72" w:rsidRPr="00CB0735" w:rsidRDefault="007D75F8">
            <w:pPr>
              <w:jc w:val="right"/>
              <w:rPr>
                <w:rFonts w:ascii="Montserrat Light" w:eastAsia="Montserrat Light" w:hAnsi="Montserrat Light" w:cs="Montserrat Light"/>
                <w:b/>
                <w:sz w:val="17"/>
                <w:szCs w:val="17"/>
              </w:rPr>
            </w:pPr>
            <w:r w:rsidRPr="00CB0735">
              <w:rPr>
                <w:rFonts w:ascii="Montserrat Light" w:eastAsia="Montserrat Light" w:hAnsi="Montserrat Light" w:cs="Montserrat Light"/>
                <w:b/>
                <w:sz w:val="17"/>
                <w:szCs w:val="17"/>
              </w:rPr>
              <w:t>NO FAVORABLE</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B72" w:rsidRPr="00CB0735" w:rsidRDefault="003C4B72">
            <w:pPr>
              <w:ind w:right="247"/>
              <w:jc w:val="center"/>
              <w:rPr>
                <w:rFonts w:ascii="Montserrat Light" w:eastAsia="Montserrat Light" w:hAnsi="Montserrat Light" w:cs="Montserrat Light"/>
                <w:b/>
                <w:sz w:val="17"/>
                <w:szCs w:val="17"/>
              </w:rPr>
            </w:pPr>
          </w:p>
        </w:tc>
      </w:tr>
    </w:tbl>
    <w:p w:rsidR="003C4B72" w:rsidRPr="006A5374" w:rsidRDefault="007D75F8" w:rsidP="008D55D9">
      <w:pPr>
        <w:numPr>
          <w:ilvl w:val="0"/>
          <w:numId w:val="11"/>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0"/>
          <w:szCs w:val="20"/>
        </w:rPr>
        <w:t>CAMPO DISCIPLINAR</w:t>
      </w:r>
      <w:r w:rsidR="006864D6" w:rsidRPr="006A5374">
        <w:rPr>
          <w:rFonts w:ascii="Montserrat" w:eastAsia="Montserrat" w:hAnsi="Montserrat" w:cs="Montserrat"/>
          <w:b/>
          <w:smallCaps/>
          <w:color w:val="9D2449"/>
          <w:sz w:val="20"/>
          <w:szCs w:val="20"/>
        </w:rPr>
        <w:t xml:space="preserve"> </w:t>
      </w:r>
    </w:p>
    <w:tbl>
      <w:tblPr>
        <w:tblStyle w:val="ac"/>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98"/>
        <w:gridCol w:w="4016"/>
        <w:gridCol w:w="937"/>
        <w:gridCol w:w="938"/>
        <w:gridCol w:w="2795"/>
      </w:tblGrid>
      <w:tr w:rsidR="00B23891" w:rsidRPr="006A5374" w:rsidTr="00CB0735">
        <w:trPr>
          <w:trHeight w:val="182"/>
          <w:jc w:val="center"/>
        </w:trPr>
        <w:tc>
          <w:tcPr>
            <w:tcW w:w="2512" w:type="pct"/>
            <w:gridSpan w:val="2"/>
            <w:vMerge w:val="restart"/>
            <w:shd w:val="clear" w:color="auto" w:fill="D8C49A"/>
            <w:vAlign w:val="center"/>
          </w:tcPr>
          <w:p w:rsidR="003C4B72" w:rsidRPr="006A5374" w:rsidRDefault="007D75F8" w:rsidP="00CB0735">
            <w:pPr>
              <w:ind w:right="247"/>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Elementos del </w:t>
            </w:r>
            <w:r w:rsidR="00CB0735">
              <w:rPr>
                <w:rFonts w:ascii="Montserrat SemiBold" w:eastAsia="Montserrat SemiBold" w:hAnsi="Montserrat SemiBold" w:cs="Montserrat SemiBold"/>
                <w:b/>
                <w:color w:val="9D2449"/>
                <w:sz w:val="19"/>
                <w:szCs w:val="19"/>
              </w:rPr>
              <w:t>Campos Disciplinar</w:t>
            </w:r>
          </w:p>
        </w:tc>
        <w:tc>
          <w:tcPr>
            <w:tcW w:w="999" w:type="pct"/>
            <w:gridSpan w:val="2"/>
            <w:shd w:val="clear" w:color="auto" w:fill="D8C49A"/>
          </w:tcPr>
          <w:p w:rsidR="003C4B72" w:rsidRPr="006A5374" w:rsidRDefault="007D75F8">
            <w:pPr>
              <w:tabs>
                <w:tab w:val="left" w:pos="720"/>
                <w:tab w:val="left" w:pos="816"/>
              </w:tabs>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89" w:type="pct"/>
            <w:vMerge w:val="restart"/>
            <w:shd w:val="clear" w:color="auto" w:fill="D8C49A"/>
            <w:vAlign w:val="center"/>
          </w:tcPr>
          <w:p w:rsidR="003C4B72" w:rsidRPr="006A5374" w:rsidRDefault="007D75F8" w:rsidP="006864D6">
            <w:pPr>
              <w:tabs>
                <w:tab w:val="left" w:pos="720"/>
                <w:tab w:val="left" w:pos="816"/>
              </w:tabs>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B23891" w:rsidRPr="006A5374" w:rsidTr="00CB0735">
        <w:trPr>
          <w:trHeight w:val="116"/>
          <w:jc w:val="center"/>
        </w:trPr>
        <w:tc>
          <w:tcPr>
            <w:tcW w:w="2512" w:type="pct"/>
            <w:gridSpan w:val="2"/>
            <w:vMerge/>
            <w:shd w:val="clear" w:color="auto" w:fill="D8C49A"/>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499" w:type="pct"/>
            <w:shd w:val="clear" w:color="auto" w:fill="D4C19C"/>
          </w:tcPr>
          <w:p w:rsidR="003C4B72" w:rsidRPr="006A5374" w:rsidRDefault="007D75F8">
            <w:pPr>
              <w:tabs>
                <w:tab w:val="left" w:pos="7799"/>
              </w:tabs>
              <w:ind w:right="71"/>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00" w:type="pct"/>
            <w:shd w:val="clear" w:color="auto" w:fill="D4C19C"/>
          </w:tcPr>
          <w:p w:rsidR="003C4B72" w:rsidRPr="006A5374" w:rsidRDefault="007D75F8">
            <w:pPr>
              <w:tabs>
                <w:tab w:val="left" w:pos="7799"/>
              </w:tabs>
              <w:ind w:right="71"/>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89" w:type="pct"/>
            <w:vMerge/>
            <w:shd w:val="clear" w:color="auto" w:fill="D8C49A"/>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C4B72" w:rsidRPr="006A5374" w:rsidTr="00AD5431">
        <w:trPr>
          <w:trHeight w:val="230"/>
          <w:jc w:val="center"/>
        </w:trPr>
        <w:tc>
          <w:tcPr>
            <w:tcW w:w="5000" w:type="pct"/>
            <w:gridSpan w:val="5"/>
            <w:shd w:val="clear" w:color="auto" w:fill="D9D9D9"/>
          </w:tcPr>
          <w:p w:rsidR="003C4B72" w:rsidRPr="006A5374" w:rsidRDefault="007D75F8">
            <w:pPr>
              <w:ind w:right="247"/>
              <w:jc w:val="both"/>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sz w:val="19"/>
                <w:szCs w:val="19"/>
              </w:rPr>
              <w:t>Cuerpo de conocimientos que fundamentan la disciplina y propuesta curricular</w:t>
            </w:r>
          </w:p>
        </w:tc>
      </w:tr>
      <w:tr w:rsidR="00B23891" w:rsidRPr="006A5374" w:rsidTr="00CB0735">
        <w:trPr>
          <w:trHeight w:val="20"/>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rsidP="006864D6">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la fundamentación teórico-científica de la disciplina con una vigencia de cinco años a la fecha.</w:t>
            </w:r>
          </w:p>
        </w:tc>
        <w:tc>
          <w:tcPr>
            <w:tcW w:w="49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r>
      <w:tr w:rsidR="00B23891" w:rsidRPr="006A5374" w:rsidTr="00CB0735">
        <w:trPr>
          <w:trHeight w:val="20"/>
          <w:jc w:val="center"/>
        </w:trPr>
        <w:tc>
          <w:tcPr>
            <w:tcW w:w="372" w:type="pct"/>
            <w:vAlign w:val="center"/>
          </w:tcPr>
          <w:p w:rsidR="00AD5431" w:rsidRPr="006A5374" w:rsidRDefault="00AD5431"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rsidP="006864D6">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El programa de estudios establece el objeto de estudio de la disciplina.</w:t>
            </w:r>
          </w:p>
        </w:tc>
        <w:tc>
          <w:tcPr>
            <w:tcW w:w="49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r>
      <w:tr w:rsidR="00B23891" w:rsidRPr="006A5374" w:rsidTr="00CB0735">
        <w:trPr>
          <w:trHeight w:val="20"/>
          <w:jc w:val="center"/>
        </w:trPr>
        <w:tc>
          <w:tcPr>
            <w:tcW w:w="372" w:type="pct"/>
            <w:vAlign w:val="center"/>
          </w:tcPr>
          <w:p w:rsidR="00AD5431" w:rsidRPr="006A5374" w:rsidRDefault="00AD5431"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rsidP="006864D6">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antecedentes históricos de la disciplina.</w:t>
            </w:r>
          </w:p>
        </w:tc>
        <w:tc>
          <w:tcPr>
            <w:tcW w:w="49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r>
      <w:tr w:rsidR="00B23891" w:rsidRPr="006A5374" w:rsidTr="00CB0735">
        <w:trPr>
          <w:trHeight w:val="20"/>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rsidP="006864D6">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Considera los aspectos bioéticos que regulan la práctica de la disciplina.</w:t>
            </w:r>
          </w:p>
        </w:tc>
        <w:tc>
          <w:tcPr>
            <w:tcW w:w="49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r>
      <w:tr w:rsidR="00B23891" w:rsidRPr="006A5374" w:rsidTr="00CB0735">
        <w:trPr>
          <w:trHeight w:val="20"/>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rsidP="006864D6">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basa en la normatividad vigente relacionada con la disciplina.</w:t>
            </w:r>
          </w:p>
        </w:tc>
        <w:tc>
          <w:tcPr>
            <w:tcW w:w="49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r>
      <w:tr w:rsidR="00B23891" w:rsidRPr="006A5374" w:rsidTr="00CB0735">
        <w:trPr>
          <w:trHeight w:val="20"/>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rsidP="006864D6">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Retoma publicaciones de OMS, OPS y referentes nacionales e internacionales de consejos, asociaciones o sociedades reconocidos por la ingeniería biomédica con una vigencia no mayor a cinco años.</w:t>
            </w:r>
          </w:p>
        </w:tc>
        <w:tc>
          <w:tcPr>
            <w:tcW w:w="49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rsidP="006864D6">
            <w:pPr>
              <w:ind w:right="247"/>
              <w:jc w:val="both"/>
              <w:rPr>
                <w:rFonts w:ascii="Montserrat Light" w:eastAsia="Montserrat Light" w:hAnsi="Montserrat Light" w:cs="Montserrat Light"/>
                <w:sz w:val="19"/>
                <w:szCs w:val="19"/>
              </w:rPr>
            </w:pPr>
          </w:p>
        </w:tc>
      </w:tr>
      <w:tr w:rsidR="00CB0735" w:rsidRPr="006A5374" w:rsidTr="00CB0735">
        <w:trPr>
          <w:trHeight w:val="20"/>
          <w:jc w:val="center"/>
        </w:trPr>
        <w:tc>
          <w:tcPr>
            <w:tcW w:w="5000" w:type="pct"/>
            <w:gridSpan w:val="5"/>
            <w:shd w:val="clear" w:color="auto" w:fill="BFBFBF" w:themeFill="background1" w:themeFillShade="BF"/>
            <w:vAlign w:val="center"/>
          </w:tcPr>
          <w:p w:rsidR="00CB0735" w:rsidRPr="006A5374" w:rsidRDefault="00CB0735" w:rsidP="00CB0735">
            <w:pPr>
              <w:ind w:right="247"/>
              <w:jc w:val="both"/>
              <w:rPr>
                <w:rFonts w:ascii="Montserrat Light" w:eastAsia="Montserrat Light" w:hAnsi="Montserrat Light" w:cs="Montserrat Light"/>
                <w:sz w:val="19"/>
                <w:szCs w:val="19"/>
              </w:rPr>
            </w:pPr>
            <w:r w:rsidRPr="00CB0735">
              <w:rPr>
                <w:rFonts w:ascii="Montserrat SemiBold" w:eastAsia="Montserrat SemiBold" w:hAnsi="Montserrat SemiBold" w:cs="Montserrat SemiBold"/>
                <w:b/>
                <w:sz w:val="19"/>
                <w:szCs w:val="19"/>
              </w:rPr>
              <w:t>Justificación de la apertura de l</w:t>
            </w:r>
            <w:bookmarkStart w:id="0" w:name="_bookmark3"/>
            <w:bookmarkEnd w:id="0"/>
            <w:r w:rsidRPr="00CB0735">
              <w:rPr>
                <w:rFonts w:ascii="Montserrat SemiBold" w:eastAsia="Montserrat SemiBold" w:hAnsi="Montserrat SemiBold" w:cs="Montserrat SemiBold"/>
                <w:b/>
                <w:sz w:val="19"/>
                <w:szCs w:val="19"/>
              </w:rPr>
              <w:t>a propuesta educativa</w:t>
            </w:r>
          </w:p>
        </w:tc>
      </w:tr>
      <w:tr w:rsidR="00CB0735" w:rsidRPr="006A5374" w:rsidTr="00CB0735">
        <w:trPr>
          <w:trHeight w:val="20"/>
          <w:jc w:val="center"/>
        </w:trPr>
        <w:tc>
          <w:tcPr>
            <w:tcW w:w="372" w:type="pct"/>
            <w:vAlign w:val="center"/>
          </w:tcPr>
          <w:p w:rsidR="00CB0735" w:rsidRPr="006A5374" w:rsidRDefault="00CB0735" w:rsidP="00CB0735">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CB0735" w:rsidRPr="006A5374" w:rsidRDefault="00CB0735" w:rsidP="00CB073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basa en un análisis de necesidades y prioridades de tecnología médica que coadyuva a la atención de salud de la población a nivel nacional, local y regional actualizado a los últimos cinco años. Tomando en cuenta bases de datos o información oficial como: INEGI, CONAPO, Secretaría de Salud, Instituciones del Sector Salud o fuentes internacionales como OMS, OPS, OCDE, IAEA, entre otras.</w:t>
            </w:r>
          </w:p>
        </w:tc>
        <w:tc>
          <w:tcPr>
            <w:tcW w:w="499" w:type="pct"/>
            <w:shd w:val="clear" w:color="auto" w:fill="FFFFFF"/>
          </w:tcPr>
          <w:p w:rsidR="00CB0735" w:rsidRPr="006A5374" w:rsidRDefault="00CB0735" w:rsidP="00CB0735">
            <w:pPr>
              <w:ind w:right="247"/>
              <w:jc w:val="both"/>
              <w:rPr>
                <w:rFonts w:ascii="Montserrat Light" w:eastAsia="Montserrat Light" w:hAnsi="Montserrat Light" w:cs="Montserrat Light"/>
                <w:sz w:val="19"/>
                <w:szCs w:val="19"/>
              </w:rPr>
            </w:pPr>
          </w:p>
        </w:tc>
        <w:tc>
          <w:tcPr>
            <w:tcW w:w="500" w:type="pct"/>
            <w:shd w:val="clear" w:color="auto" w:fill="FFFFFF"/>
          </w:tcPr>
          <w:p w:rsidR="00CB0735" w:rsidRPr="006A5374" w:rsidRDefault="00CB0735" w:rsidP="00CB0735">
            <w:pPr>
              <w:ind w:right="247"/>
              <w:jc w:val="both"/>
              <w:rPr>
                <w:rFonts w:ascii="Montserrat Light" w:eastAsia="Montserrat Light" w:hAnsi="Montserrat Light" w:cs="Montserrat Light"/>
                <w:sz w:val="19"/>
                <w:szCs w:val="19"/>
              </w:rPr>
            </w:pPr>
          </w:p>
        </w:tc>
        <w:tc>
          <w:tcPr>
            <w:tcW w:w="1489" w:type="pct"/>
            <w:shd w:val="clear" w:color="auto" w:fill="FFFFFF"/>
          </w:tcPr>
          <w:p w:rsidR="00CB0735" w:rsidRPr="006A5374" w:rsidRDefault="00CB0735" w:rsidP="00CB0735">
            <w:pPr>
              <w:ind w:right="247"/>
              <w:jc w:val="both"/>
              <w:rPr>
                <w:rFonts w:ascii="Montserrat Light" w:eastAsia="Montserrat Light" w:hAnsi="Montserrat Light" w:cs="Montserrat Light"/>
                <w:sz w:val="19"/>
                <w:szCs w:val="19"/>
              </w:rPr>
            </w:pPr>
          </w:p>
        </w:tc>
      </w:tr>
      <w:tr w:rsidR="00B23891" w:rsidRPr="006A5374" w:rsidTr="00CB0735">
        <w:trPr>
          <w:trHeight w:val="283"/>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color w:val="0D0D0D" w:themeColor="text1" w:themeTint="F2"/>
                <w:sz w:val="19"/>
                <w:szCs w:val="19"/>
              </w:rPr>
            </w:pPr>
          </w:p>
        </w:tc>
        <w:tc>
          <w:tcPr>
            <w:tcW w:w="2140" w:type="pct"/>
            <w:vAlign w:val="center"/>
          </w:tcPr>
          <w:p w:rsidR="003C4B72" w:rsidRPr="006A5374" w:rsidRDefault="007D75F8">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basa en un análisis de necesidades de infraestructura en salud requerida para la atención médica de la población a nivel nacional, regional y local actualizado a los últimos cinco años. Tomando en cuenta bases de datos o información oficial como: INEGI, CONAPO, Secretaría de Salud, Instituciones del Sector Salud o fuentes internacionales como OMS, OPS, OCDE, entre otras.</w:t>
            </w:r>
          </w:p>
        </w:tc>
        <w:tc>
          <w:tcPr>
            <w:tcW w:w="49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r>
    </w:tbl>
    <w:p w:rsidR="00CB0735" w:rsidRDefault="00CB0735">
      <w:r>
        <w:br w:type="page"/>
      </w:r>
    </w:p>
    <w:tbl>
      <w:tblPr>
        <w:tblStyle w:val="ac"/>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98"/>
        <w:gridCol w:w="4016"/>
        <w:gridCol w:w="937"/>
        <w:gridCol w:w="938"/>
        <w:gridCol w:w="2795"/>
      </w:tblGrid>
      <w:tr w:rsidR="00CB0735" w:rsidRPr="006A5374" w:rsidTr="00CB0735">
        <w:trPr>
          <w:trHeight w:val="182"/>
          <w:jc w:val="center"/>
        </w:trPr>
        <w:tc>
          <w:tcPr>
            <w:tcW w:w="2512" w:type="pct"/>
            <w:gridSpan w:val="2"/>
            <w:vMerge w:val="restart"/>
            <w:shd w:val="clear" w:color="auto" w:fill="D8C49A"/>
            <w:vAlign w:val="center"/>
          </w:tcPr>
          <w:p w:rsidR="00CB0735" w:rsidRPr="006A5374" w:rsidRDefault="00CB0735" w:rsidP="00CB0735">
            <w:pPr>
              <w:ind w:right="247"/>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del </w:t>
            </w:r>
            <w:r>
              <w:rPr>
                <w:rFonts w:ascii="Montserrat SemiBold" w:eastAsia="Montserrat SemiBold" w:hAnsi="Montserrat SemiBold" w:cs="Montserrat SemiBold"/>
                <w:b/>
                <w:color w:val="9D2449"/>
                <w:sz w:val="19"/>
                <w:szCs w:val="19"/>
              </w:rPr>
              <w:t>Campos Disciplinar</w:t>
            </w:r>
          </w:p>
        </w:tc>
        <w:tc>
          <w:tcPr>
            <w:tcW w:w="999" w:type="pct"/>
            <w:gridSpan w:val="2"/>
            <w:shd w:val="clear" w:color="auto" w:fill="D8C49A"/>
          </w:tcPr>
          <w:p w:rsidR="00CB0735" w:rsidRPr="006A5374" w:rsidRDefault="00CB0735" w:rsidP="00CB0735">
            <w:pPr>
              <w:tabs>
                <w:tab w:val="left" w:pos="720"/>
                <w:tab w:val="left" w:pos="816"/>
              </w:tabs>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89" w:type="pct"/>
            <w:vMerge w:val="restart"/>
            <w:shd w:val="clear" w:color="auto" w:fill="D8C49A"/>
            <w:vAlign w:val="center"/>
          </w:tcPr>
          <w:p w:rsidR="00CB0735" w:rsidRPr="006A5374" w:rsidRDefault="00CB0735" w:rsidP="00CB0735">
            <w:pPr>
              <w:tabs>
                <w:tab w:val="left" w:pos="720"/>
                <w:tab w:val="left" w:pos="816"/>
              </w:tabs>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CB0735" w:rsidRPr="006A5374" w:rsidTr="00CB0735">
        <w:trPr>
          <w:trHeight w:val="116"/>
          <w:jc w:val="center"/>
        </w:trPr>
        <w:tc>
          <w:tcPr>
            <w:tcW w:w="2512" w:type="pct"/>
            <w:gridSpan w:val="2"/>
            <w:vMerge/>
            <w:shd w:val="clear" w:color="auto" w:fill="D8C49A"/>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499" w:type="pct"/>
            <w:shd w:val="clear" w:color="auto" w:fill="D4C19C"/>
          </w:tcPr>
          <w:p w:rsidR="00CB0735" w:rsidRPr="006A5374" w:rsidRDefault="00CB0735" w:rsidP="00CB0735">
            <w:pPr>
              <w:tabs>
                <w:tab w:val="left" w:pos="7799"/>
              </w:tabs>
              <w:ind w:right="71"/>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00" w:type="pct"/>
            <w:shd w:val="clear" w:color="auto" w:fill="D4C19C"/>
          </w:tcPr>
          <w:p w:rsidR="00CB0735" w:rsidRPr="006A5374" w:rsidRDefault="00CB0735" w:rsidP="00CB0735">
            <w:pPr>
              <w:tabs>
                <w:tab w:val="left" w:pos="7799"/>
              </w:tabs>
              <w:ind w:right="71"/>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89" w:type="pct"/>
            <w:vMerge/>
            <w:shd w:val="clear" w:color="auto" w:fill="D8C49A"/>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B23891" w:rsidRPr="006A5374" w:rsidTr="00CB0735">
        <w:trPr>
          <w:trHeight w:val="283"/>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incluyen indicadores vigentes del mercado laboral donde se insertará el profesional.</w:t>
            </w:r>
          </w:p>
        </w:tc>
        <w:tc>
          <w:tcPr>
            <w:tcW w:w="49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r>
      <w:tr w:rsidR="00B23891" w:rsidRPr="006A5374" w:rsidTr="00CB0735">
        <w:trPr>
          <w:trHeight w:val="283"/>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incluyen indicadores de la formación de recursos humanos en la discipl</w:t>
            </w:r>
            <w:r w:rsidR="005A7BFC" w:rsidRPr="006A5374">
              <w:rPr>
                <w:rFonts w:ascii="Montserrat Light" w:eastAsia="Montserrat Light" w:hAnsi="Montserrat Light" w:cs="Montserrat Light"/>
                <w:sz w:val="19"/>
                <w:szCs w:val="19"/>
              </w:rPr>
              <w:t>ina a nivel nacional y regional y local.</w:t>
            </w:r>
          </w:p>
        </w:tc>
        <w:tc>
          <w:tcPr>
            <w:tcW w:w="49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r>
      <w:tr w:rsidR="00B23891" w:rsidRPr="006A5374" w:rsidTr="00CB0735">
        <w:trPr>
          <w:trHeight w:val="283"/>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La institución educativa indica la matrícula proyectada </w:t>
            </w:r>
          </w:p>
        </w:tc>
        <w:tc>
          <w:tcPr>
            <w:tcW w:w="49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r>
      <w:tr w:rsidR="00B23891" w:rsidRPr="006A5374" w:rsidTr="00CB0735">
        <w:trPr>
          <w:trHeight w:val="283"/>
          <w:jc w:val="center"/>
        </w:trPr>
        <w:tc>
          <w:tcPr>
            <w:tcW w:w="372" w:type="pct"/>
            <w:vAlign w:val="center"/>
          </w:tcPr>
          <w:p w:rsidR="003C4B72" w:rsidRPr="006A5374" w:rsidRDefault="003C4B72" w:rsidP="008D55D9">
            <w:pPr>
              <w:pStyle w:val="Prrafodelista"/>
              <w:numPr>
                <w:ilvl w:val="1"/>
                <w:numId w:val="24"/>
              </w:numPr>
              <w:ind w:right="81"/>
              <w:rPr>
                <w:rFonts w:ascii="Montserrat" w:eastAsia="Montserrat SemiBold" w:hAnsi="Montserrat" w:cs="Montserrat SemiBold"/>
                <w:b/>
                <w:sz w:val="19"/>
                <w:szCs w:val="19"/>
              </w:rPr>
            </w:pPr>
          </w:p>
        </w:tc>
        <w:tc>
          <w:tcPr>
            <w:tcW w:w="2140" w:type="pct"/>
            <w:vAlign w:val="center"/>
          </w:tcPr>
          <w:p w:rsidR="003C4B72" w:rsidRPr="006A5374" w:rsidRDefault="007D75F8">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matrícula proyectada  se basa en un análisis cualitativo y cuantitativo de campos clínicos o escenarios de práctica profesional propios de la disciplina.</w:t>
            </w:r>
          </w:p>
        </w:tc>
        <w:tc>
          <w:tcPr>
            <w:tcW w:w="49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500"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pPr>
              <w:ind w:right="247"/>
              <w:jc w:val="both"/>
              <w:rPr>
                <w:rFonts w:ascii="Montserrat Light" w:eastAsia="Montserrat Light" w:hAnsi="Montserrat Light" w:cs="Montserrat Light"/>
                <w:sz w:val="19"/>
                <w:szCs w:val="19"/>
              </w:rPr>
            </w:pPr>
          </w:p>
        </w:tc>
      </w:tr>
      <w:tr w:rsidR="003C4B72" w:rsidRPr="006A5374" w:rsidTr="00AD5431">
        <w:trPr>
          <w:trHeight w:val="230"/>
          <w:jc w:val="center"/>
        </w:trPr>
        <w:tc>
          <w:tcPr>
            <w:tcW w:w="5000" w:type="pct"/>
            <w:gridSpan w:val="5"/>
            <w:shd w:val="clear" w:color="auto" w:fill="D9D9D9"/>
          </w:tcPr>
          <w:p w:rsidR="003C4B72" w:rsidRPr="006A5374" w:rsidRDefault="007D75F8" w:rsidP="006A1DD1">
            <w:pPr>
              <w:ind w:right="-29"/>
              <w:jc w:val="both"/>
              <w:rPr>
                <w:rFonts w:ascii="Montserrat SemiBold" w:eastAsia="Montserrat Medium" w:hAnsi="Montserrat SemiBold" w:cs="Montserrat Medium"/>
                <w:b/>
                <w:sz w:val="19"/>
                <w:szCs w:val="19"/>
              </w:rPr>
            </w:pPr>
            <w:r w:rsidRPr="006A5374">
              <w:rPr>
                <w:rFonts w:ascii="Montserrat SemiBold" w:eastAsia="Montserrat Medium" w:hAnsi="Montserrat SemiBold" w:cs="Montserrat Medium"/>
                <w:b/>
                <w:sz w:val="19"/>
                <w:szCs w:val="19"/>
              </w:rPr>
              <w:t xml:space="preserve">Métodos, técnicas y </w:t>
            </w:r>
            <w:r w:rsidRPr="006A5374">
              <w:rPr>
                <w:rFonts w:ascii="Montserrat SemiBold" w:eastAsia="Montserrat Light" w:hAnsi="Montserrat SemiBold" w:cs="Montserrat Light"/>
                <w:b/>
                <w:color w:val="000000" w:themeColor="text1"/>
                <w:sz w:val="19"/>
                <w:szCs w:val="19"/>
              </w:rPr>
              <w:t>procesos</w:t>
            </w:r>
            <w:r w:rsidRPr="006A5374">
              <w:rPr>
                <w:rFonts w:ascii="Montserrat SemiBold" w:eastAsia="Montserrat Medium" w:hAnsi="Montserrat SemiBold" w:cs="Montserrat Medium"/>
                <w:b/>
                <w:sz w:val="19"/>
                <w:szCs w:val="19"/>
              </w:rPr>
              <w:t xml:space="preserve"> que se aplican en la disciplina</w:t>
            </w:r>
          </w:p>
        </w:tc>
      </w:tr>
      <w:tr w:rsidR="00B23891" w:rsidRPr="006A5374" w:rsidTr="00CB0735">
        <w:trPr>
          <w:trHeight w:val="20"/>
          <w:jc w:val="center"/>
        </w:trPr>
        <w:tc>
          <w:tcPr>
            <w:tcW w:w="372" w:type="pct"/>
            <w:vAlign w:val="center"/>
          </w:tcPr>
          <w:p w:rsidR="003C4B72" w:rsidRPr="006A5374" w:rsidRDefault="003C4B72" w:rsidP="008D55D9">
            <w:pPr>
              <w:pStyle w:val="Prrafodelista"/>
              <w:numPr>
                <w:ilvl w:val="1"/>
                <w:numId w:val="24"/>
              </w:numPr>
              <w:pBdr>
                <w:top w:val="nil"/>
                <w:left w:val="nil"/>
                <w:bottom w:val="nil"/>
                <w:right w:val="nil"/>
                <w:between w:val="nil"/>
              </w:pBdr>
              <w:ind w:right="81"/>
              <w:rPr>
                <w:rFonts w:ascii="Montserrat" w:eastAsia="Montserrat SemiBold" w:hAnsi="Montserrat" w:cs="Montserrat SemiBold"/>
                <w:b/>
                <w:sz w:val="19"/>
                <w:szCs w:val="19"/>
              </w:rPr>
            </w:pPr>
          </w:p>
        </w:tc>
        <w:tc>
          <w:tcPr>
            <w:tcW w:w="2140" w:type="pct"/>
            <w:shd w:val="clear" w:color="auto" w:fill="auto"/>
            <w:vAlign w:val="center"/>
          </w:tcPr>
          <w:p w:rsidR="003C4B72" w:rsidRPr="006A5374" w:rsidRDefault="008F50FD" w:rsidP="00AD5431">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sz w:val="19"/>
                <w:szCs w:val="19"/>
              </w:rPr>
              <w:t>Incluye</w:t>
            </w:r>
            <w:r w:rsidR="007D75F8" w:rsidRPr="006A5374">
              <w:rPr>
                <w:rFonts w:ascii="Montserrat Light" w:eastAsia="Montserrat Light" w:hAnsi="Montserrat Light" w:cs="Montserrat Light"/>
                <w:sz w:val="19"/>
                <w:szCs w:val="19"/>
              </w:rPr>
              <w:t xml:space="preserve"> los métodos, técnicas y procesos requeridos en la ingeniería clínica para desempeñarse dentro de la disciplina</w:t>
            </w:r>
            <w:r w:rsidR="007D75F8" w:rsidRPr="006A5374">
              <w:rPr>
                <w:rFonts w:ascii="Montserrat Light" w:eastAsia="Montserrat Light" w:hAnsi="Montserrat Light" w:cs="Montserrat Light"/>
                <w:color w:val="0D0D0D" w:themeColor="text1" w:themeTint="F2"/>
                <w:sz w:val="19"/>
                <w:szCs w:val="19"/>
              </w:rPr>
              <w:t xml:space="preserve"> </w:t>
            </w:r>
          </w:p>
        </w:tc>
        <w:tc>
          <w:tcPr>
            <w:tcW w:w="499" w:type="pct"/>
            <w:shd w:val="clear" w:color="auto" w:fill="FFFFFF"/>
          </w:tcPr>
          <w:p w:rsidR="003C4B72" w:rsidRPr="006A5374" w:rsidRDefault="003C4B72">
            <w:pPr>
              <w:ind w:right="247"/>
              <w:rPr>
                <w:rFonts w:ascii="Montserrat Light" w:eastAsia="Montserrat Light" w:hAnsi="Montserrat Light" w:cs="Montserrat Light"/>
                <w:sz w:val="19"/>
                <w:szCs w:val="19"/>
              </w:rPr>
            </w:pPr>
          </w:p>
        </w:tc>
        <w:tc>
          <w:tcPr>
            <w:tcW w:w="500" w:type="pct"/>
            <w:shd w:val="clear" w:color="auto" w:fill="FFFFFF"/>
          </w:tcPr>
          <w:p w:rsidR="003C4B72" w:rsidRPr="006A5374" w:rsidRDefault="003C4B72">
            <w:pPr>
              <w:ind w:right="247"/>
              <w:rPr>
                <w:rFonts w:ascii="Montserrat Light" w:eastAsia="Montserrat Light" w:hAnsi="Montserrat Light" w:cs="Montserrat Light"/>
                <w:sz w:val="19"/>
                <w:szCs w:val="19"/>
              </w:rPr>
            </w:pPr>
          </w:p>
        </w:tc>
        <w:tc>
          <w:tcPr>
            <w:tcW w:w="1489" w:type="pct"/>
            <w:shd w:val="clear" w:color="auto" w:fill="FFFFFF"/>
          </w:tcPr>
          <w:p w:rsidR="003C4B72" w:rsidRPr="006A5374" w:rsidRDefault="003C4B72" w:rsidP="00CC2E4E">
            <w:pPr>
              <w:ind w:right="87"/>
              <w:rPr>
                <w:rFonts w:ascii="Montserrat Light" w:eastAsia="Montserrat Light" w:hAnsi="Montserrat Light" w:cs="Montserrat Light"/>
                <w:sz w:val="19"/>
                <w:szCs w:val="19"/>
              </w:rPr>
            </w:pPr>
          </w:p>
        </w:tc>
      </w:tr>
      <w:tr w:rsidR="00B23891" w:rsidRPr="006A5374" w:rsidTr="00CB0735">
        <w:trPr>
          <w:trHeight w:val="20"/>
          <w:jc w:val="center"/>
        </w:trPr>
        <w:tc>
          <w:tcPr>
            <w:tcW w:w="372" w:type="pct"/>
            <w:vAlign w:val="center"/>
          </w:tcPr>
          <w:p w:rsidR="003C4B72" w:rsidRPr="006A5374" w:rsidRDefault="003C4B72" w:rsidP="008D55D9">
            <w:pPr>
              <w:pStyle w:val="Prrafodelista"/>
              <w:numPr>
                <w:ilvl w:val="1"/>
                <w:numId w:val="24"/>
              </w:numPr>
              <w:pBdr>
                <w:top w:val="nil"/>
                <w:left w:val="nil"/>
                <w:bottom w:val="nil"/>
                <w:right w:val="nil"/>
                <w:between w:val="nil"/>
              </w:pBdr>
              <w:ind w:right="81"/>
              <w:rPr>
                <w:rFonts w:ascii="Montserrat" w:eastAsia="Montserrat SemiBold" w:hAnsi="Montserrat" w:cs="Montserrat SemiBold"/>
                <w:b/>
                <w:sz w:val="19"/>
                <w:szCs w:val="19"/>
              </w:rPr>
            </w:pPr>
          </w:p>
        </w:tc>
        <w:tc>
          <w:tcPr>
            <w:tcW w:w="2140" w:type="pct"/>
            <w:shd w:val="clear" w:color="auto" w:fill="auto"/>
            <w:vAlign w:val="center"/>
          </w:tcPr>
          <w:p w:rsidR="003C4B72" w:rsidRPr="006A5374" w:rsidRDefault="008F50FD" w:rsidP="008F50FD">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Incluye</w:t>
            </w:r>
            <w:r w:rsidR="007D75F8" w:rsidRPr="006A5374">
              <w:rPr>
                <w:rFonts w:ascii="Montserrat Light" w:eastAsia="Montserrat Light" w:hAnsi="Montserrat Light" w:cs="Montserrat Light"/>
                <w:color w:val="0D0D0D" w:themeColor="text1" w:themeTint="F2"/>
                <w:sz w:val="19"/>
                <w:szCs w:val="19"/>
              </w:rPr>
              <w:t xml:space="preserve"> los métodos, técnicas y procesos requeridos para el procesamiento de señales e imágenes biomédicas para desempeñarse dentro de la disciplina</w:t>
            </w:r>
          </w:p>
        </w:tc>
        <w:tc>
          <w:tcPr>
            <w:tcW w:w="499" w:type="pct"/>
            <w:shd w:val="clear" w:color="auto" w:fill="FFFFFF"/>
          </w:tcPr>
          <w:p w:rsidR="003C4B72" w:rsidRPr="006A5374" w:rsidRDefault="003C4B72">
            <w:pPr>
              <w:ind w:right="247"/>
              <w:rPr>
                <w:rFonts w:ascii="Montserrat Light" w:eastAsia="Montserrat Light" w:hAnsi="Montserrat Light" w:cs="Montserrat Light"/>
                <w:sz w:val="19"/>
                <w:szCs w:val="19"/>
              </w:rPr>
            </w:pPr>
          </w:p>
        </w:tc>
        <w:tc>
          <w:tcPr>
            <w:tcW w:w="500" w:type="pct"/>
            <w:shd w:val="clear" w:color="auto" w:fill="FFFFFF"/>
          </w:tcPr>
          <w:p w:rsidR="003C4B72" w:rsidRPr="006A5374" w:rsidRDefault="003C4B72">
            <w:pPr>
              <w:ind w:right="247"/>
              <w:rPr>
                <w:rFonts w:ascii="Montserrat Light" w:eastAsia="Montserrat Light" w:hAnsi="Montserrat Light" w:cs="Montserrat Light"/>
                <w:sz w:val="19"/>
                <w:szCs w:val="19"/>
              </w:rPr>
            </w:pPr>
          </w:p>
        </w:tc>
        <w:tc>
          <w:tcPr>
            <w:tcW w:w="1489" w:type="pct"/>
            <w:shd w:val="clear" w:color="auto" w:fill="FFFFFF"/>
            <w:vAlign w:val="center"/>
          </w:tcPr>
          <w:p w:rsidR="003C4B72" w:rsidRPr="006A5374" w:rsidRDefault="003C4B72">
            <w:pPr>
              <w:ind w:right="247"/>
              <w:rPr>
                <w:rFonts w:ascii="Montserrat Light" w:eastAsia="Montserrat Light" w:hAnsi="Montserrat Light" w:cs="Montserrat Light"/>
                <w:sz w:val="19"/>
                <w:szCs w:val="19"/>
              </w:rPr>
            </w:pPr>
          </w:p>
        </w:tc>
      </w:tr>
      <w:tr w:rsidR="00B23891" w:rsidRPr="006A5374" w:rsidTr="00CB0735">
        <w:trPr>
          <w:trHeight w:val="20"/>
          <w:jc w:val="center"/>
        </w:trPr>
        <w:tc>
          <w:tcPr>
            <w:tcW w:w="372" w:type="pct"/>
            <w:vAlign w:val="center"/>
          </w:tcPr>
          <w:p w:rsidR="003C4B72" w:rsidRPr="006A5374" w:rsidRDefault="003C4B72" w:rsidP="008D55D9">
            <w:pPr>
              <w:pStyle w:val="Prrafodelista"/>
              <w:numPr>
                <w:ilvl w:val="1"/>
                <w:numId w:val="24"/>
              </w:numPr>
              <w:pBdr>
                <w:top w:val="nil"/>
                <w:left w:val="nil"/>
                <w:bottom w:val="nil"/>
                <w:right w:val="nil"/>
                <w:between w:val="nil"/>
              </w:pBdr>
              <w:ind w:right="81"/>
              <w:rPr>
                <w:rFonts w:ascii="Montserrat" w:eastAsia="Montserrat SemiBold" w:hAnsi="Montserrat" w:cs="Montserrat SemiBold"/>
                <w:b/>
                <w:sz w:val="19"/>
                <w:szCs w:val="19"/>
              </w:rPr>
            </w:pPr>
          </w:p>
        </w:tc>
        <w:tc>
          <w:tcPr>
            <w:tcW w:w="2140" w:type="pct"/>
            <w:shd w:val="clear" w:color="auto" w:fill="auto"/>
            <w:vAlign w:val="center"/>
          </w:tcPr>
          <w:p w:rsidR="003C4B72" w:rsidRPr="006A5374" w:rsidRDefault="008F50FD">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Incluye</w:t>
            </w:r>
            <w:r w:rsidR="007D75F8" w:rsidRPr="006A5374">
              <w:rPr>
                <w:rFonts w:ascii="Montserrat Light" w:eastAsia="Montserrat Light" w:hAnsi="Montserrat Light" w:cs="Montserrat Light"/>
                <w:color w:val="0D0D0D" w:themeColor="text1" w:themeTint="F2"/>
                <w:sz w:val="19"/>
                <w:szCs w:val="19"/>
              </w:rPr>
              <w:t xml:space="preserve"> los métodos, técnicas y procesos requeridos para la evaluación y diseño de sistemas y dispositivos médicos para desempeñarse dentro de la disciplina</w:t>
            </w:r>
          </w:p>
        </w:tc>
        <w:tc>
          <w:tcPr>
            <w:tcW w:w="499" w:type="pct"/>
            <w:shd w:val="clear" w:color="auto" w:fill="FFFFFF"/>
          </w:tcPr>
          <w:p w:rsidR="003C4B72" w:rsidRPr="006A5374" w:rsidRDefault="003C4B72">
            <w:pPr>
              <w:ind w:right="247"/>
              <w:rPr>
                <w:rFonts w:ascii="Montserrat Light" w:eastAsia="Montserrat Light" w:hAnsi="Montserrat Light" w:cs="Montserrat Light"/>
                <w:color w:val="6600CC"/>
                <w:sz w:val="19"/>
                <w:szCs w:val="19"/>
              </w:rPr>
            </w:pPr>
          </w:p>
        </w:tc>
        <w:tc>
          <w:tcPr>
            <w:tcW w:w="500" w:type="pct"/>
            <w:shd w:val="clear" w:color="auto" w:fill="FFFFFF"/>
          </w:tcPr>
          <w:p w:rsidR="003C4B72" w:rsidRPr="006A5374" w:rsidRDefault="003C4B72">
            <w:pPr>
              <w:ind w:right="247"/>
              <w:rPr>
                <w:rFonts w:ascii="Montserrat Light" w:eastAsia="Montserrat Light" w:hAnsi="Montserrat Light" w:cs="Montserrat Light"/>
                <w:color w:val="6600CC"/>
                <w:sz w:val="19"/>
                <w:szCs w:val="19"/>
              </w:rPr>
            </w:pPr>
          </w:p>
        </w:tc>
        <w:tc>
          <w:tcPr>
            <w:tcW w:w="1489" w:type="pct"/>
            <w:shd w:val="clear" w:color="auto" w:fill="FFFFFF"/>
            <w:vAlign w:val="center"/>
          </w:tcPr>
          <w:p w:rsidR="003C4B72" w:rsidRPr="006A5374" w:rsidRDefault="003C4B72">
            <w:pPr>
              <w:ind w:right="247"/>
              <w:rPr>
                <w:rFonts w:ascii="Montserrat Light" w:eastAsia="Montserrat Light" w:hAnsi="Montserrat Light" w:cs="Montserrat Light"/>
                <w:color w:val="6600CC"/>
                <w:sz w:val="18"/>
                <w:szCs w:val="18"/>
              </w:rPr>
            </w:pPr>
          </w:p>
        </w:tc>
      </w:tr>
      <w:tr w:rsidR="003C4B72" w:rsidRPr="006A5374" w:rsidTr="00AD5431">
        <w:trPr>
          <w:trHeight w:val="230"/>
          <w:jc w:val="center"/>
        </w:trPr>
        <w:tc>
          <w:tcPr>
            <w:tcW w:w="5000" w:type="pct"/>
            <w:gridSpan w:val="5"/>
            <w:shd w:val="clear" w:color="auto" w:fill="D9D9D9"/>
          </w:tcPr>
          <w:p w:rsidR="003C4B72" w:rsidRPr="006A5374" w:rsidRDefault="007D75F8">
            <w:pPr>
              <w:ind w:right="247"/>
              <w:jc w:val="both"/>
              <w:rPr>
                <w:rFonts w:ascii="Montserrat SemiBold" w:eastAsia="Montserrat Medium" w:hAnsi="Montserrat SemiBold" w:cs="Montserrat Medium"/>
                <w:b/>
                <w:sz w:val="19"/>
                <w:szCs w:val="19"/>
              </w:rPr>
            </w:pPr>
            <w:r w:rsidRPr="006A5374">
              <w:rPr>
                <w:rFonts w:ascii="Montserrat SemiBold" w:eastAsia="Montserrat Medium" w:hAnsi="Montserrat SemiBold" w:cs="Montserrat Medium"/>
                <w:b/>
                <w:sz w:val="19"/>
                <w:szCs w:val="19"/>
              </w:rPr>
              <w:t xml:space="preserve">Escenarios debidamente equipados con la tecnología aplicada a la disciplina, </w:t>
            </w:r>
            <w:r w:rsidRPr="006A5374">
              <w:rPr>
                <w:rFonts w:ascii="Montserrat SemiBold" w:eastAsia="Montserrat SemiBold" w:hAnsi="Montserrat SemiBold" w:cs="Montserrat SemiBold"/>
                <w:b/>
                <w:sz w:val="19"/>
                <w:szCs w:val="19"/>
              </w:rPr>
              <w:t>incluidos en las asignaturas o en las sedes con convenio.</w:t>
            </w:r>
          </w:p>
        </w:tc>
      </w:tr>
      <w:tr w:rsidR="00B23891" w:rsidRPr="006A5374" w:rsidTr="00CB0735">
        <w:trPr>
          <w:trHeight w:val="323"/>
          <w:jc w:val="center"/>
        </w:trPr>
        <w:tc>
          <w:tcPr>
            <w:tcW w:w="372" w:type="pct"/>
            <w:vAlign w:val="center"/>
          </w:tcPr>
          <w:p w:rsidR="003C4B72" w:rsidRPr="006A5374" w:rsidRDefault="003C4B72" w:rsidP="008D55D9">
            <w:pPr>
              <w:pStyle w:val="Prrafodelista"/>
              <w:numPr>
                <w:ilvl w:val="1"/>
                <w:numId w:val="24"/>
              </w:numPr>
              <w:pBdr>
                <w:top w:val="nil"/>
                <w:left w:val="nil"/>
                <w:bottom w:val="nil"/>
                <w:right w:val="nil"/>
                <w:between w:val="nil"/>
              </w:pBdr>
              <w:ind w:right="81"/>
              <w:rPr>
                <w:rFonts w:ascii="Montserrat SemiBold" w:eastAsia="Montserrat SemiBold" w:hAnsi="Montserrat SemiBold" w:cs="Montserrat SemiBold"/>
                <w:b/>
                <w:color w:val="000000"/>
                <w:sz w:val="19"/>
                <w:szCs w:val="19"/>
              </w:rPr>
            </w:pPr>
          </w:p>
        </w:tc>
        <w:tc>
          <w:tcPr>
            <w:tcW w:w="2140" w:type="pct"/>
          </w:tcPr>
          <w:p w:rsidR="003C4B72" w:rsidRPr="006A5374" w:rsidRDefault="007D75F8">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Describe los escenarios de intervención profesional públicos y privados acorde con la disciplina (hospitales, unidades médicas, establecimientos de servicios auxiliares de diagnóstico y tratamiento, centros de investigación  y los demás aplicables a esta disciplina).</w:t>
            </w:r>
          </w:p>
        </w:tc>
        <w:tc>
          <w:tcPr>
            <w:tcW w:w="499" w:type="pct"/>
            <w:shd w:val="clear" w:color="auto" w:fill="FFFFFF"/>
          </w:tcPr>
          <w:p w:rsidR="003C4B72" w:rsidRPr="006A5374" w:rsidRDefault="003C4B72">
            <w:pPr>
              <w:ind w:right="247"/>
              <w:rPr>
                <w:rFonts w:ascii="Montserrat Light" w:eastAsia="Montserrat Light" w:hAnsi="Montserrat Light" w:cs="Montserrat Light"/>
                <w:sz w:val="18"/>
                <w:szCs w:val="18"/>
              </w:rPr>
            </w:pPr>
          </w:p>
        </w:tc>
        <w:tc>
          <w:tcPr>
            <w:tcW w:w="500" w:type="pct"/>
            <w:shd w:val="clear" w:color="auto" w:fill="FFFFFF"/>
          </w:tcPr>
          <w:p w:rsidR="003C4B72" w:rsidRPr="006A5374" w:rsidRDefault="003C4B72">
            <w:pPr>
              <w:ind w:right="247"/>
              <w:rPr>
                <w:rFonts w:ascii="Montserrat Light" w:eastAsia="Montserrat Light" w:hAnsi="Montserrat Light" w:cs="Montserrat Light"/>
                <w:sz w:val="18"/>
                <w:szCs w:val="18"/>
              </w:rPr>
            </w:pPr>
          </w:p>
        </w:tc>
        <w:tc>
          <w:tcPr>
            <w:tcW w:w="1489" w:type="pct"/>
            <w:shd w:val="clear" w:color="auto" w:fill="FFFFFF"/>
          </w:tcPr>
          <w:p w:rsidR="003C4B72" w:rsidRPr="006A5374" w:rsidRDefault="003C4B72">
            <w:pPr>
              <w:ind w:right="247"/>
              <w:rPr>
                <w:rFonts w:ascii="Montserrat Light" w:eastAsia="Montserrat Light" w:hAnsi="Montserrat Light" w:cs="Montserrat Light"/>
                <w:sz w:val="18"/>
                <w:szCs w:val="18"/>
              </w:rPr>
            </w:pPr>
          </w:p>
        </w:tc>
      </w:tr>
      <w:tr w:rsidR="003C4B72" w:rsidRPr="006A5374" w:rsidTr="006864D6">
        <w:trPr>
          <w:trHeight w:val="230"/>
          <w:jc w:val="center"/>
        </w:trPr>
        <w:tc>
          <w:tcPr>
            <w:tcW w:w="2512" w:type="pct"/>
            <w:gridSpan w:val="2"/>
            <w:shd w:val="clear" w:color="auto" w:fill="D4C19C"/>
            <w:vAlign w:val="center"/>
          </w:tcPr>
          <w:p w:rsidR="003C4B72" w:rsidRPr="006A5374" w:rsidRDefault="007D75F8">
            <w:pPr>
              <w:spacing w:after="120"/>
              <w:ind w:right="247"/>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Este criterio se debe cumpl</w:t>
            </w:r>
            <w:r w:rsidR="00F91695" w:rsidRPr="006A5374">
              <w:rPr>
                <w:rFonts w:ascii="Montserrat SemiBold" w:eastAsia="Montserrat SemiBold" w:hAnsi="Montserrat SemiBold" w:cs="Montserrat SemiBold"/>
                <w:b/>
                <w:color w:val="9D2449"/>
                <w:sz w:val="19"/>
                <w:szCs w:val="19"/>
              </w:rPr>
              <w:t>ir al 100%. (Deben contar con 17 puntos de 17</w:t>
            </w:r>
            <w:r w:rsidRPr="006A5374">
              <w:rPr>
                <w:rFonts w:ascii="Montserrat SemiBold" w:eastAsia="Montserrat SemiBold" w:hAnsi="Montserrat SemiBold" w:cs="Montserrat SemiBold"/>
                <w:b/>
                <w:color w:val="9D2449"/>
                <w:sz w:val="19"/>
                <w:szCs w:val="19"/>
              </w:rPr>
              <w:t xml:space="preserve"> para tener una Opinión Técnico Académica Favorable)</w:t>
            </w:r>
          </w:p>
        </w:tc>
        <w:tc>
          <w:tcPr>
            <w:tcW w:w="2488" w:type="pct"/>
            <w:gridSpan w:val="3"/>
            <w:shd w:val="clear" w:color="auto" w:fill="D4C19C"/>
          </w:tcPr>
          <w:p w:rsidR="003C4B72" w:rsidRPr="006A5374" w:rsidRDefault="003C4B72">
            <w:pPr>
              <w:spacing w:after="120"/>
              <w:ind w:right="247"/>
              <w:jc w:val="center"/>
              <w:rPr>
                <w:rFonts w:ascii="Montserrat SemiBold" w:eastAsia="Montserrat SemiBold" w:hAnsi="Montserrat SemiBold" w:cs="Montserrat SemiBold"/>
                <w:b/>
                <w:color w:val="9D2449"/>
                <w:sz w:val="19"/>
                <w:szCs w:val="19"/>
              </w:rPr>
            </w:pPr>
          </w:p>
          <w:p w:rsidR="003C4B72" w:rsidRPr="006A5374" w:rsidRDefault="00F91695">
            <w:pPr>
              <w:spacing w:after="120"/>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_____/17</w:t>
            </w:r>
          </w:p>
        </w:tc>
      </w:tr>
      <w:tr w:rsidR="00CB0735" w:rsidRPr="006A5374" w:rsidTr="00CB0735">
        <w:trPr>
          <w:trHeight w:val="230"/>
          <w:jc w:val="center"/>
        </w:trPr>
        <w:tc>
          <w:tcPr>
            <w:tcW w:w="5000" w:type="pct"/>
            <w:gridSpan w:val="5"/>
            <w:shd w:val="clear" w:color="auto" w:fill="auto"/>
            <w:vAlign w:val="center"/>
          </w:tcPr>
          <w:p w:rsidR="00CB0735" w:rsidRPr="00CB0735" w:rsidRDefault="00CB0735">
            <w:pPr>
              <w:spacing w:after="120"/>
              <w:ind w:right="247"/>
              <w:jc w:val="both"/>
              <w:rPr>
                <w:rFonts w:ascii="Montserrat SemiBold" w:eastAsia="Montserrat SemiBold" w:hAnsi="Montserrat SemiBold" w:cs="Montserrat SemiBold"/>
                <w:b/>
                <w:sz w:val="19"/>
                <w:szCs w:val="19"/>
              </w:rPr>
            </w:pPr>
            <w:r w:rsidRPr="00CB0735">
              <w:rPr>
                <w:rFonts w:ascii="Montserrat SemiBold" w:eastAsia="Montserrat SemiBold" w:hAnsi="Montserrat SemiBold" w:cs="Montserrat SemiBold"/>
                <w:b/>
                <w:sz w:val="19"/>
                <w:szCs w:val="19"/>
              </w:rPr>
              <w:t>Observaciones generales para ese criterio:</w:t>
            </w:r>
          </w:p>
          <w:p w:rsidR="00CB0735" w:rsidRDefault="00CB0735">
            <w:pPr>
              <w:spacing w:after="120"/>
              <w:ind w:right="247"/>
              <w:jc w:val="both"/>
              <w:rPr>
                <w:rFonts w:ascii="Montserrat SemiBold" w:eastAsia="Montserrat SemiBold" w:hAnsi="Montserrat SemiBold" w:cs="Montserrat SemiBold"/>
                <w:b/>
                <w:color w:val="9D2449"/>
                <w:sz w:val="19"/>
                <w:szCs w:val="19"/>
              </w:rPr>
            </w:pPr>
          </w:p>
          <w:p w:rsidR="00CB0735" w:rsidRDefault="00CB0735">
            <w:pPr>
              <w:spacing w:after="120"/>
              <w:ind w:right="247"/>
              <w:jc w:val="both"/>
              <w:rPr>
                <w:rFonts w:ascii="Montserrat SemiBold" w:eastAsia="Montserrat SemiBold" w:hAnsi="Montserrat SemiBold" w:cs="Montserrat SemiBold"/>
                <w:b/>
                <w:color w:val="9D2449"/>
                <w:sz w:val="19"/>
                <w:szCs w:val="19"/>
              </w:rPr>
            </w:pPr>
          </w:p>
          <w:p w:rsidR="00CB0735" w:rsidRPr="006A5374" w:rsidRDefault="00CB0735">
            <w:pPr>
              <w:spacing w:after="120"/>
              <w:ind w:right="247"/>
              <w:jc w:val="center"/>
              <w:rPr>
                <w:rFonts w:ascii="Montserrat SemiBold" w:eastAsia="Montserrat SemiBold" w:hAnsi="Montserrat SemiBold" w:cs="Montserrat SemiBold"/>
                <w:b/>
                <w:color w:val="9D2449"/>
                <w:sz w:val="19"/>
                <w:szCs w:val="19"/>
              </w:rPr>
            </w:pPr>
          </w:p>
        </w:tc>
      </w:tr>
    </w:tbl>
    <w:p w:rsidR="003C4B72" w:rsidRPr="006A5374" w:rsidRDefault="007D75F8">
      <w:pPr>
        <w:rPr>
          <w:rFonts w:ascii="Montserrat Medium" w:eastAsia="Montserrat Medium" w:hAnsi="Montserrat Medium" w:cs="Montserrat Medium"/>
          <w:b/>
          <w:color w:val="3B3838"/>
          <w:sz w:val="19"/>
          <w:szCs w:val="19"/>
        </w:rPr>
      </w:pPr>
      <w:r w:rsidRPr="006A5374">
        <w:br w:type="page"/>
      </w:r>
    </w:p>
    <w:p w:rsidR="003C4B72" w:rsidRPr="006A5374" w:rsidRDefault="00E52BF8" w:rsidP="008D55D9">
      <w:pPr>
        <w:numPr>
          <w:ilvl w:val="0"/>
          <w:numId w:val="11"/>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0"/>
          <w:szCs w:val="20"/>
        </w:rPr>
        <w:lastRenderedPageBreak/>
        <w:t>PERFIL PROFESIONAL</w:t>
      </w:r>
    </w:p>
    <w:tbl>
      <w:tblPr>
        <w:tblStyle w:val="ad"/>
        <w:tblW w:w="5000" w:type="pct"/>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98"/>
        <w:gridCol w:w="3855"/>
        <w:gridCol w:w="1059"/>
        <w:gridCol w:w="1060"/>
        <w:gridCol w:w="2712"/>
      </w:tblGrid>
      <w:tr w:rsidR="007F2FE5" w:rsidRPr="006A5374" w:rsidTr="00DE733A">
        <w:trPr>
          <w:trHeight w:val="314"/>
        </w:trPr>
        <w:tc>
          <w:tcPr>
            <w:tcW w:w="2426" w:type="pct"/>
            <w:gridSpan w:val="2"/>
            <w:vMerge w:val="restart"/>
            <w:shd w:val="clear" w:color="auto" w:fill="D4C19C"/>
            <w:vAlign w:val="center"/>
          </w:tcPr>
          <w:p w:rsidR="007F2FE5" w:rsidRPr="006A5374" w:rsidRDefault="007F2FE5">
            <w:pPr>
              <w:ind w:right="138"/>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Elementos del </w:t>
            </w:r>
            <w:r w:rsidR="00CB0735">
              <w:rPr>
                <w:rFonts w:ascii="Montserrat SemiBold" w:eastAsia="Montserrat SemiBold" w:hAnsi="Montserrat SemiBold" w:cs="Montserrat SemiBold"/>
                <w:b/>
                <w:color w:val="9D2449"/>
                <w:sz w:val="19"/>
                <w:szCs w:val="19"/>
              </w:rPr>
              <w:t>Perfil Profesional</w:t>
            </w:r>
          </w:p>
          <w:p w:rsidR="007F2FE5" w:rsidRPr="006A5374" w:rsidRDefault="007F2FE5" w:rsidP="00A866F3">
            <w:pPr>
              <w:pBdr>
                <w:top w:val="nil"/>
                <w:left w:val="nil"/>
                <w:bottom w:val="nil"/>
                <w:right w:val="nil"/>
                <w:between w:val="nil"/>
              </w:pBdr>
              <w:spacing w:after="120" w:line="276" w:lineRule="auto"/>
              <w:ind w:left="5812" w:right="249"/>
              <w:jc w:val="both"/>
              <w:rPr>
                <w:rFonts w:ascii="Montserrat SemiBold" w:hAnsi="Montserrat SemiBold"/>
              </w:rPr>
            </w:pPr>
          </w:p>
        </w:tc>
        <w:tc>
          <w:tcPr>
            <w:tcW w:w="1129" w:type="pct"/>
            <w:gridSpan w:val="2"/>
            <w:shd w:val="clear" w:color="auto" w:fill="D4C19C"/>
            <w:vAlign w:val="center"/>
          </w:tcPr>
          <w:p w:rsidR="007F2FE5" w:rsidRPr="006A5374" w:rsidRDefault="007F2FE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5" w:type="pct"/>
            <w:vMerge w:val="restart"/>
            <w:shd w:val="clear" w:color="auto" w:fill="D4C19C"/>
            <w:vAlign w:val="center"/>
          </w:tcPr>
          <w:p w:rsidR="007F2FE5" w:rsidRPr="006A5374" w:rsidRDefault="007F2FE5">
            <w:pPr>
              <w:ind w:left="229"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A866F3" w:rsidRPr="006A5374" w:rsidTr="00597582">
        <w:trPr>
          <w:trHeight w:val="99"/>
        </w:trPr>
        <w:tc>
          <w:tcPr>
            <w:tcW w:w="2426" w:type="pct"/>
            <w:gridSpan w:val="2"/>
            <w:vMerge/>
            <w:shd w:val="clear" w:color="auto" w:fill="D4C19C"/>
            <w:vAlign w:val="center"/>
          </w:tcPr>
          <w:p w:rsidR="007F2FE5" w:rsidRPr="006A5374" w:rsidRDefault="007F2FE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4" w:type="pct"/>
            <w:shd w:val="clear" w:color="auto" w:fill="D4C19C"/>
          </w:tcPr>
          <w:p w:rsidR="007F2FE5" w:rsidRPr="006A5374" w:rsidRDefault="007F2FE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65" w:type="pct"/>
            <w:shd w:val="clear" w:color="auto" w:fill="D4C19C"/>
          </w:tcPr>
          <w:p w:rsidR="007F2FE5" w:rsidRPr="006A5374" w:rsidRDefault="007F2FE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5" w:type="pct"/>
            <w:vMerge/>
            <w:shd w:val="clear" w:color="auto" w:fill="D4C19C"/>
            <w:vAlign w:val="center"/>
          </w:tcPr>
          <w:p w:rsidR="007F2FE5" w:rsidRPr="006A5374" w:rsidRDefault="007F2FE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7F2FE5" w:rsidRPr="006A5374" w:rsidTr="00DE733A">
        <w:trPr>
          <w:trHeight w:val="250"/>
        </w:trPr>
        <w:tc>
          <w:tcPr>
            <w:tcW w:w="5000" w:type="pct"/>
            <w:gridSpan w:val="5"/>
            <w:shd w:val="clear" w:color="auto" w:fill="BFBFBF"/>
          </w:tcPr>
          <w:p w:rsidR="007F2FE5" w:rsidRPr="006A5374" w:rsidRDefault="007F2FE5">
            <w:pPr>
              <w:widowControl w:val="0"/>
              <w:pBdr>
                <w:top w:val="nil"/>
                <w:left w:val="nil"/>
                <w:bottom w:val="nil"/>
                <w:right w:val="nil"/>
                <w:between w:val="nil"/>
              </w:pBdr>
              <w:spacing w:line="276" w:lineRule="auto"/>
              <w:rPr>
                <w:rFonts w:ascii="Montserrat SemiBold" w:eastAsia="Montserrat Medium" w:hAnsi="Montserrat SemiBold" w:cs="Montserrat Medium"/>
                <w:b/>
                <w:sz w:val="19"/>
                <w:szCs w:val="19"/>
              </w:rPr>
            </w:pPr>
            <w:r w:rsidRPr="006A5374">
              <w:rPr>
                <w:rFonts w:ascii="Montserrat SemiBold" w:eastAsia="Montserrat Medium" w:hAnsi="Montserrat SemiBold" w:cs="Montserrat Medium"/>
                <w:b/>
                <w:sz w:val="19"/>
                <w:szCs w:val="19"/>
              </w:rPr>
              <w:t>Conocimientos</w:t>
            </w:r>
          </w:p>
        </w:tc>
      </w:tr>
      <w:tr w:rsidR="00A866F3" w:rsidRPr="006A5374" w:rsidTr="00DE733A">
        <w:trPr>
          <w:trHeight w:val="424"/>
        </w:trPr>
        <w:tc>
          <w:tcPr>
            <w:tcW w:w="372" w:type="pct"/>
            <w:shd w:val="clear" w:color="auto" w:fill="auto"/>
            <w:vAlign w:val="center"/>
          </w:tcPr>
          <w:p w:rsidR="007F2FE5" w:rsidRPr="006A5374" w:rsidRDefault="00711005" w:rsidP="008D55D9">
            <w:pPr>
              <w:pStyle w:val="Prrafodelista"/>
              <w:numPr>
                <w:ilvl w:val="1"/>
                <w:numId w:val="25"/>
              </w:numPr>
              <w:ind w:right="81"/>
              <w:rPr>
                <w:rFonts w:ascii="Montserrat SemiBold" w:eastAsia="Montserrat SemiBold" w:hAnsi="Montserrat SemiBold" w:cs="Montserrat SemiBold"/>
                <w:b/>
                <w:color w:val="000000"/>
                <w:sz w:val="19"/>
                <w:szCs w:val="19"/>
              </w:rPr>
            </w:pPr>
            <w:r w:rsidRPr="006A5374">
              <w:rPr>
                <w:rFonts w:ascii="Montserrat SemiBold" w:eastAsia="Montserrat SemiBold" w:hAnsi="Montserrat SemiBold" w:cs="Montserrat SemiBold"/>
                <w:b/>
                <w:color w:val="000000"/>
                <w:sz w:val="19"/>
                <w:szCs w:val="19"/>
              </w:rPr>
              <w:t xml:space="preserve"> </w:t>
            </w:r>
          </w:p>
        </w:tc>
        <w:tc>
          <w:tcPr>
            <w:tcW w:w="2054" w:type="pct"/>
            <w:shd w:val="clear" w:color="auto" w:fill="auto"/>
          </w:tcPr>
          <w:p w:rsidR="007F2FE5" w:rsidRPr="006A5374" w:rsidRDefault="007F2FE5">
            <w:pPr>
              <w:ind w:right="87"/>
              <w:jc w:val="both"/>
              <w:rPr>
                <w:rFonts w:ascii="Montserrat Light" w:eastAsia="Montserrat Light" w:hAnsi="Montserrat Light" w:cs="Montserrat Light"/>
                <w:i/>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Señala los conocimientos de las ciencias básicas (matemáticas, física, química, biología, etc.) que requiere para la práctica profesional en su disciplina.</w:t>
            </w:r>
          </w:p>
        </w:tc>
        <w:tc>
          <w:tcPr>
            <w:tcW w:w="564" w:type="pct"/>
            <w:shd w:val="clear" w:color="auto" w:fill="auto"/>
          </w:tcPr>
          <w:p w:rsidR="007F2FE5" w:rsidRPr="006A5374" w:rsidRDefault="007F2FE5">
            <w:pPr>
              <w:ind w:right="247"/>
              <w:rPr>
                <w:rFonts w:ascii="Montserrat Light" w:eastAsia="Montserrat Light" w:hAnsi="Montserrat Light" w:cs="Montserrat Light"/>
                <w:color w:val="FF0000"/>
                <w:sz w:val="19"/>
                <w:szCs w:val="19"/>
              </w:rPr>
            </w:pPr>
          </w:p>
        </w:tc>
        <w:tc>
          <w:tcPr>
            <w:tcW w:w="565" w:type="pct"/>
            <w:shd w:val="clear" w:color="auto" w:fill="auto"/>
          </w:tcPr>
          <w:p w:rsidR="007F2FE5" w:rsidRPr="006A5374" w:rsidRDefault="007F2FE5">
            <w:pPr>
              <w:ind w:right="247"/>
              <w:rPr>
                <w:rFonts w:ascii="Montserrat Light" w:eastAsia="Montserrat Light" w:hAnsi="Montserrat Light" w:cs="Montserrat Light"/>
                <w:color w:val="FF0000"/>
                <w:sz w:val="19"/>
                <w:szCs w:val="19"/>
              </w:rPr>
            </w:pPr>
          </w:p>
        </w:tc>
        <w:tc>
          <w:tcPr>
            <w:tcW w:w="1445" w:type="pct"/>
            <w:shd w:val="clear" w:color="auto" w:fill="auto"/>
          </w:tcPr>
          <w:p w:rsidR="00711005" w:rsidRPr="006A5374" w:rsidRDefault="00711005" w:rsidP="00711005">
            <w:pPr>
              <w:ind w:right="87"/>
              <w:jc w:val="both"/>
              <w:rPr>
                <w:rFonts w:ascii="Montserrat Light" w:eastAsia="Montserrat Light" w:hAnsi="Montserrat Light" w:cs="Montserrat Light"/>
                <w:color w:val="FF0000"/>
                <w:sz w:val="19"/>
                <w:szCs w:val="19"/>
              </w:rPr>
            </w:pPr>
          </w:p>
        </w:tc>
      </w:tr>
      <w:tr w:rsidR="00A866F3" w:rsidRPr="006A5374" w:rsidTr="00DE733A">
        <w:trPr>
          <w:trHeight w:val="424"/>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7F2FE5" w:rsidRPr="006A5374" w:rsidRDefault="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Señala los conocimientos de las ciencias médicas (fisiología, anatomía, etc.) que requiere para la práctica profesional en su disciplina</w:t>
            </w:r>
            <w:r w:rsidR="00711005" w:rsidRPr="006A5374">
              <w:rPr>
                <w:rFonts w:ascii="Montserrat Light" w:eastAsia="Montserrat Light" w:hAnsi="Montserrat Light" w:cs="Montserrat Light"/>
                <w:color w:val="0D0D0D" w:themeColor="text1" w:themeTint="F2"/>
                <w:sz w:val="19"/>
                <w:szCs w:val="19"/>
              </w:rPr>
              <w:t>.</w:t>
            </w:r>
          </w:p>
        </w:tc>
        <w:tc>
          <w:tcPr>
            <w:tcW w:w="564" w:type="pct"/>
            <w:shd w:val="clear" w:color="auto" w:fill="auto"/>
          </w:tcPr>
          <w:p w:rsidR="007F2FE5" w:rsidRPr="006A5374" w:rsidRDefault="007F2FE5">
            <w:pPr>
              <w:ind w:right="247"/>
              <w:rPr>
                <w:rFonts w:ascii="Montserrat Light" w:eastAsia="Montserrat Light" w:hAnsi="Montserrat Light" w:cs="Montserrat Light"/>
                <w:color w:val="FF0000"/>
                <w:sz w:val="19"/>
                <w:szCs w:val="19"/>
              </w:rPr>
            </w:pPr>
          </w:p>
        </w:tc>
        <w:tc>
          <w:tcPr>
            <w:tcW w:w="565" w:type="pct"/>
            <w:shd w:val="clear" w:color="auto" w:fill="auto"/>
          </w:tcPr>
          <w:p w:rsidR="007F2FE5" w:rsidRPr="006A5374" w:rsidRDefault="007F2FE5">
            <w:pPr>
              <w:ind w:right="247"/>
              <w:rPr>
                <w:rFonts w:ascii="Montserrat Light" w:eastAsia="Montserrat Light" w:hAnsi="Montserrat Light" w:cs="Montserrat Light"/>
                <w:color w:val="FF0000"/>
                <w:sz w:val="19"/>
                <w:szCs w:val="19"/>
              </w:rPr>
            </w:pPr>
          </w:p>
        </w:tc>
        <w:tc>
          <w:tcPr>
            <w:tcW w:w="1445" w:type="pct"/>
            <w:shd w:val="clear" w:color="auto" w:fill="auto"/>
          </w:tcPr>
          <w:p w:rsidR="00711005" w:rsidRPr="006A5374" w:rsidRDefault="00711005" w:rsidP="00711005">
            <w:pPr>
              <w:ind w:right="87"/>
              <w:jc w:val="both"/>
              <w:rPr>
                <w:rFonts w:ascii="Montserrat Light" w:eastAsia="Montserrat Light" w:hAnsi="Montserrat Light" w:cs="Montserrat Light"/>
                <w:sz w:val="19"/>
                <w:szCs w:val="19"/>
              </w:rPr>
            </w:pPr>
          </w:p>
        </w:tc>
      </w:tr>
      <w:tr w:rsidR="00A866F3" w:rsidRPr="006A5374" w:rsidTr="00DE733A">
        <w:trPr>
          <w:trHeight w:val="424"/>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7F2FE5" w:rsidRPr="006A5374" w:rsidRDefault="007F2FE5"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Señala los conocimientos de electrónica que se requieren para la práctica profesional en su disciplina</w:t>
            </w:r>
            <w:r w:rsidR="00711005" w:rsidRPr="006A5374">
              <w:rPr>
                <w:rFonts w:ascii="Montserrat Light" w:eastAsia="Montserrat Light" w:hAnsi="Montserrat Light" w:cs="Montserrat Light"/>
                <w:color w:val="0D0D0D" w:themeColor="text1" w:themeTint="F2"/>
                <w:sz w:val="19"/>
                <w:szCs w:val="19"/>
              </w:rPr>
              <w:t>.</w:t>
            </w:r>
          </w:p>
        </w:tc>
        <w:tc>
          <w:tcPr>
            <w:tcW w:w="564"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565"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1445"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r>
      <w:tr w:rsidR="00A866F3" w:rsidRPr="006A5374" w:rsidTr="00DE733A">
        <w:trPr>
          <w:trHeight w:val="424"/>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7F2FE5" w:rsidRPr="006A5374" w:rsidRDefault="007F2FE5"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Señala los conocimientos de sistemas analógicos y digitales que se requieren para la práctica profesional en su disciplina</w:t>
            </w:r>
            <w:r w:rsidR="00711005" w:rsidRPr="006A5374">
              <w:rPr>
                <w:rFonts w:ascii="Montserrat Light" w:eastAsia="Montserrat Light" w:hAnsi="Montserrat Light" w:cs="Montserrat Light"/>
                <w:color w:val="0D0D0D" w:themeColor="text1" w:themeTint="F2"/>
                <w:sz w:val="19"/>
                <w:szCs w:val="19"/>
              </w:rPr>
              <w:t>.</w:t>
            </w:r>
          </w:p>
        </w:tc>
        <w:tc>
          <w:tcPr>
            <w:tcW w:w="564"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565"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1445" w:type="pct"/>
            <w:shd w:val="clear" w:color="auto" w:fill="auto"/>
          </w:tcPr>
          <w:p w:rsidR="007F2FE5" w:rsidRPr="006A5374" w:rsidRDefault="007F2FE5" w:rsidP="007F2FE5">
            <w:pPr>
              <w:ind w:right="247"/>
              <w:rPr>
                <w:rFonts w:ascii="Montserrat Light" w:eastAsia="Montserrat Light" w:hAnsi="Montserrat Light" w:cs="Montserrat Light"/>
                <w:color w:val="6600CC"/>
                <w:sz w:val="16"/>
                <w:szCs w:val="16"/>
              </w:rPr>
            </w:pPr>
          </w:p>
        </w:tc>
      </w:tr>
      <w:tr w:rsidR="00A866F3" w:rsidRPr="006A5374" w:rsidTr="00DE733A">
        <w:trPr>
          <w:trHeight w:val="424"/>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7F2FE5" w:rsidRPr="006A5374" w:rsidRDefault="007F2FE5"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Señala los conocimientos de la ingeniería biomédica que se requieren para la práctica profesional en su disciplina</w:t>
            </w:r>
            <w:r w:rsidR="00711005" w:rsidRPr="006A5374">
              <w:rPr>
                <w:rFonts w:ascii="Montserrat Light" w:eastAsia="Montserrat Light" w:hAnsi="Montserrat Light" w:cs="Montserrat Light"/>
                <w:color w:val="0D0D0D" w:themeColor="text1" w:themeTint="F2"/>
                <w:sz w:val="19"/>
                <w:szCs w:val="19"/>
              </w:rPr>
              <w:t>.</w:t>
            </w:r>
          </w:p>
        </w:tc>
        <w:tc>
          <w:tcPr>
            <w:tcW w:w="564"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565"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1445" w:type="pct"/>
            <w:shd w:val="clear" w:color="auto" w:fill="auto"/>
          </w:tcPr>
          <w:p w:rsidR="007F2FE5" w:rsidRPr="006A5374" w:rsidRDefault="007F2FE5" w:rsidP="007F2FE5">
            <w:pPr>
              <w:ind w:right="247"/>
              <w:rPr>
                <w:rFonts w:ascii="Montserrat Light" w:eastAsia="Montserrat Light" w:hAnsi="Montserrat Light" w:cs="Montserrat Light"/>
                <w:color w:val="6600CC"/>
                <w:sz w:val="16"/>
                <w:szCs w:val="16"/>
              </w:rPr>
            </w:pPr>
          </w:p>
        </w:tc>
      </w:tr>
      <w:tr w:rsidR="00A866F3" w:rsidRPr="006A5374" w:rsidTr="00DE733A">
        <w:trPr>
          <w:trHeight w:val="424"/>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7F2FE5" w:rsidRPr="006A5374" w:rsidRDefault="007F2FE5"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Señala conocimientos de organización del sistema nacional de salud, tipos de niveles de atención médica y la gestión de equipo médico que se requieren para la práctica profesional en su disciplina</w:t>
            </w:r>
            <w:r w:rsidR="00F91695" w:rsidRPr="006A5374">
              <w:rPr>
                <w:rFonts w:ascii="Montserrat Light" w:eastAsia="Montserrat Light" w:hAnsi="Montserrat Light" w:cs="Montserrat Light"/>
                <w:color w:val="0D0D0D" w:themeColor="text1" w:themeTint="F2"/>
                <w:sz w:val="19"/>
                <w:szCs w:val="19"/>
              </w:rPr>
              <w:t>.</w:t>
            </w:r>
          </w:p>
        </w:tc>
        <w:tc>
          <w:tcPr>
            <w:tcW w:w="564"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565" w:type="pct"/>
            <w:shd w:val="clear" w:color="auto" w:fill="auto"/>
          </w:tcPr>
          <w:p w:rsidR="007F2FE5" w:rsidRPr="006A5374" w:rsidRDefault="007F2FE5" w:rsidP="007F2FE5">
            <w:pPr>
              <w:ind w:right="247"/>
              <w:rPr>
                <w:rFonts w:ascii="Montserrat Light" w:eastAsia="Montserrat Light" w:hAnsi="Montserrat Light" w:cs="Montserrat Light"/>
                <w:color w:val="6600CC"/>
                <w:sz w:val="19"/>
                <w:szCs w:val="19"/>
              </w:rPr>
            </w:pPr>
          </w:p>
        </w:tc>
        <w:tc>
          <w:tcPr>
            <w:tcW w:w="1445" w:type="pct"/>
            <w:shd w:val="clear" w:color="auto" w:fill="auto"/>
          </w:tcPr>
          <w:p w:rsidR="007F2FE5" w:rsidRPr="006A5374" w:rsidRDefault="007F2FE5" w:rsidP="007F2FE5">
            <w:pPr>
              <w:ind w:right="247"/>
              <w:rPr>
                <w:rFonts w:ascii="Montserrat Light" w:eastAsia="Montserrat Light" w:hAnsi="Montserrat Light" w:cs="Montserrat Light"/>
                <w:color w:val="6600CC"/>
                <w:sz w:val="16"/>
                <w:szCs w:val="16"/>
              </w:rPr>
            </w:pPr>
          </w:p>
        </w:tc>
      </w:tr>
      <w:tr w:rsidR="00A866F3" w:rsidRPr="006A5374" w:rsidTr="00DE733A">
        <w:trPr>
          <w:trHeight w:val="263"/>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CD0A1C" w:rsidRPr="006A5374" w:rsidRDefault="007F2FE5" w:rsidP="00CD0A1C">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 xml:space="preserve">Señala los conocimientos relacionados con la regulación y normatividad aplicable a las tecnologías y dispositivos médicos para </w:t>
            </w:r>
            <w:r w:rsidR="00F21A5C" w:rsidRPr="006A5374">
              <w:rPr>
                <w:rFonts w:ascii="Montserrat Light" w:eastAsia="Montserrat Light" w:hAnsi="Montserrat Light" w:cs="Montserrat Light"/>
                <w:color w:val="0D0D0D" w:themeColor="text1" w:themeTint="F2"/>
                <w:sz w:val="19"/>
                <w:szCs w:val="19"/>
              </w:rPr>
              <w:t>la atención</w:t>
            </w:r>
            <w:r w:rsidRPr="006A5374">
              <w:rPr>
                <w:rFonts w:ascii="Montserrat Light" w:eastAsia="Montserrat Light" w:hAnsi="Montserrat Light" w:cs="Montserrat Light"/>
                <w:color w:val="0D0D0D" w:themeColor="text1" w:themeTint="F2"/>
                <w:sz w:val="19"/>
                <w:szCs w:val="19"/>
              </w:rPr>
              <w:t xml:space="preserve"> a la salud</w:t>
            </w:r>
            <w:r w:rsidR="00F91695" w:rsidRPr="006A5374">
              <w:rPr>
                <w:rFonts w:ascii="Montserrat Light" w:eastAsia="Montserrat Light" w:hAnsi="Montserrat Light" w:cs="Montserrat Light"/>
                <w:color w:val="0D0D0D" w:themeColor="text1" w:themeTint="F2"/>
                <w:sz w:val="19"/>
                <w:szCs w:val="19"/>
              </w:rPr>
              <w:t>.</w:t>
            </w:r>
          </w:p>
        </w:tc>
        <w:tc>
          <w:tcPr>
            <w:tcW w:w="564"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c>
          <w:tcPr>
            <w:tcW w:w="565"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c>
          <w:tcPr>
            <w:tcW w:w="1445"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r>
      <w:tr w:rsidR="00A866F3" w:rsidRPr="006A5374" w:rsidTr="00DE733A">
        <w:trPr>
          <w:trHeight w:val="263"/>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7F2FE5" w:rsidRPr="006A5374" w:rsidRDefault="007F2FE5"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Señala los conocimientos de sistemas informáticos o computacionales, que se requieren para la práctica profesional en su disciplina</w:t>
            </w:r>
            <w:r w:rsidR="00F91695" w:rsidRPr="006A5374">
              <w:rPr>
                <w:rFonts w:ascii="Montserrat Light" w:eastAsia="Montserrat Light" w:hAnsi="Montserrat Light" w:cs="Montserrat Light"/>
                <w:color w:val="0D0D0D" w:themeColor="text1" w:themeTint="F2"/>
                <w:sz w:val="19"/>
                <w:szCs w:val="19"/>
              </w:rPr>
              <w:t>.</w:t>
            </w:r>
          </w:p>
        </w:tc>
        <w:tc>
          <w:tcPr>
            <w:tcW w:w="564"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c>
          <w:tcPr>
            <w:tcW w:w="565"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c>
          <w:tcPr>
            <w:tcW w:w="1445"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r>
      <w:tr w:rsidR="00A866F3" w:rsidRPr="006A5374" w:rsidTr="00DE733A">
        <w:trPr>
          <w:trHeight w:val="263"/>
        </w:trPr>
        <w:tc>
          <w:tcPr>
            <w:tcW w:w="372" w:type="pct"/>
            <w:shd w:val="clear" w:color="auto" w:fill="auto"/>
            <w:vAlign w:val="center"/>
          </w:tcPr>
          <w:p w:rsidR="007F2FE5" w:rsidRPr="006A5374" w:rsidRDefault="007F2FE5"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54" w:type="pct"/>
            <w:shd w:val="clear" w:color="auto" w:fill="auto"/>
          </w:tcPr>
          <w:p w:rsidR="007F2FE5" w:rsidRPr="006A5374" w:rsidRDefault="007F2FE5"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Señala los conocimie</w:t>
            </w:r>
            <w:r w:rsidR="00EE38ED" w:rsidRPr="006A5374">
              <w:rPr>
                <w:rFonts w:ascii="Montserrat Light" w:eastAsia="Montserrat Light" w:hAnsi="Montserrat Light" w:cs="Montserrat Light"/>
                <w:sz w:val="19"/>
                <w:szCs w:val="19"/>
              </w:rPr>
              <w:t xml:space="preserve">ntos de las ciencias sociales, </w:t>
            </w:r>
            <w:r w:rsidRPr="006A5374">
              <w:rPr>
                <w:rFonts w:ascii="Montserrat Light" w:eastAsia="Montserrat Light" w:hAnsi="Montserrat Light" w:cs="Montserrat Light"/>
                <w:sz w:val="19"/>
                <w:szCs w:val="19"/>
              </w:rPr>
              <w:t>humanidades</w:t>
            </w:r>
            <w:r w:rsidR="00EE38ED" w:rsidRPr="006A5374">
              <w:rPr>
                <w:rFonts w:ascii="Montserrat Light" w:eastAsia="Montserrat Light" w:hAnsi="Montserrat Light" w:cs="Montserrat Light"/>
                <w:sz w:val="19"/>
                <w:szCs w:val="19"/>
              </w:rPr>
              <w:t xml:space="preserve"> y económico administrativas</w:t>
            </w:r>
            <w:r w:rsidRPr="006A5374">
              <w:rPr>
                <w:rFonts w:ascii="Montserrat Light" w:eastAsia="Montserrat Light" w:hAnsi="Montserrat Light" w:cs="Montserrat Light"/>
                <w:sz w:val="19"/>
                <w:szCs w:val="19"/>
              </w:rPr>
              <w:t xml:space="preserve"> que se requieren para la práctica profesional en su disciplina</w:t>
            </w:r>
            <w:r w:rsidR="00F91695" w:rsidRPr="006A5374">
              <w:rPr>
                <w:rFonts w:ascii="Montserrat Light" w:eastAsia="Montserrat Light" w:hAnsi="Montserrat Light" w:cs="Montserrat Light"/>
                <w:sz w:val="19"/>
                <w:szCs w:val="19"/>
              </w:rPr>
              <w:t>.</w:t>
            </w:r>
          </w:p>
        </w:tc>
        <w:tc>
          <w:tcPr>
            <w:tcW w:w="564"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c>
          <w:tcPr>
            <w:tcW w:w="565"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c>
          <w:tcPr>
            <w:tcW w:w="1445" w:type="pct"/>
            <w:shd w:val="clear" w:color="auto" w:fill="auto"/>
          </w:tcPr>
          <w:p w:rsidR="007F2FE5" w:rsidRPr="006A5374" w:rsidRDefault="007F2FE5" w:rsidP="007F2FE5">
            <w:pPr>
              <w:ind w:right="247"/>
              <w:rPr>
                <w:rFonts w:ascii="Montserrat Light" w:eastAsia="Montserrat Light" w:hAnsi="Montserrat Light" w:cs="Montserrat Light"/>
                <w:color w:val="FF0000"/>
                <w:sz w:val="19"/>
                <w:szCs w:val="19"/>
              </w:rPr>
            </w:pPr>
          </w:p>
        </w:tc>
      </w:tr>
    </w:tbl>
    <w:p w:rsidR="00A866F3" w:rsidRPr="006A5374" w:rsidRDefault="00A866F3"/>
    <w:p w:rsidR="00A866F3" w:rsidRPr="006A5374" w:rsidRDefault="00A866F3"/>
    <w:tbl>
      <w:tblPr>
        <w:tblStyle w:val="ad"/>
        <w:tblW w:w="5000" w:type="pct"/>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92"/>
        <w:gridCol w:w="3805"/>
        <w:gridCol w:w="53"/>
        <w:gridCol w:w="1023"/>
        <w:gridCol w:w="36"/>
        <w:gridCol w:w="1042"/>
        <w:gridCol w:w="23"/>
        <w:gridCol w:w="2710"/>
      </w:tblGrid>
      <w:tr w:rsidR="00CB0735" w:rsidRPr="006A5374" w:rsidTr="00CB0735">
        <w:trPr>
          <w:trHeight w:val="314"/>
        </w:trPr>
        <w:tc>
          <w:tcPr>
            <w:tcW w:w="2425" w:type="pct"/>
            <w:gridSpan w:val="3"/>
            <w:vMerge w:val="restart"/>
            <w:shd w:val="clear" w:color="auto" w:fill="D4C19C"/>
            <w:vAlign w:val="center"/>
          </w:tcPr>
          <w:p w:rsidR="00CB0735" w:rsidRPr="006A5374" w:rsidRDefault="00CB0735" w:rsidP="00CB0735">
            <w:pPr>
              <w:ind w:right="138"/>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del </w:t>
            </w:r>
            <w:r>
              <w:rPr>
                <w:rFonts w:ascii="Montserrat SemiBold" w:eastAsia="Montserrat SemiBold" w:hAnsi="Montserrat SemiBold" w:cs="Montserrat SemiBold"/>
                <w:b/>
                <w:color w:val="9D2449"/>
                <w:sz w:val="19"/>
                <w:szCs w:val="19"/>
              </w:rPr>
              <w:t>Perfil Profesional</w:t>
            </w:r>
          </w:p>
          <w:p w:rsidR="00CB0735" w:rsidRPr="006A5374" w:rsidRDefault="00CB0735" w:rsidP="00CB0735">
            <w:pPr>
              <w:pBdr>
                <w:top w:val="nil"/>
                <w:left w:val="nil"/>
                <w:bottom w:val="nil"/>
                <w:right w:val="nil"/>
                <w:between w:val="nil"/>
              </w:pBdr>
              <w:spacing w:after="120" w:line="276" w:lineRule="auto"/>
              <w:ind w:left="5812" w:right="249"/>
              <w:jc w:val="both"/>
              <w:rPr>
                <w:rFonts w:ascii="Montserrat SemiBold" w:hAnsi="Montserrat SemiBold"/>
              </w:rPr>
            </w:pPr>
          </w:p>
        </w:tc>
        <w:tc>
          <w:tcPr>
            <w:tcW w:w="1131" w:type="pct"/>
            <w:gridSpan w:val="4"/>
            <w:shd w:val="clear" w:color="auto" w:fill="D4C19C"/>
            <w:vAlign w:val="center"/>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4" w:type="pct"/>
            <w:vMerge w:val="restart"/>
            <w:shd w:val="clear" w:color="auto" w:fill="D4C19C"/>
            <w:vAlign w:val="center"/>
          </w:tcPr>
          <w:p w:rsidR="00CB0735" w:rsidRPr="006A5374" w:rsidRDefault="00CB0735" w:rsidP="00CB0735">
            <w:pPr>
              <w:ind w:left="229"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CB0735" w:rsidRPr="006A5374" w:rsidTr="00CB0735">
        <w:trPr>
          <w:trHeight w:val="99"/>
        </w:trPr>
        <w:tc>
          <w:tcPr>
            <w:tcW w:w="2425" w:type="pct"/>
            <w:gridSpan w:val="3"/>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4" w:type="pct"/>
            <w:gridSpan w:val="2"/>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66" w:type="pct"/>
            <w:gridSpan w:val="2"/>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4" w:type="pct"/>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95D7E" w:rsidRPr="006A5374" w:rsidTr="00A866F3">
        <w:trPr>
          <w:trHeight w:val="235"/>
        </w:trPr>
        <w:tc>
          <w:tcPr>
            <w:tcW w:w="5000" w:type="pct"/>
            <w:gridSpan w:val="8"/>
            <w:shd w:val="clear" w:color="auto" w:fill="D0CECE"/>
            <w:vAlign w:val="center"/>
          </w:tcPr>
          <w:p w:rsidR="00395D7E" w:rsidRPr="006A5374" w:rsidRDefault="00395D7E" w:rsidP="007F2FE5">
            <w:pPr>
              <w:widowControl w:val="0"/>
              <w:pBdr>
                <w:top w:val="nil"/>
                <w:left w:val="nil"/>
                <w:bottom w:val="nil"/>
                <w:right w:val="nil"/>
                <w:between w:val="nil"/>
              </w:pBdr>
              <w:spacing w:line="276" w:lineRule="auto"/>
              <w:rPr>
                <w:rFonts w:ascii="Montserrat SemiBold" w:eastAsia="Montserrat Light" w:hAnsi="Montserrat SemiBold" w:cs="Montserrat Light"/>
                <w:color w:val="FF0000"/>
                <w:sz w:val="19"/>
                <w:szCs w:val="19"/>
              </w:rPr>
            </w:pPr>
            <w:r w:rsidRPr="006A5374">
              <w:rPr>
                <w:rFonts w:ascii="Montserrat SemiBold" w:eastAsia="Montserrat Medium" w:hAnsi="Montserrat SemiBold" w:cs="Montserrat Medium"/>
                <w:b/>
                <w:sz w:val="19"/>
                <w:szCs w:val="19"/>
              </w:rPr>
              <w:t>Habilidades y destrezas.</w:t>
            </w:r>
          </w:p>
        </w:tc>
      </w:tr>
      <w:tr w:rsidR="00B5581D" w:rsidRPr="006A5374" w:rsidTr="00A866F3">
        <w:trPr>
          <w:trHeight w:val="246"/>
        </w:trPr>
        <w:tc>
          <w:tcPr>
            <w:tcW w:w="5000" w:type="pct"/>
            <w:gridSpan w:val="8"/>
            <w:shd w:val="clear" w:color="auto" w:fill="D0CECE"/>
            <w:vAlign w:val="center"/>
          </w:tcPr>
          <w:p w:rsidR="00B5581D" w:rsidRPr="006A5374" w:rsidRDefault="00B5581D" w:rsidP="007F2FE5">
            <w:pPr>
              <w:widowControl w:val="0"/>
              <w:pBdr>
                <w:top w:val="nil"/>
                <w:left w:val="nil"/>
                <w:bottom w:val="nil"/>
                <w:right w:val="nil"/>
                <w:between w:val="nil"/>
              </w:pBdr>
              <w:spacing w:line="276" w:lineRule="auto"/>
              <w:rPr>
                <w:rFonts w:ascii="Montserrat SemiBold" w:eastAsia="Montserrat Light" w:hAnsi="Montserrat SemiBold" w:cs="Montserrat Light"/>
                <w:b/>
                <w:sz w:val="19"/>
                <w:szCs w:val="19"/>
              </w:rPr>
            </w:pPr>
            <w:r w:rsidRPr="006A5374">
              <w:rPr>
                <w:rFonts w:ascii="Montserrat SemiBold" w:eastAsia="Montserrat Light" w:hAnsi="Montserrat SemiBold" w:cs="Montserrat Light"/>
                <w:b/>
                <w:sz w:val="19"/>
                <w:szCs w:val="19"/>
              </w:rPr>
              <w:t>Ingeniería clínica</w:t>
            </w:r>
          </w:p>
        </w:tc>
      </w:tr>
      <w:tr w:rsidR="00DE733A" w:rsidRPr="006A5374" w:rsidTr="00CB0735">
        <w:trPr>
          <w:trHeight w:val="170"/>
        </w:trPr>
        <w:tc>
          <w:tcPr>
            <w:tcW w:w="369" w:type="pct"/>
            <w:shd w:val="clear" w:color="auto" w:fill="auto"/>
            <w:vAlign w:val="center"/>
          </w:tcPr>
          <w:p w:rsidR="00395D7E" w:rsidRPr="006A5374" w:rsidRDefault="00395D7E"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28" w:type="pct"/>
            <w:shd w:val="clear" w:color="auto" w:fill="auto"/>
          </w:tcPr>
          <w:p w:rsidR="006A1DD1" w:rsidRPr="006A5374" w:rsidRDefault="006A1DD1" w:rsidP="00395D7E">
            <w:pPr>
              <w:ind w:right="87"/>
              <w:jc w:val="both"/>
              <w:rPr>
                <w:rFonts w:ascii="Montserrat Light" w:eastAsia="Montserrat Light" w:hAnsi="Montserrat Light" w:cs="Montserrat Light"/>
                <w:color w:val="0D0D0D" w:themeColor="text1" w:themeTint="F2"/>
                <w:sz w:val="19"/>
                <w:szCs w:val="19"/>
              </w:rPr>
            </w:pPr>
            <w:bookmarkStart w:id="1" w:name="_heading=h.gjdgxs" w:colFirst="0" w:colLast="0"/>
            <w:bookmarkStart w:id="2" w:name="_heading=h.naaj7koqwkmw" w:colFirst="0" w:colLast="0"/>
            <w:bookmarkStart w:id="3" w:name="_heading=h.hx5k10qgdlz6" w:colFirst="0" w:colLast="0"/>
            <w:bookmarkEnd w:id="1"/>
            <w:bookmarkEnd w:id="2"/>
            <w:bookmarkEnd w:id="3"/>
            <w:r w:rsidRPr="006A5374">
              <w:rPr>
                <w:rFonts w:ascii="Montserrat Light" w:eastAsia="Montserrat Light" w:hAnsi="Montserrat Light" w:cs="Montserrat Light"/>
                <w:color w:val="0D0D0D" w:themeColor="text1" w:themeTint="F2"/>
                <w:sz w:val="19"/>
                <w:szCs w:val="19"/>
              </w:rPr>
              <w:t>Realiza actividades de la gestión de equipo médico</w:t>
            </w:r>
            <w:r w:rsidR="002E21E5" w:rsidRPr="006A5374">
              <w:rPr>
                <w:rFonts w:ascii="Montserrat Light" w:eastAsia="Montserrat Light" w:hAnsi="Montserrat Light" w:cs="Montserrat Light"/>
                <w:color w:val="0D0D0D" w:themeColor="text1" w:themeTint="F2"/>
                <w:sz w:val="19"/>
                <w:szCs w:val="19"/>
              </w:rPr>
              <w:t xml:space="preserve"> (planeación, incorporación, operación, evaluación y disposición final) dentro</w:t>
            </w:r>
            <w:r w:rsidRPr="006A5374">
              <w:rPr>
                <w:rFonts w:ascii="Montserrat Light" w:eastAsia="Montserrat Light" w:hAnsi="Montserrat Light" w:cs="Montserrat Light"/>
                <w:color w:val="0D0D0D" w:themeColor="text1" w:themeTint="F2"/>
                <w:sz w:val="19"/>
                <w:szCs w:val="19"/>
              </w:rPr>
              <w:t xml:space="preserve"> del </w:t>
            </w:r>
            <w:r w:rsidR="00395D7E" w:rsidRPr="006A5374">
              <w:rPr>
                <w:rFonts w:ascii="Montserrat Light" w:eastAsia="Montserrat Light" w:hAnsi="Montserrat Light" w:cs="Montserrat Light"/>
                <w:color w:val="0D0D0D" w:themeColor="text1" w:themeTint="F2"/>
                <w:sz w:val="19"/>
                <w:szCs w:val="19"/>
              </w:rPr>
              <w:t>Sistema Nacional de Salud</w:t>
            </w:r>
            <w:r w:rsidR="00F91695" w:rsidRPr="006A5374">
              <w:rPr>
                <w:rFonts w:ascii="Montserrat Light" w:eastAsia="Montserrat Light" w:hAnsi="Montserrat Light" w:cs="Montserrat Light"/>
                <w:color w:val="0D0D0D" w:themeColor="text1" w:themeTint="F2"/>
                <w:sz w:val="19"/>
                <w:szCs w:val="19"/>
              </w:rPr>
              <w:t>.</w:t>
            </w:r>
          </w:p>
        </w:tc>
        <w:tc>
          <w:tcPr>
            <w:tcW w:w="573"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395D7E" w:rsidRPr="006A5374" w:rsidRDefault="00395D7E" w:rsidP="00DE733A">
            <w:pPr>
              <w:ind w:right="87"/>
              <w:jc w:val="both"/>
              <w:rPr>
                <w:rFonts w:ascii="Montserrat Light" w:eastAsia="Montserrat Light" w:hAnsi="Montserrat Light" w:cs="Montserrat Light"/>
                <w:sz w:val="19"/>
                <w:szCs w:val="19"/>
              </w:rPr>
            </w:pPr>
          </w:p>
        </w:tc>
      </w:tr>
      <w:tr w:rsidR="00DE733A" w:rsidRPr="006A5374" w:rsidTr="00CB0735">
        <w:trPr>
          <w:trHeight w:val="170"/>
        </w:trPr>
        <w:tc>
          <w:tcPr>
            <w:tcW w:w="369" w:type="pct"/>
            <w:shd w:val="clear" w:color="auto" w:fill="auto"/>
            <w:vAlign w:val="center"/>
          </w:tcPr>
          <w:p w:rsidR="00395D7E" w:rsidRPr="006A5374" w:rsidRDefault="00395D7E"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28" w:type="pct"/>
            <w:shd w:val="clear" w:color="auto" w:fill="auto"/>
          </w:tcPr>
          <w:p w:rsidR="00395D7E" w:rsidRPr="006A5374" w:rsidRDefault="007736EA" w:rsidP="002E21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Interviene en</w:t>
            </w:r>
            <w:r w:rsidR="00395D7E" w:rsidRPr="006A5374">
              <w:rPr>
                <w:rFonts w:ascii="Montserrat Light" w:eastAsia="Montserrat Light" w:hAnsi="Montserrat Light" w:cs="Montserrat Light"/>
                <w:color w:val="0D0D0D" w:themeColor="text1" w:themeTint="F2"/>
                <w:sz w:val="19"/>
                <w:szCs w:val="19"/>
              </w:rPr>
              <w:t xml:space="preserve"> la</w:t>
            </w:r>
            <w:r w:rsidR="00CD0A1C" w:rsidRPr="006A5374">
              <w:rPr>
                <w:rFonts w:ascii="Montserrat Light" w:eastAsia="Montserrat Light" w:hAnsi="Montserrat Light" w:cs="Montserrat Light"/>
                <w:color w:val="0D0D0D" w:themeColor="text1" w:themeTint="F2"/>
                <w:sz w:val="19"/>
                <w:szCs w:val="19"/>
              </w:rPr>
              <w:t>s</w:t>
            </w:r>
            <w:r w:rsidR="00395D7E" w:rsidRPr="006A5374">
              <w:rPr>
                <w:rFonts w:ascii="Montserrat Light" w:eastAsia="Montserrat Light" w:hAnsi="Montserrat Light" w:cs="Montserrat Light"/>
                <w:color w:val="0D0D0D" w:themeColor="text1" w:themeTint="F2"/>
                <w:sz w:val="19"/>
                <w:szCs w:val="19"/>
              </w:rPr>
              <w:t xml:space="preserve"> principales áreas y servicios de atención médica de un hospital </w:t>
            </w:r>
            <w:r w:rsidRPr="006A5374">
              <w:rPr>
                <w:rFonts w:ascii="Montserrat Light" w:eastAsia="Montserrat Light" w:hAnsi="Montserrat Light" w:cs="Montserrat Light"/>
                <w:color w:val="0D0D0D" w:themeColor="text1" w:themeTint="F2"/>
                <w:sz w:val="19"/>
                <w:szCs w:val="19"/>
              </w:rPr>
              <w:t xml:space="preserve">conforme a </w:t>
            </w:r>
            <w:r w:rsidR="002E21E5" w:rsidRPr="006A5374">
              <w:rPr>
                <w:rFonts w:ascii="Montserrat Light" w:eastAsia="Montserrat Light" w:hAnsi="Montserrat Light" w:cs="Montserrat Light"/>
                <w:color w:val="0D0D0D" w:themeColor="text1" w:themeTint="F2"/>
                <w:sz w:val="19"/>
                <w:szCs w:val="19"/>
              </w:rPr>
              <w:t>la</w:t>
            </w:r>
            <w:r w:rsidR="00395D7E" w:rsidRPr="006A5374">
              <w:rPr>
                <w:rFonts w:ascii="Montserrat Light" w:eastAsia="Montserrat Light" w:hAnsi="Montserrat Light" w:cs="Montserrat Light"/>
                <w:color w:val="0D0D0D" w:themeColor="text1" w:themeTint="F2"/>
                <w:sz w:val="19"/>
                <w:szCs w:val="19"/>
              </w:rPr>
              <w:t xml:space="preserve"> interrelación </w:t>
            </w:r>
            <w:r w:rsidR="002E21E5" w:rsidRPr="006A5374">
              <w:rPr>
                <w:rFonts w:ascii="Montserrat Light" w:eastAsia="Montserrat Light" w:hAnsi="Montserrat Light" w:cs="Montserrat Light"/>
                <w:color w:val="0D0D0D" w:themeColor="text1" w:themeTint="F2"/>
                <w:sz w:val="19"/>
                <w:szCs w:val="19"/>
              </w:rPr>
              <w:t>de los servicios acorde al n</w:t>
            </w:r>
            <w:r w:rsidR="00395D7E" w:rsidRPr="006A5374">
              <w:rPr>
                <w:rFonts w:ascii="Montserrat Light" w:eastAsia="Montserrat Light" w:hAnsi="Montserrat Light" w:cs="Montserrat Light"/>
                <w:color w:val="0D0D0D" w:themeColor="text1" w:themeTint="F2"/>
                <w:sz w:val="19"/>
                <w:szCs w:val="19"/>
              </w:rPr>
              <w:t>ivel de atención o especialidad</w:t>
            </w:r>
            <w:r w:rsidR="00B5581D" w:rsidRPr="006A5374">
              <w:rPr>
                <w:rFonts w:ascii="Montserrat Light" w:eastAsia="Montserrat Light" w:hAnsi="Montserrat Light" w:cs="Montserrat Light"/>
                <w:color w:val="0D0D0D" w:themeColor="text1" w:themeTint="F2"/>
                <w:sz w:val="19"/>
                <w:szCs w:val="19"/>
              </w:rPr>
              <w:t>.</w:t>
            </w:r>
          </w:p>
        </w:tc>
        <w:tc>
          <w:tcPr>
            <w:tcW w:w="573"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r>
      <w:tr w:rsidR="00DE733A" w:rsidRPr="006A5374" w:rsidTr="00CB0735">
        <w:trPr>
          <w:trHeight w:val="170"/>
        </w:trPr>
        <w:tc>
          <w:tcPr>
            <w:tcW w:w="369" w:type="pct"/>
            <w:shd w:val="clear" w:color="auto" w:fill="auto"/>
            <w:vAlign w:val="center"/>
          </w:tcPr>
          <w:p w:rsidR="00395D7E" w:rsidRPr="006A5374" w:rsidRDefault="00395D7E"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28" w:type="pct"/>
            <w:shd w:val="clear" w:color="auto" w:fill="auto"/>
          </w:tcPr>
          <w:p w:rsidR="00395D7E" w:rsidRPr="006A5374" w:rsidRDefault="00395D7E"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Efectúa la revisión de la normatividad aplicable a la ingeniería clínica (equipamiento, infraestructura, instalaciones, personal) y la regulación sanitaria de establecimientos de atención médica y dispositivos médicos.</w:t>
            </w:r>
          </w:p>
        </w:tc>
        <w:tc>
          <w:tcPr>
            <w:tcW w:w="573"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r>
      <w:tr w:rsidR="00DE733A" w:rsidRPr="006A5374" w:rsidTr="00CB0735">
        <w:trPr>
          <w:trHeight w:val="170"/>
        </w:trPr>
        <w:tc>
          <w:tcPr>
            <w:tcW w:w="369" w:type="pct"/>
            <w:shd w:val="clear" w:color="auto" w:fill="auto"/>
            <w:vAlign w:val="center"/>
          </w:tcPr>
          <w:p w:rsidR="00395D7E" w:rsidRPr="006A5374" w:rsidRDefault="00395D7E"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28" w:type="pct"/>
            <w:shd w:val="clear" w:color="auto" w:fill="auto"/>
          </w:tcPr>
          <w:p w:rsidR="00395D7E" w:rsidRPr="006A5374" w:rsidRDefault="00395D7E"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Actúa como </w:t>
            </w:r>
            <w:r w:rsidR="00AA7AED" w:rsidRPr="006A5374">
              <w:rPr>
                <w:rFonts w:ascii="Montserrat Light" w:eastAsia="Montserrat Light" w:hAnsi="Montserrat Light" w:cs="Montserrat Light"/>
                <w:sz w:val="19"/>
                <w:szCs w:val="19"/>
              </w:rPr>
              <w:t>canal o instrumento</w:t>
            </w:r>
            <w:r w:rsidRPr="006A5374">
              <w:rPr>
                <w:rFonts w:ascii="Montserrat Light" w:eastAsia="Montserrat Light" w:hAnsi="Montserrat Light" w:cs="Montserrat Light"/>
                <w:sz w:val="19"/>
                <w:szCs w:val="19"/>
              </w:rPr>
              <w:t xml:space="preserve"> de comunicación entre las áreas</w:t>
            </w:r>
            <w:r w:rsidR="00AA7AED"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clínicas, técnicas y administrativas.</w:t>
            </w:r>
          </w:p>
        </w:tc>
        <w:tc>
          <w:tcPr>
            <w:tcW w:w="573"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395D7E" w:rsidRPr="006A5374" w:rsidRDefault="00395D7E" w:rsidP="007F2FE5">
            <w:pPr>
              <w:ind w:right="247"/>
              <w:rPr>
                <w:rFonts w:ascii="Montserrat Light" w:eastAsia="Montserrat Light" w:hAnsi="Montserrat Light" w:cs="Montserrat Light"/>
                <w:color w:val="FF0000"/>
                <w:sz w:val="19"/>
                <w:szCs w:val="19"/>
              </w:rPr>
            </w:pPr>
          </w:p>
        </w:tc>
      </w:tr>
      <w:tr w:rsidR="00B5581D" w:rsidRPr="006A5374" w:rsidTr="00A866F3">
        <w:trPr>
          <w:trHeight w:val="246"/>
        </w:trPr>
        <w:tc>
          <w:tcPr>
            <w:tcW w:w="5000" w:type="pct"/>
            <w:gridSpan w:val="8"/>
            <w:shd w:val="clear" w:color="auto" w:fill="D0CECE"/>
            <w:vAlign w:val="center"/>
          </w:tcPr>
          <w:p w:rsidR="00B5581D" w:rsidRPr="006A5374" w:rsidRDefault="00B5581D" w:rsidP="007F2FE5">
            <w:pPr>
              <w:widowControl w:val="0"/>
              <w:pBdr>
                <w:top w:val="nil"/>
                <w:left w:val="nil"/>
                <w:bottom w:val="nil"/>
                <w:right w:val="nil"/>
                <w:between w:val="nil"/>
              </w:pBdr>
              <w:spacing w:line="276" w:lineRule="auto"/>
              <w:rPr>
                <w:rFonts w:ascii="Montserrat Medium" w:eastAsia="Montserrat Medium" w:hAnsi="Montserrat Medium" w:cs="Montserrat Medium"/>
                <w:b/>
                <w:sz w:val="19"/>
                <w:szCs w:val="19"/>
              </w:rPr>
            </w:pPr>
            <w:r w:rsidRPr="006A5374">
              <w:rPr>
                <w:rFonts w:ascii="Montserrat SemiBold" w:eastAsia="Montserrat Light" w:hAnsi="Montserrat SemiBold" w:cs="Montserrat Light"/>
                <w:b/>
                <w:sz w:val="19"/>
                <w:szCs w:val="19"/>
              </w:rPr>
              <w:t>Sistemas y dispositivos médicos</w:t>
            </w:r>
          </w:p>
        </w:tc>
      </w:tr>
      <w:tr w:rsidR="00DE733A" w:rsidRPr="006A5374" w:rsidTr="00CB0735">
        <w:trPr>
          <w:trHeight w:val="923"/>
        </w:trPr>
        <w:tc>
          <w:tcPr>
            <w:tcW w:w="369" w:type="pct"/>
            <w:shd w:val="clear" w:color="auto" w:fill="auto"/>
            <w:vAlign w:val="center"/>
          </w:tcPr>
          <w:p w:rsidR="00B5581D" w:rsidRPr="006A5374" w:rsidRDefault="00B5581D"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28" w:type="pct"/>
            <w:shd w:val="clear" w:color="auto" w:fill="auto"/>
          </w:tcPr>
          <w:p w:rsidR="00B5581D" w:rsidRPr="006A5374" w:rsidRDefault="00B5581D" w:rsidP="007F2FE5">
            <w:pPr>
              <w:ind w:right="87"/>
              <w:jc w:val="both"/>
              <w:rPr>
                <w:rFonts w:ascii="Montserrat Light" w:eastAsia="Montserrat Light" w:hAnsi="Montserrat Light" w:cs="Montserrat Light"/>
                <w:color w:val="9900FF"/>
                <w:sz w:val="19"/>
                <w:szCs w:val="19"/>
              </w:rPr>
            </w:pPr>
            <w:r w:rsidRPr="006A5374">
              <w:rPr>
                <w:rFonts w:ascii="Montserrat Light" w:eastAsia="Montserrat Light" w:hAnsi="Montserrat Light" w:cs="Montserrat Light"/>
                <w:sz w:val="19"/>
                <w:szCs w:val="19"/>
              </w:rPr>
              <w:t>Realiza actividades de investigación y desarrollo tecnológico para diseñar dispositivos o sistemas que permitan la solución de problemas clínicos</w:t>
            </w:r>
            <w:r w:rsidR="00CF2BC6"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p>
        </w:tc>
        <w:tc>
          <w:tcPr>
            <w:tcW w:w="573" w:type="pct"/>
            <w:gridSpan w:val="2"/>
            <w:shd w:val="clear" w:color="auto" w:fill="auto"/>
          </w:tcPr>
          <w:p w:rsidR="00B5581D" w:rsidRPr="006A5374" w:rsidRDefault="00B5581D"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B5581D" w:rsidRPr="006A5374" w:rsidRDefault="00B5581D"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B5581D" w:rsidRPr="006A5374" w:rsidRDefault="00B5581D" w:rsidP="007F2FE5">
            <w:pPr>
              <w:ind w:right="87"/>
              <w:jc w:val="both"/>
              <w:rPr>
                <w:rFonts w:ascii="Montserrat Light" w:eastAsia="Montserrat Light" w:hAnsi="Montserrat Light" w:cs="Montserrat Light"/>
                <w:sz w:val="19"/>
                <w:szCs w:val="19"/>
              </w:rPr>
            </w:pPr>
          </w:p>
        </w:tc>
      </w:tr>
      <w:tr w:rsidR="00DE733A" w:rsidRPr="006A5374" w:rsidTr="00CB0735">
        <w:trPr>
          <w:trHeight w:val="263"/>
        </w:trPr>
        <w:tc>
          <w:tcPr>
            <w:tcW w:w="369" w:type="pct"/>
            <w:shd w:val="clear" w:color="auto" w:fill="auto"/>
            <w:vAlign w:val="center"/>
          </w:tcPr>
          <w:p w:rsidR="00B5581D" w:rsidRPr="006A5374" w:rsidRDefault="00B5581D" w:rsidP="008D55D9">
            <w:pPr>
              <w:pStyle w:val="Prrafodelista"/>
              <w:numPr>
                <w:ilvl w:val="1"/>
                <w:numId w:val="25"/>
              </w:numPr>
              <w:ind w:right="81"/>
              <w:rPr>
                <w:rFonts w:ascii="Montserrat SemiBold" w:eastAsia="Montserrat SemiBold" w:hAnsi="Montserrat SemiBold" w:cs="Montserrat SemiBold"/>
                <w:b/>
                <w:color w:val="000000"/>
                <w:sz w:val="19"/>
                <w:szCs w:val="19"/>
              </w:rPr>
            </w:pPr>
          </w:p>
        </w:tc>
        <w:tc>
          <w:tcPr>
            <w:tcW w:w="2028" w:type="pct"/>
            <w:shd w:val="clear" w:color="auto" w:fill="auto"/>
          </w:tcPr>
          <w:p w:rsidR="00B5581D" w:rsidRPr="006A5374" w:rsidRDefault="00B5581D" w:rsidP="00CD0A1C">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Evalúa tecnologías y dispositivos médicos para </w:t>
            </w:r>
            <w:r w:rsidR="00CD0A1C" w:rsidRPr="006A5374">
              <w:rPr>
                <w:rFonts w:ascii="Montserrat Light" w:eastAsia="Montserrat Light" w:hAnsi="Montserrat Light" w:cs="Montserrat Light"/>
                <w:sz w:val="19"/>
                <w:szCs w:val="19"/>
              </w:rPr>
              <w:t xml:space="preserve">conocer las </w:t>
            </w:r>
            <w:r w:rsidRPr="006A5374">
              <w:rPr>
                <w:rFonts w:ascii="Montserrat Light" w:eastAsia="Montserrat Light" w:hAnsi="Montserrat Light" w:cs="Montserrat Light"/>
                <w:sz w:val="19"/>
                <w:szCs w:val="19"/>
              </w:rPr>
              <w:t>implicaciones e imp</w:t>
            </w:r>
            <w:r w:rsidR="00CF2BC6" w:rsidRPr="006A5374">
              <w:rPr>
                <w:rFonts w:ascii="Montserrat Light" w:eastAsia="Montserrat Light" w:hAnsi="Montserrat Light" w:cs="Montserrat Light"/>
                <w:sz w:val="19"/>
                <w:szCs w:val="19"/>
              </w:rPr>
              <w:t xml:space="preserve">acto en la atención de la salud, así como favorecer </w:t>
            </w:r>
            <w:r w:rsidRPr="006A5374">
              <w:rPr>
                <w:rFonts w:ascii="Montserrat Light" w:eastAsia="Montserrat Light" w:hAnsi="Montserrat Light" w:cs="Montserrat Light"/>
                <w:sz w:val="19"/>
                <w:szCs w:val="19"/>
              </w:rPr>
              <w:t>un uso racional de los recursos</w:t>
            </w:r>
            <w:r w:rsidR="00CF2BC6" w:rsidRPr="006A5374">
              <w:rPr>
                <w:rFonts w:ascii="Montserrat Light" w:eastAsia="Montserrat Light" w:hAnsi="Montserrat Light" w:cs="Montserrat Light"/>
                <w:sz w:val="19"/>
                <w:szCs w:val="19"/>
              </w:rPr>
              <w:t>.</w:t>
            </w:r>
          </w:p>
        </w:tc>
        <w:tc>
          <w:tcPr>
            <w:tcW w:w="573" w:type="pct"/>
            <w:gridSpan w:val="2"/>
            <w:shd w:val="clear" w:color="auto" w:fill="auto"/>
          </w:tcPr>
          <w:p w:rsidR="00B5581D" w:rsidRPr="006A5374" w:rsidRDefault="00B5581D"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B5581D" w:rsidRPr="006A5374" w:rsidRDefault="00B5581D"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B5581D" w:rsidRPr="006A5374" w:rsidRDefault="00B5581D" w:rsidP="007F2FE5">
            <w:pPr>
              <w:ind w:right="247"/>
              <w:rPr>
                <w:rFonts w:ascii="Montserrat Light" w:eastAsia="Montserrat Light" w:hAnsi="Montserrat Light" w:cs="Montserrat Light"/>
                <w:color w:val="6600CC"/>
                <w:sz w:val="18"/>
                <w:szCs w:val="18"/>
              </w:rPr>
            </w:pPr>
          </w:p>
        </w:tc>
      </w:tr>
      <w:tr w:rsidR="00DE733A" w:rsidRPr="006A5374" w:rsidTr="00CB0735">
        <w:trPr>
          <w:trHeight w:val="263"/>
        </w:trPr>
        <w:tc>
          <w:tcPr>
            <w:tcW w:w="369" w:type="pct"/>
            <w:shd w:val="clear" w:color="auto" w:fill="auto"/>
            <w:vAlign w:val="center"/>
          </w:tcPr>
          <w:p w:rsidR="00B5581D" w:rsidRPr="006A5374" w:rsidRDefault="00B5581D" w:rsidP="008D55D9">
            <w:pPr>
              <w:pStyle w:val="Prrafodelista"/>
              <w:numPr>
                <w:ilvl w:val="1"/>
                <w:numId w:val="25"/>
              </w:numPr>
              <w:ind w:right="81"/>
              <w:rPr>
                <w:rFonts w:ascii="Montserrat" w:hAnsi="Montserrat"/>
                <w:b/>
                <w:sz w:val="19"/>
                <w:szCs w:val="19"/>
              </w:rPr>
            </w:pPr>
          </w:p>
        </w:tc>
        <w:tc>
          <w:tcPr>
            <w:tcW w:w="2028" w:type="pct"/>
            <w:shd w:val="clear" w:color="auto" w:fill="auto"/>
          </w:tcPr>
          <w:p w:rsidR="00B5581D" w:rsidRPr="006A5374" w:rsidRDefault="00B5581D" w:rsidP="002E21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Apoya en el mantenimiento de los equipos y dispositivos médicos</w:t>
            </w:r>
            <w:r w:rsidR="00F91695"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p>
        </w:tc>
        <w:tc>
          <w:tcPr>
            <w:tcW w:w="573" w:type="pct"/>
            <w:gridSpan w:val="2"/>
            <w:shd w:val="clear" w:color="auto" w:fill="auto"/>
          </w:tcPr>
          <w:p w:rsidR="00B5581D" w:rsidRPr="006A5374" w:rsidRDefault="00B5581D"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B5581D" w:rsidRPr="006A5374" w:rsidRDefault="00B5581D"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B5581D" w:rsidRPr="006A5374" w:rsidRDefault="00B5581D" w:rsidP="007F2FE5">
            <w:pPr>
              <w:ind w:right="247"/>
              <w:rPr>
                <w:rFonts w:ascii="Montserrat Light" w:eastAsia="Montserrat Light" w:hAnsi="Montserrat Light" w:cs="Montserrat Light"/>
                <w:color w:val="6600CC"/>
                <w:sz w:val="18"/>
                <w:szCs w:val="18"/>
              </w:rPr>
            </w:pPr>
          </w:p>
        </w:tc>
      </w:tr>
      <w:tr w:rsidR="00CF2BC6" w:rsidRPr="006A5374" w:rsidTr="00A866F3">
        <w:trPr>
          <w:trHeight w:val="246"/>
        </w:trPr>
        <w:tc>
          <w:tcPr>
            <w:tcW w:w="5000" w:type="pct"/>
            <w:gridSpan w:val="8"/>
            <w:shd w:val="clear" w:color="auto" w:fill="D0CECE"/>
            <w:vAlign w:val="center"/>
          </w:tcPr>
          <w:p w:rsidR="00CF2BC6" w:rsidRPr="006A5374" w:rsidRDefault="00CF2BC6" w:rsidP="007F2FE5">
            <w:pPr>
              <w:widowControl w:val="0"/>
              <w:pBdr>
                <w:top w:val="nil"/>
                <w:left w:val="nil"/>
                <w:bottom w:val="nil"/>
                <w:right w:val="nil"/>
                <w:between w:val="nil"/>
              </w:pBdr>
              <w:spacing w:line="276" w:lineRule="auto"/>
              <w:rPr>
                <w:rFonts w:ascii="Montserrat Light" w:eastAsia="Montserrat Light" w:hAnsi="Montserrat Light" w:cs="Montserrat Light"/>
                <w:b/>
                <w:sz w:val="19"/>
                <w:szCs w:val="19"/>
              </w:rPr>
            </w:pPr>
            <w:r w:rsidRPr="006A5374">
              <w:rPr>
                <w:rFonts w:ascii="Montserrat SemiBold" w:eastAsia="Montserrat Light" w:hAnsi="Montserrat SemiBold" w:cs="Montserrat Light"/>
                <w:b/>
                <w:sz w:val="19"/>
                <w:szCs w:val="19"/>
              </w:rPr>
              <w:t>Procesamiento de señales e imágenes biomédicas</w:t>
            </w:r>
          </w:p>
        </w:tc>
      </w:tr>
      <w:tr w:rsidR="00DE733A" w:rsidRPr="006A5374" w:rsidTr="00CB0735">
        <w:trPr>
          <w:trHeight w:val="263"/>
        </w:trPr>
        <w:tc>
          <w:tcPr>
            <w:tcW w:w="369"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8" w:type="pct"/>
            <w:shd w:val="clear" w:color="auto" w:fill="auto"/>
          </w:tcPr>
          <w:p w:rsidR="00CF2BC6" w:rsidRPr="006A5374" w:rsidRDefault="00CF2BC6"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Procesa señales analógicas y digitales ap</w:t>
            </w:r>
            <w:r w:rsidR="00AA7AED" w:rsidRPr="006A5374">
              <w:rPr>
                <w:rFonts w:ascii="Montserrat Light" w:eastAsia="Montserrat Light" w:hAnsi="Montserrat Light" w:cs="Montserrat Light"/>
                <w:color w:val="0D0D0D" w:themeColor="text1" w:themeTint="F2"/>
                <w:sz w:val="19"/>
                <w:szCs w:val="19"/>
              </w:rPr>
              <w:t>licando técnicas, algoritmos y/u</w:t>
            </w:r>
            <w:r w:rsidRPr="006A5374">
              <w:rPr>
                <w:rFonts w:ascii="Montserrat Light" w:eastAsia="Montserrat Light" w:hAnsi="Montserrat Light" w:cs="Montserrat Light"/>
                <w:color w:val="0D0D0D" w:themeColor="text1" w:themeTint="F2"/>
                <w:sz w:val="19"/>
                <w:szCs w:val="19"/>
              </w:rPr>
              <w:t xml:space="preserve"> operaciones (transformaciones) en el dominio del tiempo, espacio o frecuencia para la obtención de información</w:t>
            </w:r>
            <w:r w:rsidR="00F91695" w:rsidRPr="006A5374">
              <w:rPr>
                <w:rFonts w:ascii="Montserrat Light" w:eastAsia="Montserrat Light" w:hAnsi="Montserrat Light" w:cs="Montserrat Light"/>
                <w:color w:val="0D0D0D" w:themeColor="text1" w:themeTint="F2"/>
                <w:sz w:val="19"/>
                <w:szCs w:val="19"/>
              </w:rPr>
              <w:t>.</w:t>
            </w:r>
            <w:r w:rsidRPr="006A5374">
              <w:rPr>
                <w:rFonts w:ascii="Montserrat Light" w:eastAsia="Montserrat Light" w:hAnsi="Montserrat Light" w:cs="Montserrat Light"/>
                <w:color w:val="0D0D0D" w:themeColor="text1" w:themeTint="F2"/>
                <w:sz w:val="19"/>
                <w:szCs w:val="19"/>
              </w:rPr>
              <w:t xml:space="preserve"> </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5" w:type="pct"/>
            <w:gridSpan w:val="2"/>
            <w:shd w:val="clear" w:color="auto" w:fill="auto"/>
          </w:tcPr>
          <w:p w:rsidR="00CF2BC6" w:rsidRPr="006A5374" w:rsidRDefault="00CF2BC6" w:rsidP="00DE733A">
            <w:pPr>
              <w:ind w:right="87"/>
              <w:jc w:val="both"/>
              <w:rPr>
                <w:rFonts w:ascii="Montserrat Light" w:eastAsia="Montserrat Light" w:hAnsi="Montserrat Light" w:cs="Montserrat Light"/>
                <w:sz w:val="19"/>
                <w:szCs w:val="19"/>
              </w:rPr>
            </w:pPr>
          </w:p>
        </w:tc>
      </w:tr>
    </w:tbl>
    <w:p w:rsidR="00CB0735" w:rsidRDefault="00CB0735">
      <w:r>
        <w:br w:type="page"/>
      </w:r>
    </w:p>
    <w:tbl>
      <w:tblPr>
        <w:tblStyle w:val="ad"/>
        <w:tblW w:w="5000" w:type="pct"/>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94"/>
        <w:gridCol w:w="3804"/>
        <w:gridCol w:w="54"/>
        <w:gridCol w:w="1021"/>
        <w:gridCol w:w="38"/>
        <w:gridCol w:w="1040"/>
        <w:gridCol w:w="21"/>
        <w:gridCol w:w="6"/>
        <w:gridCol w:w="2706"/>
      </w:tblGrid>
      <w:tr w:rsidR="00CB0735" w:rsidRPr="006A5374" w:rsidTr="00CB0735">
        <w:trPr>
          <w:trHeight w:val="314"/>
        </w:trPr>
        <w:tc>
          <w:tcPr>
            <w:tcW w:w="2426" w:type="pct"/>
            <w:gridSpan w:val="3"/>
            <w:vMerge w:val="restart"/>
            <w:shd w:val="clear" w:color="auto" w:fill="D4C19C"/>
            <w:vAlign w:val="center"/>
          </w:tcPr>
          <w:p w:rsidR="00CB0735" w:rsidRPr="006A5374" w:rsidRDefault="00CB0735" w:rsidP="00CB0735">
            <w:pPr>
              <w:ind w:right="138"/>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del </w:t>
            </w:r>
            <w:r>
              <w:rPr>
                <w:rFonts w:ascii="Montserrat SemiBold" w:eastAsia="Montserrat SemiBold" w:hAnsi="Montserrat SemiBold" w:cs="Montserrat SemiBold"/>
                <w:b/>
                <w:color w:val="9D2449"/>
                <w:sz w:val="19"/>
                <w:szCs w:val="19"/>
              </w:rPr>
              <w:t>Perfil Profesional</w:t>
            </w:r>
          </w:p>
          <w:p w:rsidR="00CB0735" w:rsidRPr="006A5374" w:rsidRDefault="00CB0735" w:rsidP="00CB0735">
            <w:pPr>
              <w:pBdr>
                <w:top w:val="nil"/>
                <w:left w:val="nil"/>
                <w:bottom w:val="nil"/>
                <w:right w:val="nil"/>
                <w:between w:val="nil"/>
              </w:pBdr>
              <w:spacing w:after="120" w:line="276" w:lineRule="auto"/>
              <w:ind w:left="5812" w:right="249"/>
              <w:jc w:val="both"/>
              <w:rPr>
                <w:rFonts w:ascii="Montserrat SemiBold" w:hAnsi="Montserrat SemiBold"/>
              </w:rPr>
            </w:pPr>
          </w:p>
        </w:tc>
        <w:tc>
          <w:tcPr>
            <w:tcW w:w="1132" w:type="pct"/>
            <w:gridSpan w:val="5"/>
            <w:shd w:val="clear" w:color="auto" w:fill="D4C19C"/>
            <w:vAlign w:val="center"/>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2" w:type="pct"/>
            <w:vMerge w:val="restart"/>
            <w:shd w:val="clear" w:color="auto" w:fill="D4C19C"/>
            <w:vAlign w:val="center"/>
          </w:tcPr>
          <w:p w:rsidR="00CB0735" w:rsidRPr="006A5374" w:rsidRDefault="00CB0735" w:rsidP="00CB0735">
            <w:pPr>
              <w:ind w:left="229"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CB0735" w:rsidRPr="006A5374" w:rsidTr="00CB0735">
        <w:trPr>
          <w:trHeight w:val="99"/>
        </w:trPr>
        <w:tc>
          <w:tcPr>
            <w:tcW w:w="2426" w:type="pct"/>
            <w:gridSpan w:val="3"/>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4" w:type="pct"/>
            <w:gridSpan w:val="2"/>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68" w:type="pct"/>
            <w:gridSpan w:val="3"/>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2" w:type="pct"/>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E733A" w:rsidRPr="006A5374" w:rsidTr="00CB0735">
        <w:trPr>
          <w:trHeight w:val="263"/>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tcPr>
          <w:p w:rsidR="00CF2BC6" w:rsidRPr="006A5374" w:rsidRDefault="00CF2BC6" w:rsidP="007F2FE5">
            <w:pPr>
              <w:ind w:right="87"/>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Procesa imágenes, aplicando técnicas de restauración</w:t>
            </w:r>
            <w:r w:rsidR="00AA7AED" w:rsidRPr="006A5374">
              <w:rPr>
                <w:rFonts w:ascii="Montserrat Light" w:eastAsia="Montserrat Light" w:hAnsi="Montserrat Light" w:cs="Montserrat Light"/>
                <w:color w:val="0D0D0D" w:themeColor="text1" w:themeTint="F2"/>
                <w:sz w:val="19"/>
                <w:szCs w:val="19"/>
              </w:rPr>
              <w:t>,</w:t>
            </w:r>
            <w:r w:rsidRPr="006A5374">
              <w:rPr>
                <w:rFonts w:ascii="Montserrat Light" w:eastAsia="Montserrat Light" w:hAnsi="Montserrat Light" w:cs="Montserrat Light"/>
                <w:color w:val="0D0D0D" w:themeColor="text1" w:themeTint="F2"/>
                <w:sz w:val="19"/>
                <w:szCs w:val="19"/>
              </w:rPr>
              <w:t xml:space="preserve"> transformación, segmentación, realce, entre otras, para la obtención de información</w:t>
            </w:r>
            <w:r w:rsidR="00F91695" w:rsidRPr="006A5374">
              <w:rPr>
                <w:rFonts w:ascii="Montserrat Light" w:eastAsia="Montserrat Light" w:hAnsi="Montserrat Light" w:cs="Montserrat Light"/>
                <w:color w:val="0D0D0D" w:themeColor="text1" w:themeTint="F2"/>
                <w:sz w:val="19"/>
                <w:szCs w:val="19"/>
              </w:rPr>
              <w:t>.</w:t>
            </w:r>
            <w:r w:rsidRPr="006A5374">
              <w:rPr>
                <w:rFonts w:ascii="Montserrat Light" w:eastAsia="Montserrat Light" w:hAnsi="Montserrat Light" w:cs="Montserrat Light"/>
                <w:color w:val="0D0D0D" w:themeColor="text1" w:themeTint="F2"/>
                <w:sz w:val="19"/>
                <w:szCs w:val="19"/>
              </w:rPr>
              <w:t xml:space="preserve"> </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DE733A" w:rsidRPr="006A5374" w:rsidTr="00CB0735">
        <w:trPr>
          <w:trHeight w:val="208"/>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tcPr>
          <w:p w:rsidR="00CF2BC6" w:rsidRPr="006A5374" w:rsidRDefault="00CF2BC6"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Obtiene información cuantitativa para el diagnóstico o toma de decisiones</w:t>
            </w:r>
            <w:r w:rsidR="00F91695"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DE733A" w:rsidRPr="006A5374" w:rsidTr="00CB0735">
        <w:trPr>
          <w:trHeight w:val="263"/>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tcPr>
          <w:p w:rsidR="00CF2BC6" w:rsidRPr="006A5374" w:rsidRDefault="00CF2BC6"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Aplica algoritmos y software específico para mejorar la resolución de imágenes médicas</w:t>
            </w:r>
            <w:r w:rsidR="00F91695"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CF2BC6" w:rsidRPr="006A5374" w:rsidTr="00A866F3">
        <w:trPr>
          <w:trHeight w:val="246"/>
        </w:trPr>
        <w:tc>
          <w:tcPr>
            <w:tcW w:w="5000" w:type="pct"/>
            <w:gridSpan w:val="9"/>
            <w:shd w:val="clear" w:color="auto" w:fill="D0CECE"/>
            <w:vAlign w:val="center"/>
          </w:tcPr>
          <w:p w:rsidR="00CF2BC6" w:rsidRPr="006A5374" w:rsidRDefault="00CF2BC6" w:rsidP="007F2FE5">
            <w:pPr>
              <w:widowControl w:val="0"/>
              <w:pBdr>
                <w:top w:val="nil"/>
                <w:left w:val="nil"/>
                <w:bottom w:val="nil"/>
                <w:right w:val="nil"/>
                <w:between w:val="nil"/>
              </w:pBdr>
              <w:spacing w:line="276" w:lineRule="auto"/>
              <w:rPr>
                <w:rFonts w:ascii="Montserrat SemiBold" w:eastAsia="Montserrat Light" w:hAnsi="Montserrat SemiBold" w:cs="Montserrat Light"/>
                <w:b/>
                <w:sz w:val="19"/>
                <w:szCs w:val="19"/>
              </w:rPr>
            </w:pPr>
            <w:r w:rsidRPr="006A5374">
              <w:rPr>
                <w:rFonts w:ascii="Montserrat SemiBold" w:eastAsia="Montserrat Light" w:hAnsi="Montserrat SemiBold" w:cs="Montserrat Light"/>
                <w:b/>
                <w:sz w:val="19"/>
                <w:szCs w:val="19"/>
              </w:rPr>
              <w:t xml:space="preserve">Actitudes </w:t>
            </w:r>
          </w:p>
        </w:tc>
      </w:tr>
      <w:tr w:rsidR="00CF2BC6" w:rsidRPr="006A5374" w:rsidTr="00DE733A">
        <w:trPr>
          <w:trHeight w:val="206"/>
        </w:trPr>
        <w:tc>
          <w:tcPr>
            <w:tcW w:w="5000" w:type="pct"/>
            <w:gridSpan w:val="9"/>
            <w:shd w:val="clear" w:color="auto" w:fill="D0CECE"/>
            <w:vAlign w:val="center"/>
          </w:tcPr>
          <w:p w:rsidR="00CF2BC6" w:rsidRPr="006A5374" w:rsidRDefault="00CF2BC6" w:rsidP="007F2FE5">
            <w:pPr>
              <w:widowControl w:val="0"/>
              <w:pBdr>
                <w:top w:val="nil"/>
                <w:left w:val="nil"/>
                <w:bottom w:val="nil"/>
                <w:right w:val="nil"/>
                <w:between w:val="nil"/>
              </w:pBdr>
              <w:spacing w:line="276" w:lineRule="auto"/>
              <w:rPr>
                <w:rFonts w:ascii="Montserrat SemiBold" w:eastAsia="Montserrat Light" w:hAnsi="Montserrat SemiBold" w:cs="Montserrat Light"/>
                <w:b/>
                <w:sz w:val="19"/>
                <w:szCs w:val="19"/>
              </w:rPr>
            </w:pPr>
            <w:r w:rsidRPr="006A5374">
              <w:rPr>
                <w:rFonts w:ascii="Montserrat SemiBold" w:eastAsia="Montserrat Light" w:hAnsi="Montserrat SemiBold" w:cs="Montserrat Light"/>
                <w:b/>
                <w:sz w:val="19"/>
                <w:szCs w:val="19"/>
              </w:rPr>
              <w:t>Actitudes profesionales</w:t>
            </w:r>
          </w:p>
        </w:tc>
      </w:tr>
      <w:tr w:rsidR="00DE733A" w:rsidRPr="006A5374" w:rsidTr="00CB0735">
        <w:trPr>
          <w:trHeight w:val="439"/>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jc w:val="both"/>
              <w:rPr>
                <w:rFonts w:ascii="Montserrat Light" w:eastAsia="Montserrat Light" w:hAnsi="Montserrat Light" w:cs="Montserrat Light"/>
                <w:color w:val="9900FF"/>
                <w:sz w:val="19"/>
                <w:szCs w:val="19"/>
              </w:rPr>
            </w:pPr>
            <w:r w:rsidRPr="006A5374">
              <w:rPr>
                <w:rFonts w:ascii="Montserrat Light" w:eastAsia="Montserrat Light" w:hAnsi="Montserrat Light" w:cs="Montserrat Light"/>
                <w:color w:val="0D0D0D" w:themeColor="text1" w:themeTint="F2"/>
                <w:sz w:val="19"/>
                <w:szCs w:val="19"/>
              </w:rPr>
              <w:t>Reconoce sus responsabilidades y actúa conforme a los principios  éticos y códigos deontológicos propios de su actividad profesional, dentro del marco legal.</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DE733A">
            <w:pPr>
              <w:jc w:val="both"/>
              <w:rPr>
                <w:rFonts w:ascii="Montserrat Light" w:eastAsia="Montserrat Light" w:hAnsi="Montserrat Light" w:cs="Montserrat Light"/>
                <w:sz w:val="19"/>
                <w:szCs w:val="19"/>
              </w:rPr>
            </w:pPr>
            <w:bookmarkStart w:id="4" w:name="_heading=h.svbvoia9pye7" w:colFirst="0" w:colLast="0"/>
            <w:bookmarkEnd w:id="4"/>
          </w:p>
        </w:tc>
      </w:tr>
      <w:tr w:rsidR="00DE733A" w:rsidRPr="006A5374" w:rsidTr="00CB0735">
        <w:trPr>
          <w:trHeight w:val="439"/>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jc w:val="both"/>
              <w:rPr>
                <w:rFonts w:ascii="Montserrat Light" w:eastAsia="Montserrat Light" w:hAnsi="Montserrat Light" w:cs="Montserrat Light"/>
                <w:color w:val="231F20"/>
                <w:sz w:val="19"/>
                <w:szCs w:val="19"/>
              </w:rPr>
            </w:pPr>
            <w:r w:rsidRPr="006A5374">
              <w:rPr>
                <w:rFonts w:ascii="Montserrat Light" w:eastAsia="Montserrat Light" w:hAnsi="Montserrat Light" w:cs="Montserrat Light"/>
                <w:color w:val="231F20"/>
                <w:sz w:val="19"/>
                <w:szCs w:val="19"/>
              </w:rPr>
              <w:t xml:space="preserve">Actúa con vocación de servicio profesional, responsabilidad y liderazgo, enfocado en promover el cambio frente a la competitividad </w:t>
            </w:r>
            <w:r w:rsidR="00A4411F" w:rsidRPr="006A5374">
              <w:rPr>
                <w:rFonts w:ascii="Montserrat Light" w:eastAsia="Montserrat Light" w:hAnsi="Montserrat Light" w:cs="Montserrat Light"/>
                <w:color w:val="231F20"/>
                <w:sz w:val="19"/>
                <w:szCs w:val="19"/>
              </w:rPr>
              <w:t xml:space="preserve">nacional e </w:t>
            </w:r>
            <w:r w:rsidRPr="006A5374">
              <w:rPr>
                <w:rFonts w:ascii="Montserrat Light" w:eastAsia="Montserrat Light" w:hAnsi="Montserrat Light" w:cs="Montserrat Light"/>
                <w:color w:val="231F20"/>
                <w:sz w:val="19"/>
                <w:szCs w:val="19"/>
              </w:rPr>
              <w:t>internacional</w:t>
            </w:r>
            <w:r w:rsidR="00CA4564" w:rsidRPr="006A5374">
              <w:rPr>
                <w:rFonts w:ascii="Montserrat Light" w:eastAsia="Montserrat Light" w:hAnsi="Montserrat Light" w:cs="Montserrat Light"/>
                <w:color w:val="231F20"/>
                <w:sz w:val="19"/>
                <w:szCs w:val="19"/>
              </w:rPr>
              <w:t>.</w:t>
            </w:r>
            <w:r w:rsidRPr="006A5374">
              <w:rPr>
                <w:rFonts w:ascii="Montserrat Light" w:eastAsia="Montserrat Light" w:hAnsi="Montserrat Light" w:cs="Montserrat Light"/>
                <w:color w:val="FF0000"/>
                <w:sz w:val="19"/>
                <w:szCs w:val="19"/>
              </w:rPr>
              <w:t xml:space="preserve"> </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sz w:val="19"/>
                <w:szCs w:val="19"/>
              </w:rPr>
            </w:pPr>
          </w:p>
        </w:tc>
      </w:tr>
      <w:tr w:rsidR="00DE733A" w:rsidRPr="006A5374" w:rsidTr="00CB0735">
        <w:trPr>
          <w:trHeight w:val="439"/>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jc w:val="both"/>
              <w:rPr>
                <w:rFonts w:ascii="Montserrat Light" w:eastAsia="Montserrat Light" w:hAnsi="Montserrat Light" w:cs="Montserrat Light"/>
                <w:color w:val="9900FF"/>
                <w:sz w:val="19"/>
                <w:szCs w:val="19"/>
              </w:rPr>
            </w:pPr>
            <w:r w:rsidRPr="006A5374">
              <w:rPr>
                <w:rFonts w:ascii="Montserrat Light" w:eastAsia="Montserrat Light" w:hAnsi="Montserrat Light" w:cs="Montserrat Light"/>
                <w:color w:val="0D0D0D" w:themeColor="text1" w:themeTint="F2"/>
                <w:sz w:val="19"/>
                <w:szCs w:val="19"/>
              </w:rPr>
              <w:t>Presenta interés por el aprendizaje, capacitación, aplicación de conocimientos adquiridos y mejora continua.</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jc w:val="both"/>
              <w:rPr>
                <w:rFonts w:ascii="Montserrat Light" w:eastAsia="Montserrat Light" w:hAnsi="Montserrat Light" w:cs="Montserrat Light"/>
                <w:sz w:val="19"/>
                <w:szCs w:val="19"/>
              </w:rPr>
            </w:pPr>
          </w:p>
        </w:tc>
      </w:tr>
      <w:tr w:rsidR="00CF2BC6" w:rsidRPr="006A5374" w:rsidTr="00DE733A">
        <w:trPr>
          <w:trHeight w:val="136"/>
        </w:trPr>
        <w:tc>
          <w:tcPr>
            <w:tcW w:w="5000" w:type="pct"/>
            <w:gridSpan w:val="9"/>
            <w:shd w:val="clear" w:color="auto" w:fill="D0CECE"/>
            <w:vAlign w:val="center"/>
          </w:tcPr>
          <w:p w:rsidR="00CF2BC6" w:rsidRPr="006A5374" w:rsidRDefault="00CF2BC6" w:rsidP="00DE733A">
            <w:pPr>
              <w:widowControl w:val="0"/>
              <w:pBdr>
                <w:top w:val="nil"/>
                <w:left w:val="nil"/>
                <w:bottom w:val="nil"/>
                <w:right w:val="nil"/>
                <w:between w:val="nil"/>
              </w:pBdr>
              <w:spacing w:line="276" w:lineRule="auto"/>
              <w:rPr>
                <w:rFonts w:ascii="Montserrat Light" w:eastAsia="Montserrat Light" w:hAnsi="Montserrat Light" w:cs="Montserrat Light"/>
                <w:sz w:val="19"/>
                <w:szCs w:val="19"/>
              </w:rPr>
            </w:pPr>
            <w:r w:rsidRPr="006A5374">
              <w:rPr>
                <w:rFonts w:ascii="Montserrat SemiBold" w:eastAsia="Montserrat Light" w:hAnsi="Montserrat SemiBold" w:cs="Montserrat Light"/>
                <w:b/>
                <w:sz w:val="19"/>
                <w:szCs w:val="19"/>
              </w:rPr>
              <w:t>Actitudes sociales</w:t>
            </w:r>
          </w:p>
        </w:tc>
      </w:tr>
      <w:tr w:rsidR="00DE733A" w:rsidRPr="006A5374" w:rsidTr="00CB0735">
        <w:trPr>
          <w:trHeight w:val="607"/>
        </w:trPr>
        <w:tc>
          <w:tcPr>
            <w:tcW w:w="370" w:type="pct"/>
            <w:tcBorders>
              <w:bottom w:val="single" w:sz="4" w:space="0" w:color="000000"/>
            </w:tcBorders>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tcBorders>
              <w:bottom w:val="single" w:sz="4" w:space="0" w:color="000000"/>
            </w:tcBorders>
            <w:shd w:val="clear" w:color="auto" w:fill="auto"/>
            <w:vAlign w:val="center"/>
          </w:tcPr>
          <w:p w:rsidR="00CF2BC6" w:rsidRPr="006A5374" w:rsidRDefault="00CF2BC6" w:rsidP="007F2FE5">
            <w:pPr>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comporta con actitud humanista y de servicio hacia la sociedad, con conciencia de la problemática nacional, basada en el conocimiento de la realidad del país.</w:t>
            </w:r>
          </w:p>
        </w:tc>
        <w:tc>
          <w:tcPr>
            <w:tcW w:w="573" w:type="pct"/>
            <w:gridSpan w:val="2"/>
            <w:tcBorders>
              <w:bottom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tcBorders>
              <w:bottom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tcBorders>
              <w:bottom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sz w:val="19"/>
                <w:szCs w:val="19"/>
              </w:rPr>
            </w:pPr>
          </w:p>
        </w:tc>
      </w:tr>
      <w:tr w:rsidR="00DE733A" w:rsidRPr="006A5374" w:rsidTr="00CB0735">
        <w:trPr>
          <w:trHeight w:val="853"/>
        </w:trPr>
        <w:tc>
          <w:tcPr>
            <w:tcW w:w="370" w:type="pct"/>
            <w:tcBorders>
              <w:top w:val="single" w:sz="4" w:space="0" w:color="000000"/>
              <w:bottom w:val="single" w:sz="4" w:space="0" w:color="000000"/>
            </w:tcBorders>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tcBorders>
              <w:top w:val="single" w:sz="4" w:space="0" w:color="000000"/>
              <w:bottom w:val="single" w:sz="4" w:space="0" w:color="000000"/>
            </w:tcBorders>
            <w:shd w:val="clear" w:color="auto" w:fill="auto"/>
            <w:vAlign w:val="center"/>
          </w:tcPr>
          <w:p w:rsidR="00CF2BC6" w:rsidRPr="006A5374" w:rsidRDefault="00CF2BC6" w:rsidP="007F2FE5">
            <w:pPr>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Muestra compromiso con la conservación del medio ambiente y el desarrollo sostenible del país,  al considerar el efecto de sus acciones en el  ámbito social, económico y ambiental</w:t>
            </w:r>
            <w:r w:rsidR="00F91695" w:rsidRPr="006A5374">
              <w:rPr>
                <w:rFonts w:ascii="Montserrat Light" w:eastAsia="Montserrat Light" w:hAnsi="Montserrat Light" w:cs="Montserrat Light"/>
                <w:color w:val="0D0D0D" w:themeColor="text1" w:themeTint="F2"/>
                <w:sz w:val="19"/>
                <w:szCs w:val="19"/>
              </w:rPr>
              <w:t>.</w:t>
            </w:r>
          </w:p>
        </w:tc>
        <w:tc>
          <w:tcPr>
            <w:tcW w:w="573" w:type="pct"/>
            <w:gridSpan w:val="2"/>
            <w:tcBorders>
              <w:top w:val="single" w:sz="4" w:space="0" w:color="000000"/>
              <w:bottom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tcBorders>
              <w:top w:val="single" w:sz="4" w:space="0" w:color="000000"/>
              <w:bottom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tcBorders>
              <w:top w:val="single" w:sz="4" w:space="0" w:color="000000"/>
              <w:bottom w:val="single" w:sz="4" w:space="0" w:color="000000"/>
            </w:tcBorders>
            <w:shd w:val="clear" w:color="auto" w:fill="auto"/>
          </w:tcPr>
          <w:p w:rsidR="00CF2BC6" w:rsidRPr="006A5374" w:rsidRDefault="00CF2BC6" w:rsidP="00DE733A">
            <w:pPr>
              <w:jc w:val="both"/>
              <w:rPr>
                <w:rFonts w:ascii="Montserrat Light" w:eastAsia="Montserrat Light" w:hAnsi="Montserrat Light" w:cs="Montserrat Light"/>
                <w:sz w:val="19"/>
                <w:szCs w:val="19"/>
              </w:rPr>
            </w:pPr>
          </w:p>
        </w:tc>
      </w:tr>
      <w:tr w:rsidR="00DE733A" w:rsidRPr="006A5374" w:rsidTr="00CB0735">
        <w:trPr>
          <w:trHeight w:val="809"/>
        </w:trPr>
        <w:tc>
          <w:tcPr>
            <w:tcW w:w="370" w:type="pct"/>
            <w:tcBorders>
              <w:top w:val="single" w:sz="4" w:space="0" w:color="000000"/>
            </w:tcBorders>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tcBorders>
              <w:top w:val="single" w:sz="4" w:space="0" w:color="000000"/>
            </w:tcBorders>
            <w:shd w:val="clear" w:color="auto" w:fill="auto"/>
            <w:vAlign w:val="center"/>
          </w:tcPr>
          <w:p w:rsidR="00AA7AED" w:rsidRPr="006A5374" w:rsidRDefault="00AA7AED" w:rsidP="007F2FE5">
            <w:pPr>
              <w:jc w:val="both"/>
              <w:rPr>
                <w:rFonts w:ascii="Montserrat Light" w:eastAsia="Montserrat Light" w:hAnsi="Montserrat Light" w:cs="Montserrat Light"/>
                <w:color w:val="9900FF"/>
                <w:sz w:val="19"/>
                <w:szCs w:val="19"/>
              </w:rPr>
            </w:pPr>
            <w:r w:rsidRPr="006A5374">
              <w:rPr>
                <w:rFonts w:ascii="Montserrat Light" w:eastAsia="Montserrat Light" w:hAnsi="Montserrat Light" w:cs="Montserrat Light"/>
                <w:sz w:val="19"/>
                <w:szCs w:val="19"/>
              </w:rPr>
              <w:t>Muestra respeto a los pacientes</w:t>
            </w:r>
            <w:r w:rsidR="000A55B0">
              <w:rPr>
                <w:rFonts w:ascii="Montserrat Light" w:eastAsia="Montserrat Light" w:hAnsi="Montserrat Light" w:cs="Montserrat Light"/>
                <w:sz w:val="19"/>
                <w:szCs w:val="19"/>
              </w:rPr>
              <w:t xml:space="preserve"> y al resto del personal</w:t>
            </w:r>
            <w:r w:rsidRPr="006A5374">
              <w:rPr>
                <w:rFonts w:ascii="Montserrat Light" w:eastAsia="Montserrat Light" w:hAnsi="Montserrat Light" w:cs="Montserrat Light"/>
                <w:sz w:val="19"/>
                <w:szCs w:val="19"/>
              </w:rPr>
              <w:t>, los derechos humanos, así como a la inclusión social y de género.</w:t>
            </w:r>
          </w:p>
        </w:tc>
        <w:tc>
          <w:tcPr>
            <w:tcW w:w="573" w:type="pct"/>
            <w:gridSpan w:val="2"/>
            <w:tcBorders>
              <w:top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tcBorders>
              <w:top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tcBorders>
              <w:top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sz w:val="19"/>
                <w:szCs w:val="19"/>
              </w:rPr>
            </w:pPr>
          </w:p>
        </w:tc>
      </w:tr>
      <w:tr w:rsidR="00DE733A" w:rsidRPr="006A5374" w:rsidTr="00CB0735">
        <w:trPr>
          <w:trHeight w:val="439"/>
        </w:trPr>
        <w:tc>
          <w:tcPr>
            <w:tcW w:w="370" w:type="pct"/>
            <w:tcBorders>
              <w:top w:val="single" w:sz="4" w:space="0" w:color="000000"/>
            </w:tcBorders>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tcBorders>
              <w:top w:val="single" w:sz="4" w:space="0" w:color="000000"/>
            </w:tcBorders>
            <w:shd w:val="clear" w:color="auto" w:fill="auto"/>
            <w:vAlign w:val="center"/>
          </w:tcPr>
          <w:p w:rsidR="00CF2BC6" w:rsidRPr="006A5374" w:rsidRDefault="00CF2BC6" w:rsidP="007F2FE5">
            <w:pPr>
              <w:jc w:val="both"/>
              <w:rPr>
                <w:rFonts w:ascii="Montserrat Light" w:eastAsia="Montserrat Light" w:hAnsi="Montserrat Light" w:cs="Montserrat Light"/>
                <w:color w:val="231F20"/>
                <w:sz w:val="19"/>
                <w:szCs w:val="19"/>
              </w:rPr>
            </w:pPr>
            <w:r w:rsidRPr="006A5374">
              <w:rPr>
                <w:rFonts w:ascii="Montserrat Light" w:eastAsia="Montserrat Light" w:hAnsi="Montserrat Light" w:cs="Montserrat Light"/>
                <w:color w:val="231F20"/>
                <w:sz w:val="19"/>
                <w:szCs w:val="19"/>
              </w:rPr>
              <w:t>Manifiesta respeto, valoración y sensibilidad ante el trabajo propio y de los demás.</w:t>
            </w:r>
          </w:p>
        </w:tc>
        <w:tc>
          <w:tcPr>
            <w:tcW w:w="573" w:type="pct"/>
            <w:gridSpan w:val="2"/>
            <w:tcBorders>
              <w:top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tcBorders>
              <w:top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tcBorders>
              <w:top w:val="single" w:sz="4" w:space="0" w:color="000000"/>
            </w:tcBorders>
            <w:shd w:val="clear" w:color="auto" w:fill="auto"/>
          </w:tcPr>
          <w:p w:rsidR="00CF2BC6" w:rsidRPr="006A5374" w:rsidRDefault="00CF2BC6" w:rsidP="007F2FE5">
            <w:pPr>
              <w:ind w:right="247"/>
              <w:rPr>
                <w:rFonts w:ascii="Montserrat Light" w:eastAsia="Montserrat Light" w:hAnsi="Montserrat Light" w:cs="Montserrat Light"/>
                <w:sz w:val="19"/>
                <w:szCs w:val="19"/>
              </w:rPr>
            </w:pPr>
          </w:p>
        </w:tc>
      </w:tr>
      <w:tr w:rsidR="00CB0735" w:rsidRPr="006A5374" w:rsidTr="00CB0735">
        <w:trPr>
          <w:trHeight w:val="314"/>
        </w:trPr>
        <w:tc>
          <w:tcPr>
            <w:tcW w:w="2426" w:type="pct"/>
            <w:gridSpan w:val="3"/>
            <w:vMerge w:val="restart"/>
            <w:shd w:val="clear" w:color="auto" w:fill="D4C19C"/>
            <w:vAlign w:val="center"/>
          </w:tcPr>
          <w:p w:rsidR="00CB0735" w:rsidRPr="006A5374" w:rsidRDefault="00CB0735" w:rsidP="00CB0735">
            <w:pPr>
              <w:ind w:right="138"/>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del </w:t>
            </w:r>
            <w:r>
              <w:rPr>
                <w:rFonts w:ascii="Montserrat SemiBold" w:eastAsia="Montserrat SemiBold" w:hAnsi="Montserrat SemiBold" w:cs="Montserrat SemiBold"/>
                <w:b/>
                <w:color w:val="9D2449"/>
                <w:sz w:val="19"/>
                <w:szCs w:val="19"/>
              </w:rPr>
              <w:t>Perfil Profesional</w:t>
            </w:r>
          </w:p>
          <w:p w:rsidR="00CB0735" w:rsidRPr="006A5374" w:rsidRDefault="00CB0735" w:rsidP="00CB0735">
            <w:pPr>
              <w:pBdr>
                <w:top w:val="nil"/>
                <w:left w:val="nil"/>
                <w:bottom w:val="nil"/>
                <w:right w:val="nil"/>
                <w:between w:val="nil"/>
              </w:pBdr>
              <w:spacing w:after="120" w:line="276" w:lineRule="auto"/>
              <w:ind w:left="5812" w:right="249"/>
              <w:jc w:val="both"/>
              <w:rPr>
                <w:rFonts w:ascii="Montserrat SemiBold" w:hAnsi="Montserrat SemiBold"/>
              </w:rPr>
            </w:pPr>
          </w:p>
        </w:tc>
        <w:tc>
          <w:tcPr>
            <w:tcW w:w="1132" w:type="pct"/>
            <w:gridSpan w:val="5"/>
            <w:shd w:val="clear" w:color="auto" w:fill="D4C19C"/>
            <w:vAlign w:val="center"/>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2" w:type="pct"/>
            <w:vMerge w:val="restart"/>
            <w:shd w:val="clear" w:color="auto" w:fill="D4C19C"/>
            <w:vAlign w:val="center"/>
          </w:tcPr>
          <w:p w:rsidR="00CB0735" w:rsidRPr="006A5374" w:rsidRDefault="00CB0735" w:rsidP="00CB0735">
            <w:pPr>
              <w:ind w:left="229"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CB0735" w:rsidRPr="006A5374" w:rsidTr="00CB0735">
        <w:trPr>
          <w:trHeight w:val="99"/>
        </w:trPr>
        <w:tc>
          <w:tcPr>
            <w:tcW w:w="2426" w:type="pct"/>
            <w:gridSpan w:val="3"/>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4" w:type="pct"/>
            <w:gridSpan w:val="2"/>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68" w:type="pct"/>
            <w:gridSpan w:val="3"/>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2" w:type="pct"/>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CF2BC6" w:rsidRPr="006A5374" w:rsidTr="00A866F3">
        <w:trPr>
          <w:trHeight w:val="234"/>
        </w:trPr>
        <w:tc>
          <w:tcPr>
            <w:tcW w:w="5000" w:type="pct"/>
            <w:gridSpan w:val="9"/>
            <w:shd w:val="clear" w:color="auto" w:fill="D0CECE"/>
            <w:vAlign w:val="center"/>
          </w:tcPr>
          <w:p w:rsidR="00CF2BC6" w:rsidRPr="006A5374" w:rsidRDefault="00CF2BC6" w:rsidP="007F2FE5">
            <w:pPr>
              <w:widowControl w:val="0"/>
              <w:pBdr>
                <w:top w:val="nil"/>
                <w:left w:val="nil"/>
                <w:bottom w:val="nil"/>
                <w:right w:val="nil"/>
                <w:between w:val="nil"/>
              </w:pBdr>
              <w:spacing w:line="276" w:lineRule="auto"/>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sz w:val="19"/>
                <w:szCs w:val="19"/>
              </w:rPr>
              <w:t>Competencias relacionadas con el trabajo en equipos de salud multi e interdisciplinarios</w:t>
            </w:r>
          </w:p>
        </w:tc>
      </w:tr>
      <w:tr w:rsidR="00DE733A" w:rsidRPr="006A5374" w:rsidTr="00CB0735">
        <w:trPr>
          <w:trHeight w:val="439"/>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ind w:right="87"/>
              <w:jc w:val="both"/>
              <w:rPr>
                <w:rFonts w:ascii="Montserrat Light" w:eastAsia="Montserrat Light" w:hAnsi="Montserrat Light" w:cs="Montserrat Light"/>
                <w:color w:val="C00000"/>
                <w:sz w:val="19"/>
                <w:szCs w:val="19"/>
              </w:rPr>
            </w:pPr>
            <w:r w:rsidRPr="006A5374">
              <w:rPr>
                <w:rFonts w:ascii="Montserrat Light" w:eastAsia="Montserrat Light" w:hAnsi="Montserrat Light" w:cs="Montserrat Light"/>
                <w:sz w:val="19"/>
                <w:szCs w:val="19"/>
              </w:rPr>
              <w:t>Forma parte de equipos inter y multidisciplinarios en sus actividades cotidianas</w:t>
            </w:r>
            <w:r w:rsidR="00F91695" w:rsidRPr="006A5374">
              <w:rPr>
                <w:rFonts w:ascii="Montserrat Light" w:eastAsia="Montserrat Light" w:hAnsi="Montserrat Light" w:cs="Montserrat Light"/>
                <w:sz w:val="19"/>
                <w:szCs w:val="19"/>
              </w:rPr>
              <w:t>.</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87"/>
              <w:jc w:val="both"/>
              <w:rPr>
                <w:rFonts w:ascii="Montserrat Light" w:eastAsia="Montserrat Light" w:hAnsi="Montserrat Light" w:cs="Montserrat Light"/>
                <w:color w:val="9900FF"/>
                <w:sz w:val="19"/>
                <w:szCs w:val="19"/>
              </w:rPr>
            </w:pPr>
            <w:r w:rsidRPr="006A5374">
              <w:rPr>
                <w:rFonts w:ascii="Montserrat Light" w:eastAsia="Montserrat Light" w:hAnsi="Montserrat Light" w:cs="Montserrat Light"/>
                <w:color w:val="9900FF"/>
                <w:sz w:val="19"/>
                <w:szCs w:val="19"/>
              </w:rPr>
              <w:t xml:space="preserve">. </w:t>
            </w:r>
          </w:p>
        </w:tc>
      </w:tr>
      <w:tr w:rsidR="00DE733A" w:rsidRPr="006A5374" w:rsidTr="00CB0735">
        <w:trPr>
          <w:trHeight w:val="439"/>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ind w:right="87"/>
              <w:jc w:val="both"/>
              <w:rPr>
                <w:rFonts w:ascii="Montserrat Light" w:eastAsia="Montserrat Light" w:hAnsi="Montserrat Light" w:cs="Montserrat Light"/>
                <w:color w:val="9900FF"/>
                <w:sz w:val="19"/>
                <w:szCs w:val="19"/>
              </w:rPr>
            </w:pPr>
            <w:r w:rsidRPr="006A5374">
              <w:rPr>
                <w:rFonts w:ascii="Montserrat Light" w:eastAsia="Montserrat Light" w:hAnsi="Montserrat Light" w:cs="Montserrat Light"/>
                <w:color w:val="231F20"/>
                <w:sz w:val="19"/>
                <w:szCs w:val="19"/>
              </w:rPr>
              <w:t>Se comunica de manera asertiva de forma oral, escrita y técnica</w:t>
            </w:r>
            <w:r w:rsidR="00F91695" w:rsidRPr="006A5374">
              <w:rPr>
                <w:rFonts w:ascii="Montserrat Light" w:eastAsia="Montserrat Light" w:hAnsi="Montserrat Light" w:cs="Montserrat Light"/>
                <w:color w:val="231F20"/>
                <w:sz w:val="19"/>
                <w:szCs w:val="19"/>
              </w:rPr>
              <w:t>.</w:t>
            </w:r>
            <w:r w:rsidRPr="006A5374">
              <w:rPr>
                <w:rFonts w:ascii="Montserrat Light" w:eastAsia="Montserrat Light" w:hAnsi="Montserrat Light" w:cs="Montserrat Light"/>
                <w:color w:val="231F20"/>
                <w:sz w:val="19"/>
                <w:szCs w:val="19"/>
              </w:rPr>
              <w:t xml:space="preserve"> </w:t>
            </w:r>
          </w:p>
        </w:tc>
        <w:tc>
          <w:tcPr>
            <w:tcW w:w="573"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sz w:val="19"/>
                <w:szCs w:val="19"/>
              </w:rPr>
            </w:pPr>
          </w:p>
        </w:tc>
      </w:tr>
      <w:tr w:rsidR="00CF2BC6" w:rsidRPr="006A5374" w:rsidTr="00A866F3">
        <w:trPr>
          <w:trHeight w:val="230"/>
        </w:trPr>
        <w:tc>
          <w:tcPr>
            <w:tcW w:w="5000" w:type="pct"/>
            <w:gridSpan w:val="9"/>
            <w:shd w:val="clear" w:color="auto" w:fill="D0CECE"/>
            <w:vAlign w:val="center"/>
          </w:tcPr>
          <w:p w:rsidR="00CF2BC6" w:rsidRPr="006A5374" w:rsidRDefault="00CF2BC6" w:rsidP="007F2FE5">
            <w:pPr>
              <w:widowControl w:val="0"/>
              <w:pBdr>
                <w:top w:val="nil"/>
                <w:left w:val="nil"/>
                <w:bottom w:val="nil"/>
                <w:right w:val="nil"/>
                <w:between w:val="nil"/>
              </w:pBdr>
              <w:spacing w:line="276" w:lineRule="auto"/>
              <w:rPr>
                <w:rFonts w:ascii="Montserrat Light" w:eastAsia="Montserrat Light" w:hAnsi="Montserrat Light" w:cs="Montserrat Light"/>
                <w:color w:val="FF0000"/>
                <w:sz w:val="19"/>
                <w:szCs w:val="19"/>
              </w:rPr>
            </w:pPr>
            <w:r w:rsidRPr="006A5374">
              <w:rPr>
                <w:rFonts w:ascii="Montserrat SemiBold" w:eastAsia="Montserrat SemiBold" w:hAnsi="Montserrat SemiBold" w:cs="Montserrat SemiBold"/>
                <w:b/>
                <w:color w:val="231F20"/>
                <w:sz w:val="19"/>
                <w:szCs w:val="19"/>
              </w:rPr>
              <w:t>Competencias de investigación</w:t>
            </w:r>
          </w:p>
        </w:tc>
      </w:tr>
      <w:tr w:rsidR="00DE733A" w:rsidRPr="006A5374" w:rsidTr="00CB0735">
        <w:trPr>
          <w:trHeight w:val="230"/>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pBdr>
                <w:top w:val="nil"/>
                <w:left w:val="nil"/>
                <w:bottom w:val="nil"/>
                <w:right w:val="nil"/>
                <w:between w:val="nil"/>
              </w:pBdr>
              <w:ind w:right="87"/>
              <w:jc w:val="both"/>
              <w:rPr>
                <w:rFonts w:ascii="Montserrat Light" w:eastAsia="Montserrat Light" w:hAnsi="Montserrat Light" w:cs="Montserrat Light"/>
                <w:color w:val="231F20"/>
                <w:sz w:val="19"/>
                <w:szCs w:val="19"/>
              </w:rPr>
            </w:pPr>
            <w:r w:rsidRPr="006A5374">
              <w:rPr>
                <w:rFonts w:ascii="Montserrat Light" w:eastAsia="Montserrat Light" w:hAnsi="Montserrat Light" w:cs="Montserrat Light"/>
                <w:color w:val="000000"/>
                <w:sz w:val="19"/>
                <w:szCs w:val="19"/>
              </w:rPr>
              <w:t>Participa en proyectos de investigación encaminados al desarrollo del pensamiento crítico y a la toma de decisiones con base en evidencia científica</w:t>
            </w:r>
            <w:r w:rsidRPr="006A5374">
              <w:rPr>
                <w:rFonts w:ascii="Montserrat Light" w:eastAsia="Montserrat Light" w:hAnsi="Montserrat Light" w:cs="Montserrat Light"/>
                <w:b/>
                <w:color w:val="000000"/>
                <w:sz w:val="19"/>
                <w:szCs w:val="19"/>
              </w:rPr>
              <w:t>.</w:t>
            </w:r>
          </w:p>
        </w:tc>
        <w:tc>
          <w:tcPr>
            <w:tcW w:w="573" w:type="pct"/>
            <w:gridSpan w:val="2"/>
            <w:shd w:val="clear" w:color="auto" w:fill="auto"/>
          </w:tcPr>
          <w:p w:rsidR="00CF2BC6" w:rsidRPr="006A5374" w:rsidRDefault="00CF2BC6"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pBdr>
                <w:top w:val="nil"/>
                <w:left w:val="nil"/>
                <w:bottom w:val="nil"/>
                <w:right w:val="nil"/>
                <w:between w:val="nil"/>
              </w:pBdr>
              <w:ind w:right="87"/>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t>Desarrolla prototipos de dispositivos médicos utilizando métodos de investigación científica y tecnológica.</w:t>
            </w:r>
          </w:p>
        </w:tc>
        <w:tc>
          <w:tcPr>
            <w:tcW w:w="573" w:type="pct"/>
            <w:gridSpan w:val="2"/>
            <w:shd w:val="clear" w:color="auto" w:fill="auto"/>
          </w:tcPr>
          <w:p w:rsidR="00CF2BC6" w:rsidRPr="006A5374" w:rsidRDefault="00CF2BC6"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CF2BC6" w:rsidRPr="006A5374" w:rsidTr="00A866F3">
        <w:trPr>
          <w:trHeight w:val="230"/>
        </w:trPr>
        <w:tc>
          <w:tcPr>
            <w:tcW w:w="5000" w:type="pct"/>
            <w:gridSpan w:val="9"/>
            <w:shd w:val="clear" w:color="auto" w:fill="D0CECE"/>
            <w:vAlign w:val="center"/>
          </w:tcPr>
          <w:p w:rsidR="00CF2BC6" w:rsidRPr="006A5374" w:rsidRDefault="00CF2BC6" w:rsidP="007F2FE5">
            <w:pPr>
              <w:widowControl w:val="0"/>
              <w:pBdr>
                <w:top w:val="nil"/>
                <w:left w:val="nil"/>
                <w:bottom w:val="nil"/>
                <w:right w:val="nil"/>
                <w:between w:val="nil"/>
              </w:pBdr>
              <w:spacing w:line="276" w:lineRule="auto"/>
              <w:rPr>
                <w:rFonts w:ascii="Montserrat Light" w:eastAsia="Montserrat Light" w:hAnsi="Montserrat Light" w:cs="Montserrat Light"/>
                <w:color w:val="FF0000"/>
                <w:sz w:val="19"/>
                <w:szCs w:val="19"/>
              </w:rPr>
            </w:pPr>
            <w:r w:rsidRPr="006A5374">
              <w:rPr>
                <w:rFonts w:ascii="Montserrat SemiBold" w:eastAsia="Montserrat SemiBold" w:hAnsi="Montserrat SemiBold" w:cs="Montserrat SemiBold"/>
                <w:b/>
                <w:color w:val="231F20"/>
                <w:sz w:val="19"/>
                <w:szCs w:val="19"/>
              </w:rPr>
              <w:t>Competencias transversales</w:t>
            </w:r>
          </w:p>
        </w:tc>
      </w:tr>
      <w:tr w:rsidR="00DE733A" w:rsidRPr="006A5374" w:rsidTr="00CB0735">
        <w:trPr>
          <w:trHeight w:val="230"/>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pBdr>
                <w:top w:val="nil"/>
                <w:left w:val="nil"/>
                <w:bottom w:val="nil"/>
                <w:right w:val="nil"/>
                <w:between w:val="nil"/>
              </w:pBdr>
              <w:ind w:right="87"/>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t>Presenta competencias que le permiten comunicar, capacitar o difundir conocimiento de la disciplina.</w:t>
            </w:r>
          </w:p>
        </w:tc>
        <w:tc>
          <w:tcPr>
            <w:tcW w:w="573" w:type="pct"/>
            <w:gridSpan w:val="2"/>
            <w:shd w:val="clear" w:color="auto" w:fill="auto"/>
          </w:tcPr>
          <w:p w:rsidR="00CF2BC6" w:rsidRPr="006A5374" w:rsidRDefault="00CF2BC6"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DE733A" w:rsidRPr="006A5374" w:rsidTr="00CB0735">
        <w:trPr>
          <w:trHeight w:val="504"/>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pBdr>
                <w:top w:val="nil"/>
                <w:left w:val="nil"/>
                <w:bottom w:val="nil"/>
                <w:right w:val="nil"/>
                <w:between w:val="nil"/>
              </w:pBdr>
              <w:ind w:right="87"/>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t xml:space="preserve">Presenta competencias que le </w:t>
            </w:r>
            <w:r w:rsidRPr="006A5374">
              <w:rPr>
                <w:rFonts w:ascii="Montserrat Light" w:eastAsia="Montserrat Light" w:hAnsi="Montserrat Light" w:cs="Montserrat Light"/>
                <w:sz w:val="19"/>
                <w:szCs w:val="19"/>
              </w:rPr>
              <w:t>permiten</w:t>
            </w:r>
            <w:r w:rsidRPr="006A5374">
              <w:rPr>
                <w:rFonts w:ascii="Montserrat Light" w:eastAsia="Montserrat Light" w:hAnsi="Montserrat Light" w:cs="Montserrat Light"/>
                <w:color w:val="000000"/>
                <w:sz w:val="19"/>
                <w:szCs w:val="19"/>
              </w:rPr>
              <w:t xml:space="preserve"> ejercer su profesión de manera autónoma.</w:t>
            </w:r>
          </w:p>
        </w:tc>
        <w:tc>
          <w:tcPr>
            <w:tcW w:w="573" w:type="pct"/>
            <w:gridSpan w:val="2"/>
            <w:shd w:val="clear" w:color="auto" w:fill="auto"/>
          </w:tcPr>
          <w:p w:rsidR="00CF2BC6" w:rsidRPr="006A5374" w:rsidRDefault="00CF2BC6"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Cuenta con inglés nivel B2 o equivalente</w:t>
            </w:r>
            <w:r w:rsidR="000D4924" w:rsidRPr="006A5374">
              <w:rPr>
                <w:rFonts w:ascii="Montserrat Light" w:eastAsia="Montserrat Light" w:hAnsi="Montserrat Light" w:cs="Montserrat Light"/>
                <w:sz w:val="19"/>
                <w:szCs w:val="19"/>
              </w:rPr>
              <w:t>.</w:t>
            </w:r>
          </w:p>
        </w:tc>
        <w:tc>
          <w:tcPr>
            <w:tcW w:w="573" w:type="pct"/>
            <w:gridSpan w:val="2"/>
            <w:shd w:val="clear" w:color="auto" w:fill="auto"/>
          </w:tcPr>
          <w:p w:rsidR="00CF2BC6" w:rsidRPr="006A5374" w:rsidRDefault="00CF2BC6"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370" w:type="pct"/>
            <w:shd w:val="clear" w:color="auto" w:fill="auto"/>
            <w:vAlign w:val="center"/>
          </w:tcPr>
          <w:p w:rsidR="00CF2BC6" w:rsidRPr="006A5374" w:rsidRDefault="00CF2BC6"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CF2BC6" w:rsidRPr="006A5374" w:rsidRDefault="00CF2BC6" w:rsidP="007F2FE5">
            <w:pPr>
              <w:pBdr>
                <w:top w:val="nil"/>
                <w:left w:val="nil"/>
                <w:bottom w:val="nil"/>
                <w:right w:val="nil"/>
                <w:between w:val="nil"/>
              </w:pBdr>
              <w:ind w:right="87"/>
              <w:jc w:val="both"/>
              <w:rPr>
                <w:rFonts w:ascii="Montserrat Light" w:eastAsia="Montserrat Light" w:hAnsi="Montserrat Light" w:cs="Montserrat Light"/>
                <w:color w:val="FF0000"/>
                <w:sz w:val="19"/>
                <w:szCs w:val="19"/>
              </w:rPr>
            </w:pPr>
            <w:r w:rsidRPr="006A5374">
              <w:rPr>
                <w:rFonts w:ascii="Montserrat Light" w:eastAsia="Montserrat Light" w:hAnsi="Montserrat Light" w:cs="Montserrat Light"/>
                <w:sz w:val="19"/>
                <w:szCs w:val="19"/>
              </w:rPr>
              <w:t>Presenta competencias que le permiten el uso de sistemas informáticos o computacionales para administrar, transmitir y compartir información</w:t>
            </w:r>
            <w:r w:rsidR="000D4924" w:rsidRPr="006A5374">
              <w:rPr>
                <w:rFonts w:ascii="Montserrat Light" w:eastAsia="Montserrat Light" w:hAnsi="Montserrat Light" w:cs="Montserrat Light"/>
                <w:sz w:val="19"/>
                <w:szCs w:val="19"/>
              </w:rPr>
              <w:t>.</w:t>
            </w:r>
          </w:p>
        </w:tc>
        <w:tc>
          <w:tcPr>
            <w:tcW w:w="573" w:type="pct"/>
            <w:gridSpan w:val="2"/>
            <w:shd w:val="clear" w:color="auto" w:fill="auto"/>
          </w:tcPr>
          <w:p w:rsidR="00CF2BC6" w:rsidRPr="006A5374" w:rsidRDefault="00CF2BC6"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CF2BC6" w:rsidRPr="006A5374" w:rsidRDefault="00CF2BC6"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CF2BC6" w:rsidRPr="006A5374" w:rsidRDefault="00CF2BC6" w:rsidP="00DE733A">
            <w:pPr>
              <w:pBdr>
                <w:top w:val="nil"/>
                <w:left w:val="nil"/>
                <w:bottom w:val="nil"/>
                <w:right w:val="nil"/>
                <w:between w:val="nil"/>
              </w:pBdr>
              <w:ind w:right="87"/>
              <w:jc w:val="both"/>
              <w:rPr>
                <w:rFonts w:ascii="Montserrat Light" w:eastAsia="Montserrat Light" w:hAnsi="Montserrat Light" w:cs="Montserrat Light"/>
                <w:color w:val="FF0000"/>
                <w:sz w:val="19"/>
                <w:szCs w:val="19"/>
              </w:rPr>
            </w:pPr>
          </w:p>
        </w:tc>
      </w:tr>
      <w:tr w:rsidR="00DE733A" w:rsidRPr="006A5374" w:rsidTr="00DE733A">
        <w:trPr>
          <w:trHeight w:val="173"/>
        </w:trPr>
        <w:tc>
          <w:tcPr>
            <w:tcW w:w="5000" w:type="pct"/>
            <w:gridSpan w:val="9"/>
            <w:shd w:val="clear" w:color="auto" w:fill="D0CECE"/>
            <w:vAlign w:val="center"/>
          </w:tcPr>
          <w:p w:rsidR="00DE733A" w:rsidRPr="006A5374" w:rsidRDefault="00DE733A" w:rsidP="007F2FE5">
            <w:pPr>
              <w:widowControl w:val="0"/>
              <w:pBdr>
                <w:top w:val="nil"/>
                <w:left w:val="nil"/>
                <w:bottom w:val="nil"/>
                <w:right w:val="nil"/>
                <w:between w:val="nil"/>
              </w:pBdr>
              <w:spacing w:line="276" w:lineRule="auto"/>
              <w:rPr>
                <w:rFonts w:ascii="Montserrat Light" w:eastAsia="Montserrat Light" w:hAnsi="Montserrat Light" w:cs="Montserrat Light"/>
                <w:color w:val="FF0000"/>
                <w:sz w:val="19"/>
                <w:szCs w:val="19"/>
              </w:rPr>
            </w:pPr>
            <w:r w:rsidRPr="006A5374">
              <w:rPr>
                <w:rFonts w:ascii="Montserrat SemiBold" w:eastAsia="Montserrat SemiBold" w:hAnsi="Montserrat SemiBold" w:cs="Montserrat SemiBold"/>
                <w:b/>
                <w:sz w:val="19"/>
                <w:szCs w:val="19"/>
              </w:rPr>
              <w:t>Congruencia del perfil profesional</w:t>
            </w:r>
          </w:p>
        </w:tc>
      </w:tr>
      <w:tr w:rsidR="00DE733A" w:rsidRPr="006A5374" w:rsidTr="00CB0735">
        <w:trPr>
          <w:trHeight w:val="173"/>
        </w:trPr>
        <w:tc>
          <w:tcPr>
            <w:tcW w:w="370" w:type="pct"/>
            <w:shd w:val="clear" w:color="auto" w:fill="auto"/>
            <w:vAlign w:val="center"/>
          </w:tcPr>
          <w:p w:rsidR="000D4924" w:rsidRPr="006A5374" w:rsidRDefault="000D4924" w:rsidP="008D55D9">
            <w:pPr>
              <w:pStyle w:val="Prrafodelista"/>
              <w:numPr>
                <w:ilvl w:val="1"/>
                <w:numId w:val="25"/>
              </w:numPr>
              <w:ind w:right="81"/>
              <w:rPr>
                <w:rFonts w:ascii="Montserrat" w:hAnsi="Montserrat"/>
                <w:b/>
                <w:sz w:val="19"/>
                <w:szCs w:val="19"/>
              </w:rPr>
            </w:pPr>
          </w:p>
        </w:tc>
        <w:tc>
          <w:tcPr>
            <w:tcW w:w="2027" w:type="pct"/>
            <w:shd w:val="clear" w:color="auto" w:fill="auto"/>
          </w:tcPr>
          <w:p w:rsidR="000D4924" w:rsidRPr="006A5374" w:rsidRDefault="000D4924" w:rsidP="007F2FE5">
            <w:pPr>
              <w:ind w:right="87"/>
              <w:jc w:val="both"/>
              <w:rPr>
                <w:rFonts w:ascii="Montserrat Light" w:eastAsia="Montserrat Light" w:hAnsi="Montserrat Light" w:cs="Montserrat Light"/>
                <w:color w:val="231F20"/>
                <w:sz w:val="19"/>
                <w:szCs w:val="19"/>
              </w:rPr>
            </w:pPr>
            <w:r w:rsidRPr="006A5374">
              <w:rPr>
                <w:rFonts w:ascii="Montserrat Light" w:eastAsia="Montserrat Light" w:hAnsi="Montserrat Light" w:cs="Montserrat Light"/>
                <w:sz w:val="19"/>
                <w:szCs w:val="19"/>
              </w:rPr>
              <w:t>El perfil profesional es congruente con el campo disciplinar.</w:t>
            </w:r>
          </w:p>
        </w:tc>
        <w:tc>
          <w:tcPr>
            <w:tcW w:w="573" w:type="pct"/>
            <w:gridSpan w:val="2"/>
            <w:shd w:val="clear" w:color="auto" w:fill="auto"/>
          </w:tcPr>
          <w:p w:rsidR="000D4924" w:rsidRPr="006A5374" w:rsidRDefault="000D4924"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r>
      <w:tr w:rsidR="00DE733A" w:rsidRPr="006A5374" w:rsidTr="00CB0735">
        <w:trPr>
          <w:trHeight w:val="568"/>
        </w:trPr>
        <w:tc>
          <w:tcPr>
            <w:tcW w:w="370" w:type="pct"/>
            <w:shd w:val="clear" w:color="auto" w:fill="auto"/>
            <w:vAlign w:val="center"/>
          </w:tcPr>
          <w:p w:rsidR="000D4924" w:rsidRPr="006A5374" w:rsidRDefault="000D4924" w:rsidP="008D55D9">
            <w:pPr>
              <w:pStyle w:val="Prrafodelista"/>
              <w:numPr>
                <w:ilvl w:val="1"/>
                <w:numId w:val="25"/>
              </w:numPr>
              <w:ind w:right="81"/>
              <w:rPr>
                <w:rFonts w:ascii="Montserrat" w:hAnsi="Montserrat"/>
                <w:b/>
                <w:sz w:val="19"/>
                <w:szCs w:val="19"/>
              </w:rPr>
            </w:pPr>
          </w:p>
        </w:tc>
        <w:tc>
          <w:tcPr>
            <w:tcW w:w="2027" w:type="pct"/>
            <w:shd w:val="clear" w:color="auto" w:fill="auto"/>
          </w:tcPr>
          <w:p w:rsidR="000D4924" w:rsidRPr="006A5374" w:rsidRDefault="000D4924" w:rsidP="007F2FE5">
            <w:pPr>
              <w:ind w:right="87"/>
              <w:jc w:val="both"/>
              <w:rPr>
                <w:rFonts w:ascii="Montserrat Light" w:eastAsia="Montserrat Light" w:hAnsi="Montserrat Light" w:cs="Montserrat Light"/>
                <w:color w:val="231F20"/>
                <w:sz w:val="19"/>
                <w:szCs w:val="19"/>
              </w:rPr>
            </w:pPr>
            <w:r w:rsidRPr="006A5374">
              <w:rPr>
                <w:rFonts w:ascii="Montserrat Light" w:eastAsia="Montserrat Light" w:hAnsi="Montserrat Light" w:cs="Montserrat Light"/>
                <w:sz w:val="19"/>
                <w:szCs w:val="19"/>
              </w:rPr>
              <w:t>El perfil profesional es congruente con el marco normativo vigente de la profesión.</w:t>
            </w:r>
          </w:p>
        </w:tc>
        <w:tc>
          <w:tcPr>
            <w:tcW w:w="573" w:type="pct"/>
            <w:gridSpan w:val="2"/>
            <w:shd w:val="clear" w:color="auto" w:fill="auto"/>
          </w:tcPr>
          <w:p w:rsidR="000D4924" w:rsidRPr="006A5374" w:rsidRDefault="000D4924"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370" w:type="pct"/>
            <w:shd w:val="clear" w:color="auto" w:fill="auto"/>
            <w:vAlign w:val="center"/>
          </w:tcPr>
          <w:p w:rsidR="000D4924" w:rsidRPr="006A5374" w:rsidRDefault="000D4924" w:rsidP="008D55D9">
            <w:pPr>
              <w:pStyle w:val="Prrafodelista"/>
              <w:numPr>
                <w:ilvl w:val="1"/>
                <w:numId w:val="25"/>
              </w:numPr>
              <w:ind w:right="81"/>
              <w:rPr>
                <w:rFonts w:ascii="Montserrat" w:hAnsi="Montserrat"/>
                <w:b/>
                <w:sz w:val="19"/>
                <w:szCs w:val="19"/>
              </w:rPr>
            </w:pPr>
          </w:p>
        </w:tc>
        <w:tc>
          <w:tcPr>
            <w:tcW w:w="2027" w:type="pct"/>
            <w:shd w:val="clear" w:color="auto" w:fill="auto"/>
          </w:tcPr>
          <w:p w:rsidR="000D4924" w:rsidRPr="006A5374" w:rsidRDefault="000D4924" w:rsidP="00D4043D">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El perfil profesional es congruente con el análisis de necesidades y prioridades de salud de la población</w:t>
            </w:r>
            <w:r w:rsidR="00AA7AED"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enfocado en las principales causas de morbi-mortalidad a nivel nacional, regional y local.</w:t>
            </w:r>
          </w:p>
        </w:tc>
        <w:tc>
          <w:tcPr>
            <w:tcW w:w="573" w:type="pct"/>
            <w:gridSpan w:val="2"/>
            <w:shd w:val="clear" w:color="auto" w:fill="auto"/>
          </w:tcPr>
          <w:p w:rsidR="000D4924" w:rsidRPr="006A5374" w:rsidRDefault="000D4924"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r>
      <w:tr w:rsidR="00CB0735" w:rsidRPr="006A5374" w:rsidTr="00CB0735">
        <w:trPr>
          <w:trHeight w:val="314"/>
        </w:trPr>
        <w:tc>
          <w:tcPr>
            <w:tcW w:w="2426" w:type="pct"/>
            <w:gridSpan w:val="3"/>
            <w:vMerge w:val="restart"/>
            <w:shd w:val="clear" w:color="auto" w:fill="D4C19C"/>
            <w:vAlign w:val="center"/>
          </w:tcPr>
          <w:p w:rsidR="00CB0735" w:rsidRPr="006A5374" w:rsidRDefault="00CB0735" w:rsidP="00CB0735">
            <w:pPr>
              <w:ind w:right="138"/>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del </w:t>
            </w:r>
            <w:r>
              <w:rPr>
                <w:rFonts w:ascii="Montserrat SemiBold" w:eastAsia="Montserrat SemiBold" w:hAnsi="Montserrat SemiBold" w:cs="Montserrat SemiBold"/>
                <w:b/>
                <w:color w:val="9D2449"/>
                <w:sz w:val="19"/>
                <w:szCs w:val="19"/>
              </w:rPr>
              <w:t>Perfil Profesional</w:t>
            </w:r>
          </w:p>
          <w:p w:rsidR="00CB0735" w:rsidRPr="006A5374" w:rsidRDefault="00CB0735" w:rsidP="00CB0735">
            <w:pPr>
              <w:pBdr>
                <w:top w:val="nil"/>
                <w:left w:val="nil"/>
                <w:bottom w:val="nil"/>
                <w:right w:val="nil"/>
                <w:between w:val="nil"/>
              </w:pBdr>
              <w:spacing w:after="120" w:line="276" w:lineRule="auto"/>
              <w:ind w:left="5812" w:right="249"/>
              <w:jc w:val="both"/>
              <w:rPr>
                <w:rFonts w:ascii="Montserrat SemiBold" w:hAnsi="Montserrat SemiBold"/>
              </w:rPr>
            </w:pPr>
          </w:p>
        </w:tc>
        <w:tc>
          <w:tcPr>
            <w:tcW w:w="1129" w:type="pct"/>
            <w:gridSpan w:val="4"/>
            <w:shd w:val="clear" w:color="auto" w:fill="D4C19C"/>
            <w:vAlign w:val="center"/>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5" w:type="pct"/>
            <w:gridSpan w:val="2"/>
            <w:vMerge w:val="restart"/>
            <w:shd w:val="clear" w:color="auto" w:fill="D4C19C"/>
            <w:vAlign w:val="center"/>
          </w:tcPr>
          <w:p w:rsidR="00CB0735" w:rsidRPr="006A5374" w:rsidRDefault="00CB0735" w:rsidP="00CB0735">
            <w:pPr>
              <w:ind w:left="229"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CB0735" w:rsidRPr="006A5374" w:rsidTr="00CB0735">
        <w:trPr>
          <w:trHeight w:val="99"/>
        </w:trPr>
        <w:tc>
          <w:tcPr>
            <w:tcW w:w="2426" w:type="pct"/>
            <w:gridSpan w:val="3"/>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4" w:type="pct"/>
            <w:gridSpan w:val="2"/>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65" w:type="pct"/>
            <w:gridSpan w:val="2"/>
            <w:shd w:val="clear" w:color="auto" w:fill="D4C19C"/>
          </w:tcPr>
          <w:p w:rsidR="00CB0735" w:rsidRPr="006A5374" w:rsidRDefault="00CB0735" w:rsidP="00CB0735">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5" w:type="pct"/>
            <w:gridSpan w:val="2"/>
            <w:vMerge/>
            <w:shd w:val="clear" w:color="auto" w:fill="D4C19C"/>
            <w:vAlign w:val="center"/>
          </w:tcPr>
          <w:p w:rsidR="00CB0735" w:rsidRPr="006A5374" w:rsidRDefault="00CB0735" w:rsidP="00CB073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E733A" w:rsidRPr="006A5374" w:rsidTr="00CB0735">
        <w:trPr>
          <w:trHeight w:val="230"/>
        </w:trPr>
        <w:tc>
          <w:tcPr>
            <w:tcW w:w="370" w:type="pct"/>
            <w:shd w:val="clear" w:color="auto" w:fill="auto"/>
            <w:vAlign w:val="center"/>
          </w:tcPr>
          <w:p w:rsidR="000D4924" w:rsidRPr="006A5374" w:rsidRDefault="000D4924"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0D4924" w:rsidRPr="006A5374" w:rsidRDefault="000D4924"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El perfil </w:t>
            </w:r>
            <w:r w:rsidR="00D4043D" w:rsidRPr="006A5374">
              <w:rPr>
                <w:rFonts w:ascii="Montserrat Light" w:eastAsia="Montserrat Light" w:hAnsi="Montserrat Light" w:cs="Montserrat Light"/>
                <w:sz w:val="19"/>
                <w:szCs w:val="19"/>
              </w:rPr>
              <w:t>profesional es</w:t>
            </w:r>
            <w:r w:rsidRPr="006A5374">
              <w:rPr>
                <w:rFonts w:ascii="Montserrat Light" w:eastAsia="Montserrat Light" w:hAnsi="Montserrat Light" w:cs="Montserrat Light"/>
                <w:sz w:val="19"/>
                <w:szCs w:val="19"/>
              </w:rPr>
              <w:t xml:space="preserve"> congruente con el análisis de necesidades y prioridades de tecnología médica que coadyuva a la atención de salud de la población a nivel nacional, regional y local</w:t>
            </w:r>
            <w:r w:rsidR="00D4043D"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p>
        </w:tc>
        <w:tc>
          <w:tcPr>
            <w:tcW w:w="573" w:type="pct"/>
            <w:gridSpan w:val="2"/>
            <w:shd w:val="clear" w:color="auto" w:fill="auto"/>
          </w:tcPr>
          <w:p w:rsidR="000D4924" w:rsidRPr="006A5374" w:rsidRDefault="000D4924"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c>
          <w:tcPr>
            <w:tcW w:w="1457" w:type="pct"/>
            <w:gridSpan w:val="3"/>
            <w:vAlign w:val="center"/>
          </w:tcPr>
          <w:p w:rsidR="000D4924" w:rsidRPr="006A5374" w:rsidRDefault="000D4924"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370" w:type="pct"/>
            <w:shd w:val="clear" w:color="auto" w:fill="auto"/>
            <w:vAlign w:val="center"/>
          </w:tcPr>
          <w:p w:rsidR="000D4924" w:rsidRPr="006A5374" w:rsidRDefault="000D4924" w:rsidP="008D55D9">
            <w:pPr>
              <w:pStyle w:val="Prrafodelista"/>
              <w:numPr>
                <w:ilvl w:val="1"/>
                <w:numId w:val="25"/>
              </w:numPr>
              <w:ind w:right="81"/>
              <w:rPr>
                <w:rFonts w:ascii="Montserrat" w:hAnsi="Montserrat"/>
                <w:b/>
                <w:sz w:val="19"/>
                <w:szCs w:val="19"/>
              </w:rPr>
            </w:pPr>
          </w:p>
        </w:tc>
        <w:tc>
          <w:tcPr>
            <w:tcW w:w="2027" w:type="pct"/>
            <w:shd w:val="clear" w:color="auto" w:fill="auto"/>
            <w:vAlign w:val="center"/>
          </w:tcPr>
          <w:p w:rsidR="000D4924" w:rsidRPr="006A5374" w:rsidRDefault="000D4924"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El perfil profesional es congruente con el análisis de necesidades de infraestructura en salud requerida para la atención médica de la población a nivel nacional, regional y local</w:t>
            </w:r>
            <w:r w:rsidR="00D4043D" w:rsidRPr="006A5374">
              <w:rPr>
                <w:rFonts w:ascii="Montserrat Light" w:eastAsia="Montserrat Light" w:hAnsi="Montserrat Light" w:cs="Montserrat Light"/>
                <w:sz w:val="19"/>
                <w:szCs w:val="19"/>
              </w:rPr>
              <w:t>.</w:t>
            </w:r>
          </w:p>
        </w:tc>
        <w:tc>
          <w:tcPr>
            <w:tcW w:w="573" w:type="pct"/>
            <w:gridSpan w:val="2"/>
            <w:shd w:val="clear" w:color="auto" w:fill="auto"/>
          </w:tcPr>
          <w:p w:rsidR="000D4924" w:rsidRPr="006A5374" w:rsidRDefault="000D4924"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c>
          <w:tcPr>
            <w:tcW w:w="1457" w:type="pct"/>
            <w:gridSpan w:val="3"/>
            <w:vAlign w:val="center"/>
          </w:tcPr>
          <w:p w:rsidR="000D4924" w:rsidRPr="006A5374" w:rsidRDefault="000D4924"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370" w:type="pct"/>
            <w:shd w:val="clear" w:color="auto" w:fill="auto"/>
            <w:vAlign w:val="center"/>
          </w:tcPr>
          <w:p w:rsidR="000D4924" w:rsidRPr="006A5374" w:rsidRDefault="000D4924" w:rsidP="008D55D9">
            <w:pPr>
              <w:pStyle w:val="Prrafodelista"/>
              <w:numPr>
                <w:ilvl w:val="1"/>
                <w:numId w:val="25"/>
              </w:numPr>
              <w:ind w:right="81"/>
              <w:rPr>
                <w:rFonts w:ascii="Montserrat" w:hAnsi="Montserrat"/>
                <w:b/>
                <w:sz w:val="19"/>
                <w:szCs w:val="19"/>
              </w:rPr>
            </w:pPr>
          </w:p>
        </w:tc>
        <w:tc>
          <w:tcPr>
            <w:tcW w:w="2027" w:type="pct"/>
            <w:shd w:val="clear" w:color="auto" w:fill="auto"/>
          </w:tcPr>
          <w:p w:rsidR="000D4924" w:rsidRPr="006A5374" w:rsidRDefault="000D4924" w:rsidP="007F2FE5">
            <w:pPr>
              <w:ind w:right="87"/>
              <w:jc w:val="both"/>
              <w:rPr>
                <w:rFonts w:ascii="Montserrat Light" w:eastAsia="Montserrat Light" w:hAnsi="Montserrat Light" w:cs="Montserrat Light"/>
                <w:color w:val="231F20"/>
                <w:sz w:val="19"/>
                <w:szCs w:val="19"/>
              </w:rPr>
            </w:pPr>
            <w:r w:rsidRPr="006A5374">
              <w:rPr>
                <w:rFonts w:ascii="Montserrat Light" w:eastAsia="Montserrat Light" w:hAnsi="Montserrat Light" w:cs="Montserrat Light"/>
                <w:sz w:val="19"/>
                <w:szCs w:val="19"/>
              </w:rPr>
              <w:t>El perfil profesional es congruente con el objetivo del plan de estudios.</w:t>
            </w:r>
          </w:p>
        </w:tc>
        <w:tc>
          <w:tcPr>
            <w:tcW w:w="573" w:type="pct"/>
            <w:gridSpan w:val="2"/>
            <w:shd w:val="clear" w:color="auto" w:fill="auto"/>
          </w:tcPr>
          <w:p w:rsidR="000D4924" w:rsidRPr="006A5374" w:rsidRDefault="000D4924"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p w:rsidR="000D4924" w:rsidRPr="006A5374" w:rsidRDefault="000D4924"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370" w:type="pct"/>
            <w:shd w:val="clear" w:color="auto" w:fill="auto"/>
            <w:vAlign w:val="center"/>
          </w:tcPr>
          <w:p w:rsidR="000D4924" w:rsidRPr="006A5374" w:rsidRDefault="000D4924" w:rsidP="008D55D9">
            <w:pPr>
              <w:pStyle w:val="Prrafodelista"/>
              <w:numPr>
                <w:ilvl w:val="1"/>
                <w:numId w:val="25"/>
              </w:numPr>
              <w:ind w:right="81"/>
              <w:rPr>
                <w:rFonts w:ascii="Montserrat" w:hAnsi="Montserrat"/>
                <w:b/>
                <w:sz w:val="19"/>
                <w:szCs w:val="19"/>
              </w:rPr>
            </w:pPr>
          </w:p>
        </w:tc>
        <w:tc>
          <w:tcPr>
            <w:tcW w:w="2027" w:type="pct"/>
            <w:shd w:val="clear" w:color="auto" w:fill="auto"/>
          </w:tcPr>
          <w:p w:rsidR="000D4924" w:rsidRPr="006A5374" w:rsidRDefault="000D4924" w:rsidP="007F2FE5">
            <w:pPr>
              <w:ind w:right="8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El perfil profesional es congruente con los programas de estudio.</w:t>
            </w:r>
          </w:p>
        </w:tc>
        <w:tc>
          <w:tcPr>
            <w:tcW w:w="573" w:type="pct"/>
            <w:gridSpan w:val="2"/>
            <w:shd w:val="clear" w:color="auto" w:fill="auto"/>
          </w:tcPr>
          <w:p w:rsidR="000D4924" w:rsidRPr="006A5374" w:rsidRDefault="000D4924" w:rsidP="007F2FE5">
            <w:pPr>
              <w:widowControl w:val="0"/>
              <w:pBdr>
                <w:top w:val="nil"/>
                <w:left w:val="nil"/>
                <w:bottom w:val="nil"/>
                <w:right w:val="nil"/>
                <w:between w:val="nil"/>
              </w:pBdr>
              <w:spacing w:after="120"/>
              <w:rPr>
                <w:rFonts w:ascii="Montserrat Light" w:eastAsia="Montserrat Light" w:hAnsi="Montserrat Light" w:cs="Montserrat Light"/>
                <w:color w:val="FF0000"/>
                <w:sz w:val="19"/>
                <w:szCs w:val="19"/>
              </w:rPr>
            </w:pPr>
          </w:p>
        </w:tc>
        <w:tc>
          <w:tcPr>
            <w:tcW w:w="574" w:type="pct"/>
            <w:gridSpan w:val="2"/>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c>
          <w:tcPr>
            <w:tcW w:w="1457" w:type="pct"/>
            <w:gridSpan w:val="3"/>
            <w:shd w:val="clear" w:color="auto" w:fill="auto"/>
          </w:tcPr>
          <w:p w:rsidR="000D4924" w:rsidRPr="006A5374" w:rsidRDefault="000D4924" w:rsidP="007F2FE5">
            <w:pPr>
              <w:ind w:right="247"/>
              <w:rPr>
                <w:rFonts w:ascii="Montserrat Light" w:eastAsia="Montserrat Light" w:hAnsi="Montserrat Light" w:cs="Montserrat Light"/>
                <w:color w:val="FF0000"/>
                <w:sz w:val="19"/>
                <w:szCs w:val="19"/>
              </w:rPr>
            </w:pPr>
          </w:p>
        </w:tc>
      </w:tr>
      <w:tr w:rsidR="00DE733A" w:rsidRPr="006A5374" w:rsidTr="00CB0735">
        <w:trPr>
          <w:trHeight w:val="230"/>
        </w:trPr>
        <w:tc>
          <w:tcPr>
            <w:tcW w:w="2397" w:type="pct"/>
            <w:gridSpan w:val="2"/>
            <w:shd w:val="clear" w:color="auto" w:fill="D4C19C"/>
          </w:tcPr>
          <w:p w:rsidR="00DE733A" w:rsidRPr="006A5374" w:rsidRDefault="00DE733A" w:rsidP="00E30E45">
            <w:pPr>
              <w:spacing w:after="120"/>
              <w:ind w:right="247"/>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Este criterio se debe cumplir al 100%  </w:t>
            </w:r>
          </w:p>
          <w:p w:rsidR="00D57E2E" w:rsidRPr="006A5374" w:rsidRDefault="00D57E2E" w:rsidP="00D57E2E">
            <w:pPr>
              <w:spacing w:after="120"/>
              <w:ind w:right="247"/>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(Deben contar con 42 puntos de 42 para tener una Opinión Técnico Académica Favorable)</w:t>
            </w:r>
          </w:p>
        </w:tc>
        <w:tc>
          <w:tcPr>
            <w:tcW w:w="2603" w:type="pct"/>
            <w:gridSpan w:val="7"/>
            <w:shd w:val="clear" w:color="auto" w:fill="D4C19C"/>
            <w:vAlign w:val="center"/>
          </w:tcPr>
          <w:p w:rsidR="00DE733A" w:rsidRPr="006A5374" w:rsidRDefault="00DE733A" w:rsidP="007F2FE5">
            <w:pPr>
              <w:spacing w:after="120"/>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_____/42</w:t>
            </w:r>
          </w:p>
          <w:p w:rsidR="00DE733A" w:rsidRPr="006A5374" w:rsidRDefault="00DE733A" w:rsidP="00E30E45">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 </w:t>
            </w:r>
          </w:p>
        </w:tc>
      </w:tr>
      <w:tr w:rsidR="00DE733A" w:rsidRPr="006A5374" w:rsidTr="00DE733A">
        <w:trPr>
          <w:trHeight w:val="2350"/>
        </w:trPr>
        <w:tc>
          <w:tcPr>
            <w:tcW w:w="5000" w:type="pct"/>
            <w:gridSpan w:val="9"/>
          </w:tcPr>
          <w:p w:rsidR="00DE733A" w:rsidRPr="006A5374" w:rsidRDefault="00DE733A" w:rsidP="007F2FE5">
            <w:pPr>
              <w:ind w:right="247"/>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Observaciones generales al Criterio.</w:t>
            </w:r>
          </w:p>
          <w:p w:rsidR="00DE733A" w:rsidRPr="006A5374" w:rsidRDefault="00DE733A" w:rsidP="007F2FE5">
            <w:pPr>
              <w:ind w:right="247"/>
              <w:rPr>
                <w:rFonts w:ascii="Montserrat SemiBold" w:eastAsia="Montserrat SemiBold" w:hAnsi="Montserrat SemiBold" w:cs="Montserrat SemiBold"/>
                <w:b/>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E733A" w:rsidRPr="006A5374" w:rsidRDefault="00DE733A"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57E2E" w:rsidRPr="006A5374" w:rsidRDefault="00D57E2E" w:rsidP="007F2FE5">
            <w:pPr>
              <w:ind w:right="247"/>
              <w:rPr>
                <w:rFonts w:ascii="Montserrat Light" w:eastAsia="Montserrat Light" w:hAnsi="Montserrat Light" w:cs="Montserrat Light"/>
                <w:sz w:val="19"/>
                <w:szCs w:val="19"/>
              </w:rPr>
            </w:pPr>
          </w:p>
          <w:p w:rsidR="00DE733A" w:rsidRPr="006A5374" w:rsidRDefault="00DE733A" w:rsidP="007F2FE5">
            <w:pPr>
              <w:widowControl w:val="0"/>
              <w:pBdr>
                <w:top w:val="nil"/>
                <w:left w:val="nil"/>
                <w:bottom w:val="nil"/>
                <w:right w:val="nil"/>
                <w:between w:val="nil"/>
              </w:pBdr>
              <w:spacing w:line="276" w:lineRule="auto"/>
              <w:rPr>
                <w:rFonts w:ascii="Montserrat Light" w:eastAsia="Montserrat Light" w:hAnsi="Montserrat Light" w:cs="Montserrat Light"/>
                <w:sz w:val="19"/>
                <w:szCs w:val="19"/>
              </w:rPr>
            </w:pPr>
          </w:p>
        </w:tc>
      </w:tr>
    </w:tbl>
    <w:p w:rsidR="003C4B72" w:rsidRPr="006A5374" w:rsidRDefault="007D75F8">
      <w:pPr>
        <w:spacing w:after="160" w:line="259" w:lineRule="auto"/>
      </w:pPr>
      <w:r w:rsidRPr="006A5374">
        <w:br w:type="page"/>
      </w:r>
    </w:p>
    <w:p w:rsidR="003C4B72" w:rsidRPr="006A5374" w:rsidRDefault="00695B7E" w:rsidP="008D55D9">
      <w:pPr>
        <w:numPr>
          <w:ilvl w:val="0"/>
          <w:numId w:val="11"/>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0"/>
          <w:szCs w:val="20"/>
        </w:rPr>
        <w:lastRenderedPageBreak/>
        <w:t>CAMPO CLÍNICO Y ESCENARIO DE PRÁCTICA</w:t>
      </w:r>
    </w:p>
    <w:tbl>
      <w:tblPr>
        <w:tblStyle w:val="ae"/>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97"/>
        <w:gridCol w:w="3684"/>
        <w:gridCol w:w="1150"/>
        <w:gridCol w:w="11"/>
        <w:gridCol w:w="1139"/>
        <w:gridCol w:w="2703"/>
      </w:tblGrid>
      <w:tr w:rsidR="00581718" w:rsidRPr="006A5374" w:rsidTr="0050571C">
        <w:trPr>
          <w:trHeight w:val="286"/>
          <w:jc w:val="center"/>
        </w:trPr>
        <w:tc>
          <w:tcPr>
            <w:tcW w:w="2334" w:type="pct"/>
            <w:gridSpan w:val="2"/>
            <w:vMerge w:val="restart"/>
            <w:shd w:val="clear" w:color="auto" w:fill="D4C19C"/>
            <w:vAlign w:val="center"/>
          </w:tcPr>
          <w:p w:rsidR="003C4B72" w:rsidRPr="006A5374" w:rsidRDefault="007D75F8" w:rsidP="00CB0735">
            <w:pPr>
              <w:ind w:left="132" w:right="92"/>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Elementos del </w:t>
            </w:r>
            <w:r w:rsidR="00CB0735">
              <w:rPr>
                <w:rFonts w:ascii="Montserrat SemiBold" w:eastAsia="Montserrat SemiBold" w:hAnsi="Montserrat SemiBold" w:cs="Montserrat SemiBold"/>
                <w:b/>
                <w:color w:val="9D2449"/>
                <w:sz w:val="19"/>
                <w:szCs w:val="19"/>
              </w:rPr>
              <w:t>Campo Clínico y Escenarios de Práctica</w:t>
            </w:r>
            <w:r w:rsidRPr="006A5374">
              <w:rPr>
                <w:rFonts w:ascii="Montserrat SemiBold" w:eastAsia="Montserrat SemiBold" w:hAnsi="Montserrat SemiBold" w:cs="Montserrat SemiBold"/>
                <w:b/>
                <w:color w:val="9D2449"/>
                <w:sz w:val="19"/>
                <w:szCs w:val="19"/>
              </w:rPr>
              <w:t xml:space="preserve"> </w:t>
            </w:r>
          </w:p>
        </w:tc>
        <w:tc>
          <w:tcPr>
            <w:tcW w:w="1226" w:type="pct"/>
            <w:gridSpan w:val="3"/>
            <w:shd w:val="clear" w:color="auto" w:fill="D4C19C"/>
            <w:vAlign w:val="center"/>
          </w:tcPr>
          <w:p w:rsidR="003C4B72" w:rsidRPr="006A5374" w:rsidRDefault="007D75F8">
            <w:pPr>
              <w:ind w:right="104"/>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0" w:type="pct"/>
            <w:vMerge w:val="restar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91382C" w:rsidRPr="006A5374" w:rsidTr="00803D2D">
        <w:trPr>
          <w:trHeight w:val="93"/>
          <w:jc w:val="center"/>
        </w:trPr>
        <w:tc>
          <w:tcPr>
            <w:tcW w:w="2334" w:type="pct"/>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619" w:type="pct"/>
            <w:gridSpan w:val="2"/>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607" w:type="pc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0" w:type="pct"/>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C4B72" w:rsidRPr="006A5374" w:rsidTr="00581718">
        <w:trPr>
          <w:trHeight w:val="230"/>
          <w:jc w:val="center"/>
        </w:trPr>
        <w:tc>
          <w:tcPr>
            <w:tcW w:w="5000" w:type="pct"/>
            <w:gridSpan w:val="6"/>
            <w:shd w:val="clear" w:color="auto" w:fill="D9D9D9"/>
          </w:tcPr>
          <w:p w:rsidR="003C4B72" w:rsidRPr="006A5374" w:rsidRDefault="00F0172A" w:rsidP="00F0172A">
            <w:pPr>
              <w:ind w:right="247"/>
              <w:jc w:val="both"/>
              <w:rPr>
                <w:rFonts w:ascii="Montserrat SemiBold" w:eastAsia="Montserrat Light" w:hAnsi="Montserrat SemiBold" w:cs="Montserrat Light"/>
                <w:sz w:val="19"/>
                <w:szCs w:val="19"/>
              </w:rPr>
            </w:pPr>
            <w:r w:rsidRPr="006A5374">
              <w:rPr>
                <w:rFonts w:ascii="Montserrat SemiBold" w:hAnsi="Montserrat SemiBold"/>
                <w:b/>
                <w:bCs/>
                <w:color w:val="000000"/>
                <w:sz w:val="19"/>
                <w:szCs w:val="19"/>
              </w:rPr>
              <w:t>Escenarios de práctica y servicio social, y programas de práctica</w:t>
            </w:r>
          </w:p>
        </w:tc>
      </w:tr>
      <w:tr w:rsidR="00581718" w:rsidRPr="006A5374" w:rsidTr="00803D2D">
        <w:trPr>
          <w:trHeight w:val="869"/>
          <w:jc w:val="center"/>
          <w:hidden/>
        </w:trPr>
        <w:tc>
          <w:tcPr>
            <w:tcW w:w="371" w:type="pct"/>
            <w:vAlign w:val="center"/>
          </w:tcPr>
          <w:p w:rsidR="00581718" w:rsidRPr="006A5374" w:rsidRDefault="00581718" w:rsidP="008D55D9">
            <w:pPr>
              <w:pStyle w:val="Prrafodelista"/>
              <w:numPr>
                <w:ilvl w:val="0"/>
                <w:numId w:val="30"/>
              </w:numPr>
              <w:suppressAutoHyphens/>
              <w:spacing w:after="120" w:line="276" w:lineRule="auto"/>
              <w:contextualSpacing w:val="0"/>
              <w:jc w:val="both"/>
              <w:rPr>
                <w:rFonts w:ascii="Montserrat Light" w:eastAsia="Lucida Sans Unicode" w:hAnsi="Montserrat Light" w:cs="Arial"/>
                <w:vanish/>
                <w:kern w:val="1"/>
                <w:sz w:val="20"/>
                <w:szCs w:val="20"/>
                <w:lang w:eastAsia="ar-SA"/>
              </w:rPr>
            </w:pPr>
          </w:p>
          <w:p w:rsidR="00581718" w:rsidRPr="006A5374" w:rsidRDefault="00581718" w:rsidP="008D55D9">
            <w:pPr>
              <w:pStyle w:val="Prrafodelista"/>
              <w:numPr>
                <w:ilvl w:val="0"/>
                <w:numId w:val="30"/>
              </w:numPr>
              <w:suppressAutoHyphens/>
              <w:spacing w:after="120" w:line="276" w:lineRule="auto"/>
              <w:contextualSpacing w:val="0"/>
              <w:jc w:val="both"/>
              <w:rPr>
                <w:rFonts w:ascii="Montserrat Light" w:eastAsia="Lucida Sans Unicode" w:hAnsi="Montserrat Light" w:cs="Arial"/>
                <w:vanish/>
                <w:kern w:val="1"/>
                <w:sz w:val="20"/>
                <w:szCs w:val="20"/>
                <w:lang w:eastAsia="ar-SA"/>
              </w:rPr>
            </w:pPr>
          </w:p>
          <w:p w:rsidR="00581718" w:rsidRPr="006A5374" w:rsidRDefault="00581718" w:rsidP="008D55D9">
            <w:pPr>
              <w:pStyle w:val="Prrafodelista"/>
              <w:numPr>
                <w:ilvl w:val="0"/>
                <w:numId w:val="30"/>
              </w:numPr>
              <w:suppressAutoHyphens/>
              <w:spacing w:after="120" w:line="276" w:lineRule="auto"/>
              <w:contextualSpacing w:val="0"/>
              <w:jc w:val="both"/>
              <w:rPr>
                <w:rFonts w:ascii="Montserrat Light" w:eastAsia="Lucida Sans Unicode" w:hAnsi="Montserrat Light" w:cs="Arial"/>
                <w:vanish/>
                <w:kern w:val="1"/>
                <w:sz w:val="20"/>
                <w:szCs w:val="20"/>
                <w:lang w:eastAsia="ar-SA"/>
              </w:rPr>
            </w:pPr>
          </w:p>
          <w:p w:rsidR="005302BE" w:rsidRPr="006A5374" w:rsidRDefault="005302BE" w:rsidP="008D55D9">
            <w:pPr>
              <w:pStyle w:val="vietadef"/>
              <w:numPr>
                <w:ilvl w:val="1"/>
                <w:numId w:val="30"/>
              </w:numPr>
            </w:pPr>
          </w:p>
        </w:tc>
        <w:tc>
          <w:tcPr>
            <w:tcW w:w="1963" w:type="pct"/>
            <w:vAlign w:val="center"/>
          </w:tcPr>
          <w:p w:rsidR="003C4B72" w:rsidRPr="006A5374" w:rsidRDefault="007D75F8">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los programas específicos de las actividades prácticas a desarrollar por el estudiante en cada uno de los escenarios de práctica.</w:t>
            </w:r>
          </w:p>
        </w:tc>
        <w:tc>
          <w:tcPr>
            <w:tcW w:w="613" w:type="pct"/>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613" w:type="pct"/>
            <w:gridSpan w:val="2"/>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1440" w:type="pct"/>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581718" w:rsidRPr="006A5374" w:rsidTr="00803D2D">
        <w:trPr>
          <w:trHeight w:val="869"/>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pPr>
          </w:p>
        </w:tc>
        <w:tc>
          <w:tcPr>
            <w:tcW w:w="1963" w:type="pct"/>
            <w:vAlign w:val="center"/>
          </w:tcPr>
          <w:p w:rsidR="00F0172A" w:rsidRPr="006A5374" w:rsidRDefault="00F0172A" w:rsidP="00AA7AED">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Presenta el programa académico de Servicio Social de conformidad con la normatividad aplicable a la disciplina. </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581718" w:rsidRPr="006A5374" w:rsidTr="00803D2D">
        <w:trPr>
          <w:trHeight w:val="869"/>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pPr>
          </w:p>
        </w:tc>
        <w:tc>
          <w:tcPr>
            <w:tcW w:w="1963" w:type="pct"/>
            <w:vAlign w:val="center"/>
          </w:tcPr>
          <w:p w:rsidR="00F0172A" w:rsidRPr="006A5374" w:rsidRDefault="00F0172A"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Las actividades prácticas preparan a los estudiantes para el ejercicio profesional, correspondientes a los diversos campos de aplicación de la ingeniería biomédica.</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581718" w:rsidRPr="006A5374" w:rsidTr="00803D2D">
        <w:trPr>
          <w:trHeight w:val="230"/>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pPr>
          </w:p>
        </w:tc>
        <w:tc>
          <w:tcPr>
            <w:tcW w:w="1963" w:type="pct"/>
            <w:vAlign w:val="center"/>
          </w:tcPr>
          <w:p w:rsidR="00F0172A" w:rsidRPr="006A5374" w:rsidRDefault="00EB235D"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garantiza</w:t>
            </w:r>
            <w:r w:rsidRPr="006A5374">
              <w:rPr>
                <w:rFonts w:ascii="Montserrat Light" w:eastAsia="Montserrat Light" w:hAnsi="Montserrat Light" w:cs="Montserrat Light"/>
                <w:b/>
                <w:bCs/>
                <w:color w:val="FF0000"/>
                <w:sz w:val="19"/>
                <w:szCs w:val="19"/>
              </w:rPr>
              <w:t>,</w:t>
            </w:r>
            <w:r w:rsidRPr="006A5374">
              <w:rPr>
                <w:rFonts w:ascii="Montserrat Light" w:eastAsia="Montserrat Light" w:hAnsi="Montserrat Light" w:cs="Montserrat Light"/>
                <w:sz w:val="19"/>
                <w:szCs w:val="19"/>
              </w:rPr>
              <w:t xml:space="preserve"> a través de los programas de práctica</w:t>
            </w:r>
            <w:r w:rsidRPr="006A5374">
              <w:rPr>
                <w:rFonts w:ascii="Montserrat Light" w:eastAsia="Montserrat Light" w:hAnsi="Montserrat Light" w:cs="Montserrat Light"/>
                <w:b/>
                <w:bCs/>
                <w:color w:val="FF0000"/>
                <w:sz w:val="19"/>
                <w:szCs w:val="19"/>
              </w:rPr>
              <w:t>,</w:t>
            </w:r>
            <w:r w:rsidRPr="006A5374">
              <w:rPr>
                <w:rFonts w:ascii="Montserrat Light" w:eastAsia="Montserrat Light" w:hAnsi="Montserrat Light" w:cs="Montserrat Light"/>
                <w:sz w:val="19"/>
                <w:szCs w:val="19"/>
              </w:rPr>
              <w:t xml:space="preserve"> la formación integral de los estudiantes coadyuvando </w:t>
            </w:r>
            <w:r w:rsidRPr="006A5374">
              <w:rPr>
                <w:rFonts w:ascii="Montserrat Light" w:eastAsia="Montserrat Light" w:hAnsi="Montserrat Light" w:cs="Montserrat Light"/>
                <w:bCs/>
                <w:sz w:val="19"/>
                <w:szCs w:val="19"/>
              </w:rPr>
              <w:t>en</w:t>
            </w:r>
            <w:r w:rsidRPr="006A5374">
              <w:rPr>
                <w:rFonts w:ascii="Montserrat Light" w:eastAsia="Montserrat Light" w:hAnsi="Montserrat Light" w:cs="Montserrat Light"/>
                <w:sz w:val="19"/>
                <w:szCs w:val="19"/>
              </w:rPr>
              <w:t xml:space="preserve"> la realización de actividades con profesionales de diferentes disciplinas relacionadas con la ingeniería biomédica (medicina, enfermería, ingeniería, computación,  ciencias sociales, etc.)</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rPr>
                <w:rFonts w:ascii="Montserrat Light" w:eastAsia="Montserrat Light" w:hAnsi="Montserrat Light" w:cs="Montserrat Light"/>
                <w:color w:val="9900FF"/>
                <w:sz w:val="17"/>
                <w:szCs w:val="17"/>
              </w:rPr>
            </w:pPr>
          </w:p>
        </w:tc>
      </w:tr>
      <w:tr w:rsidR="00581718" w:rsidRPr="006A5374" w:rsidTr="00803D2D">
        <w:trPr>
          <w:trHeight w:val="230"/>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pPr>
          </w:p>
        </w:tc>
        <w:tc>
          <w:tcPr>
            <w:tcW w:w="1963" w:type="pct"/>
            <w:vAlign w:val="center"/>
          </w:tcPr>
          <w:p w:rsidR="00F0172A" w:rsidRPr="006A5374" w:rsidRDefault="00F0172A"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práctica permite la adquisición de competencias profesionales por medio de procedimientos técnicos y científicos.</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 </w:t>
            </w: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581718" w:rsidRPr="006A5374" w:rsidTr="00803D2D">
        <w:trPr>
          <w:trHeight w:val="230"/>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pPr>
          </w:p>
        </w:tc>
        <w:tc>
          <w:tcPr>
            <w:tcW w:w="1963" w:type="pct"/>
            <w:vAlign w:val="center"/>
          </w:tcPr>
          <w:p w:rsidR="00F0172A" w:rsidRPr="006A5374" w:rsidRDefault="00F0172A"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Las actividades prácticas son congruentes con el corpus de conocimiento.</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581718" w:rsidRPr="006A5374" w:rsidTr="00803D2D">
        <w:trPr>
          <w:trHeight w:val="230"/>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pPr>
          </w:p>
        </w:tc>
        <w:tc>
          <w:tcPr>
            <w:tcW w:w="1963" w:type="pct"/>
            <w:vAlign w:val="center"/>
          </w:tcPr>
          <w:p w:rsidR="00F0172A" w:rsidRPr="006A5374" w:rsidRDefault="00F0172A"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Las actividades dentro de los escenarios de práctica corresponden al nivel de dominio de la competencia</w:t>
            </w:r>
            <w:r w:rsidR="00AA7AED" w:rsidRPr="006A5374">
              <w:rPr>
                <w:rFonts w:ascii="Montserrat Light" w:eastAsia="Montserrat Light" w:hAnsi="Montserrat Light" w:cs="Montserrat Light"/>
                <w:sz w:val="19"/>
                <w:szCs w:val="19"/>
              </w:rPr>
              <w:t>, de acuerdo con</w:t>
            </w:r>
            <w:r w:rsidRPr="006A5374">
              <w:rPr>
                <w:rFonts w:ascii="Montserrat Light" w:eastAsia="Montserrat Light" w:hAnsi="Montserrat Light" w:cs="Montserrat Light"/>
                <w:sz w:val="19"/>
                <w:szCs w:val="19"/>
              </w:rPr>
              <w:t xml:space="preserve"> la etapa de formación. </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581718" w:rsidRPr="006A5374" w:rsidTr="00803D2D">
        <w:trPr>
          <w:trHeight w:val="547"/>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vAlign w:val="center"/>
          </w:tcPr>
          <w:p w:rsidR="00F0172A" w:rsidRPr="006A5374" w:rsidRDefault="00F0172A"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escenarios de práctica están legalmente establecidos.</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b/>
                <w:sz w:val="19"/>
                <w:szCs w:val="19"/>
              </w:rPr>
            </w:pPr>
          </w:p>
        </w:tc>
      </w:tr>
    </w:tbl>
    <w:p w:rsidR="005E3A75" w:rsidRDefault="005E3A75">
      <w:r>
        <w:br w:type="page"/>
      </w:r>
    </w:p>
    <w:tbl>
      <w:tblPr>
        <w:tblStyle w:val="ae"/>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97"/>
        <w:gridCol w:w="3684"/>
        <w:gridCol w:w="1150"/>
        <w:gridCol w:w="11"/>
        <w:gridCol w:w="1139"/>
        <w:gridCol w:w="2703"/>
      </w:tblGrid>
      <w:tr w:rsidR="005E3A75" w:rsidRPr="006A5374" w:rsidTr="005E3A75">
        <w:trPr>
          <w:trHeight w:val="286"/>
          <w:jc w:val="center"/>
        </w:trPr>
        <w:tc>
          <w:tcPr>
            <w:tcW w:w="2334" w:type="pct"/>
            <w:gridSpan w:val="2"/>
            <w:vMerge w:val="restart"/>
            <w:shd w:val="clear" w:color="auto" w:fill="D4C19C"/>
            <w:vAlign w:val="center"/>
          </w:tcPr>
          <w:p w:rsidR="005E3A75" w:rsidRPr="006A5374" w:rsidRDefault="005E3A75" w:rsidP="001B3D9C">
            <w:pPr>
              <w:ind w:left="132" w:right="92"/>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del </w:t>
            </w:r>
            <w:r>
              <w:rPr>
                <w:rFonts w:ascii="Montserrat SemiBold" w:eastAsia="Montserrat SemiBold" w:hAnsi="Montserrat SemiBold" w:cs="Montserrat SemiBold"/>
                <w:b/>
                <w:color w:val="9D2449"/>
                <w:sz w:val="19"/>
                <w:szCs w:val="19"/>
              </w:rPr>
              <w:t>Campo Clínico y Escenarios de Práctica</w:t>
            </w:r>
            <w:r w:rsidRPr="006A5374">
              <w:rPr>
                <w:rFonts w:ascii="Montserrat SemiBold" w:eastAsia="Montserrat SemiBold" w:hAnsi="Montserrat SemiBold" w:cs="Montserrat SemiBold"/>
                <w:b/>
                <w:color w:val="9D2449"/>
                <w:sz w:val="19"/>
                <w:szCs w:val="19"/>
              </w:rPr>
              <w:t xml:space="preserve"> </w:t>
            </w:r>
          </w:p>
        </w:tc>
        <w:tc>
          <w:tcPr>
            <w:tcW w:w="1226" w:type="pct"/>
            <w:gridSpan w:val="3"/>
            <w:shd w:val="clear" w:color="auto" w:fill="D4C19C"/>
            <w:vAlign w:val="center"/>
          </w:tcPr>
          <w:p w:rsidR="005E3A75" w:rsidRPr="006A5374" w:rsidRDefault="005E3A75" w:rsidP="001B3D9C">
            <w:pPr>
              <w:ind w:right="104"/>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0" w:type="pct"/>
            <w:vMerge w:val="restart"/>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5E3A75" w:rsidRPr="006A5374" w:rsidTr="001B3D9C">
        <w:trPr>
          <w:trHeight w:val="93"/>
          <w:jc w:val="center"/>
        </w:trPr>
        <w:tc>
          <w:tcPr>
            <w:tcW w:w="2334" w:type="pct"/>
            <w:gridSpan w:val="2"/>
            <w:vMerge/>
            <w:shd w:val="clear" w:color="auto" w:fill="D4C19C"/>
            <w:vAlign w:val="center"/>
          </w:tcPr>
          <w:p w:rsidR="005E3A75" w:rsidRPr="006A5374" w:rsidRDefault="005E3A75"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619" w:type="pct"/>
            <w:gridSpan w:val="2"/>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607" w:type="pct"/>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0" w:type="pct"/>
            <w:vMerge/>
            <w:shd w:val="clear" w:color="auto" w:fill="D4C19C"/>
            <w:vAlign w:val="center"/>
          </w:tcPr>
          <w:p w:rsidR="005E3A75" w:rsidRPr="006A5374" w:rsidRDefault="005E3A75"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581718" w:rsidRPr="006A5374" w:rsidTr="00803D2D">
        <w:trPr>
          <w:trHeight w:val="181"/>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vAlign w:val="center"/>
          </w:tcPr>
          <w:p w:rsidR="00F0172A" w:rsidRPr="006A5374" w:rsidRDefault="00F0172A"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escenarios presentan infraestructura y equipamiento para el desarrollo de actividades de la disciplina y conducción de estrategias de intervención.</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tabs>
                <w:tab w:val="left" w:pos="0"/>
              </w:tabs>
              <w:ind w:right="85"/>
              <w:jc w:val="both"/>
              <w:rPr>
                <w:rFonts w:ascii="Montserrat Light" w:eastAsia="Montserrat Light" w:hAnsi="Montserrat Light" w:cs="Montserrat Light"/>
                <w:b/>
                <w:color w:val="9900FF"/>
                <w:sz w:val="19"/>
                <w:szCs w:val="19"/>
              </w:rPr>
            </w:pPr>
          </w:p>
        </w:tc>
      </w:tr>
      <w:tr w:rsidR="0091382C" w:rsidRPr="006A5374" w:rsidTr="00803D2D">
        <w:trPr>
          <w:trHeight w:val="648"/>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r w:rsidRPr="006A5374">
              <w:rPr>
                <w:rFonts w:ascii="Montserrat" w:eastAsia="Montserrat" w:hAnsi="Montserrat" w:cs="Montserrat"/>
                <w:b/>
                <w:color w:val="000000"/>
                <w:sz w:val="19"/>
                <w:szCs w:val="19"/>
              </w:rPr>
              <w:t>0</w:t>
            </w:r>
          </w:p>
        </w:tc>
        <w:tc>
          <w:tcPr>
            <w:tcW w:w="1963" w:type="pct"/>
          </w:tcPr>
          <w:p w:rsidR="00F0172A" w:rsidRPr="006A5374" w:rsidRDefault="00F0172A"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escenarios cuentan con foros adecuados para la retroalimentación de la práctica profesional supervisada.</w:t>
            </w:r>
          </w:p>
        </w:tc>
        <w:tc>
          <w:tcPr>
            <w:tcW w:w="613"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613" w:type="pct"/>
            <w:gridSpan w:val="2"/>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50571C" w:rsidRPr="006A5374" w:rsidTr="00803D2D">
        <w:trPr>
          <w:trHeight w:val="648"/>
          <w:jc w:val="center"/>
        </w:trPr>
        <w:tc>
          <w:tcPr>
            <w:tcW w:w="371" w:type="pct"/>
            <w:vAlign w:val="center"/>
          </w:tcPr>
          <w:p w:rsidR="0050571C" w:rsidRPr="006A5374" w:rsidRDefault="0050571C"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tcPr>
          <w:p w:rsidR="0050571C" w:rsidRPr="006A5374" w:rsidRDefault="0050571C" w:rsidP="00F0172A">
            <w:pPr>
              <w:tabs>
                <w:tab w:val="left" w:pos="0"/>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color w:val="0D0D0D" w:themeColor="text1" w:themeTint="F2"/>
                <w:sz w:val="19"/>
                <w:szCs w:val="19"/>
              </w:rPr>
              <w:t>Los escenarios para el servicio social cuentan con responsable(s) para la supervisión de los estudiantes en el desarrollo de sus competencias, siendo el número de estudiantes acorde a la infraestructura y equipamiento.</w:t>
            </w:r>
          </w:p>
        </w:tc>
        <w:tc>
          <w:tcPr>
            <w:tcW w:w="613" w:type="pct"/>
            <w:vAlign w:val="center"/>
          </w:tcPr>
          <w:p w:rsidR="0050571C" w:rsidRPr="006A5374" w:rsidRDefault="0050571C" w:rsidP="00F0172A">
            <w:pPr>
              <w:ind w:right="247"/>
              <w:jc w:val="center"/>
              <w:rPr>
                <w:rFonts w:ascii="Montserrat Light" w:eastAsia="Montserrat Light" w:hAnsi="Montserrat Light" w:cs="Montserrat Light"/>
                <w:sz w:val="19"/>
                <w:szCs w:val="19"/>
              </w:rPr>
            </w:pPr>
          </w:p>
        </w:tc>
        <w:tc>
          <w:tcPr>
            <w:tcW w:w="613" w:type="pct"/>
            <w:gridSpan w:val="2"/>
            <w:vAlign w:val="center"/>
          </w:tcPr>
          <w:p w:rsidR="0050571C" w:rsidRPr="006A5374" w:rsidRDefault="0050571C" w:rsidP="00F0172A">
            <w:pPr>
              <w:ind w:right="247"/>
              <w:jc w:val="center"/>
              <w:rPr>
                <w:rFonts w:ascii="Montserrat Light" w:eastAsia="Montserrat Light" w:hAnsi="Montserrat Light" w:cs="Montserrat Light"/>
                <w:sz w:val="19"/>
                <w:szCs w:val="19"/>
              </w:rPr>
            </w:pPr>
          </w:p>
        </w:tc>
        <w:tc>
          <w:tcPr>
            <w:tcW w:w="1440" w:type="pct"/>
            <w:vAlign w:val="center"/>
          </w:tcPr>
          <w:p w:rsidR="0050571C" w:rsidRPr="006A5374" w:rsidRDefault="0050571C" w:rsidP="00F0172A">
            <w:pPr>
              <w:ind w:right="247"/>
              <w:jc w:val="center"/>
              <w:rPr>
                <w:rFonts w:ascii="Montserrat Light" w:eastAsia="Montserrat Light" w:hAnsi="Montserrat Light" w:cs="Montserrat Light"/>
                <w:sz w:val="19"/>
                <w:szCs w:val="19"/>
              </w:rPr>
            </w:pPr>
          </w:p>
        </w:tc>
      </w:tr>
      <w:tr w:rsidR="00EC66D4" w:rsidRPr="006A5374" w:rsidTr="00A4411F">
        <w:trPr>
          <w:trHeight w:val="236"/>
          <w:jc w:val="center"/>
        </w:trPr>
        <w:tc>
          <w:tcPr>
            <w:tcW w:w="5000" w:type="pct"/>
            <w:gridSpan w:val="6"/>
            <w:shd w:val="clear" w:color="auto" w:fill="D9D9D9" w:themeFill="background1" w:themeFillShade="D9"/>
            <w:vAlign w:val="center"/>
          </w:tcPr>
          <w:p w:rsidR="00EC66D4" w:rsidRPr="006A5374" w:rsidRDefault="00EC66D4" w:rsidP="00EC66D4">
            <w:pPr>
              <w:ind w:right="247"/>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0D0D0D" w:themeColor="text1" w:themeTint="F2"/>
                <w:sz w:val="19"/>
                <w:szCs w:val="19"/>
              </w:rPr>
              <w:t>Escenarios de práctica orientados al sector salud</w:t>
            </w:r>
            <w:r w:rsidR="00A4411F" w:rsidRPr="006A5374">
              <w:rPr>
                <w:rFonts w:ascii="Montserrat SemiBold" w:eastAsia="Montserrat SemiBold" w:hAnsi="Montserrat SemiBold" w:cs="Montserrat SemiBold"/>
                <w:b/>
                <w:color w:val="0D0D0D" w:themeColor="text1" w:themeTint="F2"/>
                <w:sz w:val="19"/>
                <w:szCs w:val="19"/>
              </w:rPr>
              <w:t>.</w:t>
            </w:r>
          </w:p>
        </w:tc>
      </w:tr>
      <w:tr w:rsidR="00A4411F" w:rsidRPr="006A5374" w:rsidTr="00803D2D">
        <w:trPr>
          <w:trHeight w:val="648"/>
          <w:jc w:val="center"/>
        </w:trPr>
        <w:tc>
          <w:tcPr>
            <w:tcW w:w="371" w:type="pct"/>
            <w:vAlign w:val="center"/>
          </w:tcPr>
          <w:p w:rsidR="00A4411F" w:rsidRPr="006A5374" w:rsidRDefault="00A4411F" w:rsidP="00A4411F">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tcPr>
          <w:p w:rsidR="00A4411F" w:rsidRPr="006A5374" w:rsidRDefault="00A4411F" w:rsidP="00A4411F">
            <w:pPr>
              <w:tabs>
                <w:tab w:val="left" w:pos="1414"/>
              </w:tabs>
              <w:ind w:right="85"/>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Corresponden a escenarios de práctica públicos o privados dentro de una institución de salud (hospitales en el segundo y tercer nivel de atención, unidades médicas especializadas, establecimientos de servicios auxiliares de diagnóstico y tratamiento).</w:t>
            </w:r>
          </w:p>
        </w:tc>
        <w:tc>
          <w:tcPr>
            <w:tcW w:w="613" w:type="pct"/>
            <w:vAlign w:val="center"/>
          </w:tcPr>
          <w:p w:rsidR="00A4411F" w:rsidRPr="006A5374" w:rsidRDefault="00A4411F" w:rsidP="00A4411F">
            <w:pPr>
              <w:ind w:right="247"/>
              <w:jc w:val="center"/>
              <w:rPr>
                <w:rFonts w:ascii="Montserrat Light" w:eastAsia="Montserrat Light" w:hAnsi="Montserrat Light" w:cs="Montserrat Light"/>
                <w:sz w:val="19"/>
                <w:szCs w:val="19"/>
              </w:rPr>
            </w:pPr>
          </w:p>
        </w:tc>
        <w:tc>
          <w:tcPr>
            <w:tcW w:w="613" w:type="pct"/>
            <w:gridSpan w:val="2"/>
            <w:vAlign w:val="center"/>
          </w:tcPr>
          <w:p w:rsidR="00A4411F" w:rsidRPr="006A5374" w:rsidRDefault="00A4411F" w:rsidP="00A4411F">
            <w:pPr>
              <w:ind w:right="247"/>
              <w:jc w:val="center"/>
              <w:rPr>
                <w:rFonts w:ascii="Montserrat Light" w:eastAsia="Montserrat Light" w:hAnsi="Montserrat Light" w:cs="Montserrat Light"/>
                <w:sz w:val="19"/>
                <w:szCs w:val="19"/>
              </w:rPr>
            </w:pPr>
          </w:p>
        </w:tc>
        <w:tc>
          <w:tcPr>
            <w:tcW w:w="1440" w:type="pct"/>
            <w:vAlign w:val="center"/>
          </w:tcPr>
          <w:p w:rsidR="00A4411F" w:rsidRPr="006A5374" w:rsidRDefault="00A4411F" w:rsidP="00A4411F">
            <w:pPr>
              <w:ind w:right="247"/>
              <w:jc w:val="center"/>
              <w:rPr>
                <w:rFonts w:ascii="Montserrat Light" w:eastAsia="Montserrat Light" w:hAnsi="Montserrat Light" w:cs="Montserrat Light"/>
                <w:sz w:val="19"/>
                <w:szCs w:val="19"/>
              </w:rPr>
            </w:pPr>
          </w:p>
        </w:tc>
      </w:tr>
      <w:tr w:rsidR="00A4411F" w:rsidRPr="006A5374" w:rsidTr="00581718">
        <w:trPr>
          <w:trHeight w:val="249"/>
          <w:jc w:val="center"/>
        </w:trPr>
        <w:tc>
          <w:tcPr>
            <w:tcW w:w="5000" w:type="pct"/>
            <w:gridSpan w:val="6"/>
            <w:shd w:val="clear" w:color="auto" w:fill="D0CECE" w:themeFill="background2" w:themeFillShade="E6"/>
            <w:vAlign w:val="center"/>
          </w:tcPr>
          <w:p w:rsidR="00A4411F" w:rsidRPr="006A5374" w:rsidRDefault="00A4411F" w:rsidP="00A4411F">
            <w:pPr>
              <w:ind w:right="247"/>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0D0D0D" w:themeColor="text1" w:themeTint="F2"/>
                <w:sz w:val="19"/>
                <w:szCs w:val="19"/>
              </w:rPr>
              <w:t>Escenarios de práctica orientados a la investigación y desarrollo.</w:t>
            </w:r>
          </w:p>
        </w:tc>
      </w:tr>
      <w:tr w:rsidR="00A4411F" w:rsidRPr="006A5374" w:rsidTr="00803D2D">
        <w:trPr>
          <w:trHeight w:val="648"/>
          <w:jc w:val="center"/>
        </w:trPr>
        <w:tc>
          <w:tcPr>
            <w:tcW w:w="371" w:type="pct"/>
            <w:vAlign w:val="center"/>
          </w:tcPr>
          <w:p w:rsidR="00A4411F" w:rsidRPr="006A5374" w:rsidRDefault="00A4411F" w:rsidP="00A4411F">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tcPr>
          <w:p w:rsidR="00A4411F" w:rsidRPr="006A5374" w:rsidRDefault="00A4411F" w:rsidP="00A4411F">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educativa presenta los programas académicos para desarrollar actividades supervisadas de investigación y desarrollo.</w:t>
            </w:r>
          </w:p>
        </w:tc>
        <w:tc>
          <w:tcPr>
            <w:tcW w:w="613" w:type="pct"/>
            <w:vAlign w:val="center"/>
          </w:tcPr>
          <w:p w:rsidR="00A4411F" w:rsidRPr="006A5374" w:rsidRDefault="00A4411F" w:rsidP="00A4411F">
            <w:pPr>
              <w:ind w:right="85"/>
              <w:jc w:val="center"/>
              <w:rPr>
                <w:rFonts w:ascii="Montserrat Light" w:eastAsia="Montserrat Light" w:hAnsi="Montserrat Light" w:cs="Montserrat Light"/>
                <w:sz w:val="19"/>
                <w:szCs w:val="19"/>
              </w:rPr>
            </w:pPr>
          </w:p>
        </w:tc>
        <w:tc>
          <w:tcPr>
            <w:tcW w:w="613" w:type="pct"/>
            <w:gridSpan w:val="2"/>
            <w:vAlign w:val="center"/>
          </w:tcPr>
          <w:p w:rsidR="00A4411F" w:rsidRPr="006A5374" w:rsidRDefault="00A4411F" w:rsidP="00A4411F">
            <w:pPr>
              <w:ind w:right="247"/>
              <w:jc w:val="center"/>
              <w:rPr>
                <w:rFonts w:ascii="Montserrat Light" w:eastAsia="Montserrat Light" w:hAnsi="Montserrat Light" w:cs="Montserrat Light"/>
                <w:sz w:val="19"/>
                <w:szCs w:val="19"/>
              </w:rPr>
            </w:pPr>
          </w:p>
        </w:tc>
        <w:tc>
          <w:tcPr>
            <w:tcW w:w="1440" w:type="pct"/>
            <w:vAlign w:val="center"/>
          </w:tcPr>
          <w:p w:rsidR="00A4411F" w:rsidRPr="006A5374" w:rsidRDefault="00A4411F" w:rsidP="00A4411F">
            <w:pPr>
              <w:ind w:right="247"/>
              <w:rPr>
                <w:rFonts w:ascii="Montserrat Light" w:eastAsia="Montserrat Light" w:hAnsi="Montserrat Light" w:cs="Montserrat Light"/>
                <w:color w:val="9900FF"/>
                <w:sz w:val="19"/>
                <w:szCs w:val="19"/>
              </w:rPr>
            </w:pPr>
          </w:p>
        </w:tc>
      </w:tr>
      <w:tr w:rsidR="00A4411F" w:rsidRPr="006A5374" w:rsidTr="00803D2D">
        <w:trPr>
          <w:trHeight w:val="648"/>
          <w:jc w:val="center"/>
        </w:trPr>
        <w:tc>
          <w:tcPr>
            <w:tcW w:w="371" w:type="pct"/>
            <w:vAlign w:val="center"/>
          </w:tcPr>
          <w:p w:rsidR="00A4411F" w:rsidRPr="006A5374" w:rsidRDefault="00A4411F" w:rsidP="00A4411F">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tcPr>
          <w:p w:rsidR="00A4411F" w:rsidRPr="006A5374" w:rsidRDefault="00A4411F" w:rsidP="00A4411F">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escenarios de investigación y desarrollo cuentan con los recursos e infraestructura suficientes que facilitan acciones acordes con los diversos programas académicos.</w:t>
            </w:r>
          </w:p>
        </w:tc>
        <w:tc>
          <w:tcPr>
            <w:tcW w:w="613" w:type="pct"/>
            <w:vAlign w:val="center"/>
          </w:tcPr>
          <w:p w:rsidR="00A4411F" w:rsidRPr="006A5374" w:rsidRDefault="00A4411F" w:rsidP="00A4411F">
            <w:pPr>
              <w:ind w:right="85"/>
              <w:jc w:val="center"/>
              <w:rPr>
                <w:rFonts w:ascii="Montserrat Light" w:eastAsia="Montserrat Light" w:hAnsi="Montserrat Light" w:cs="Montserrat Light"/>
                <w:sz w:val="19"/>
                <w:szCs w:val="19"/>
              </w:rPr>
            </w:pPr>
          </w:p>
        </w:tc>
        <w:tc>
          <w:tcPr>
            <w:tcW w:w="613" w:type="pct"/>
            <w:gridSpan w:val="2"/>
            <w:vAlign w:val="center"/>
          </w:tcPr>
          <w:p w:rsidR="00A4411F" w:rsidRPr="006A5374" w:rsidRDefault="00A4411F" w:rsidP="00A4411F">
            <w:pPr>
              <w:ind w:right="247"/>
              <w:jc w:val="center"/>
              <w:rPr>
                <w:rFonts w:ascii="Montserrat Light" w:eastAsia="Montserrat Light" w:hAnsi="Montserrat Light" w:cs="Montserrat Light"/>
                <w:sz w:val="19"/>
                <w:szCs w:val="19"/>
              </w:rPr>
            </w:pPr>
          </w:p>
        </w:tc>
        <w:tc>
          <w:tcPr>
            <w:tcW w:w="1440" w:type="pct"/>
            <w:vAlign w:val="center"/>
          </w:tcPr>
          <w:p w:rsidR="00A4411F" w:rsidRPr="006A5374" w:rsidRDefault="00A4411F" w:rsidP="00A4411F">
            <w:pPr>
              <w:ind w:right="247"/>
              <w:rPr>
                <w:rFonts w:ascii="Montserrat Light" w:eastAsia="Montserrat Light" w:hAnsi="Montserrat Light" w:cs="Montserrat Light"/>
                <w:color w:val="9900FF"/>
                <w:sz w:val="19"/>
                <w:szCs w:val="19"/>
              </w:rPr>
            </w:pPr>
          </w:p>
        </w:tc>
      </w:tr>
      <w:tr w:rsidR="00A4411F" w:rsidRPr="006A5374" w:rsidTr="00803D2D">
        <w:trPr>
          <w:trHeight w:val="648"/>
          <w:jc w:val="center"/>
        </w:trPr>
        <w:tc>
          <w:tcPr>
            <w:tcW w:w="371" w:type="pct"/>
            <w:vAlign w:val="center"/>
          </w:tcPr>
          <w:p w:rsidR="00A4411F" w:rsidRPr="006A5374" w:rsidRDefault="005E3A75" w:rsidP="00A4411F">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r>
              <w:rPr>
                <w:rFonts w:ascii="Calibri" w:eastAsia="Calibri" w:hAnsi="Calibri" w:cs="Calibri"/>
                <w:kern w:val="0"/>
                <w:sz w:val="24"/>
                <w:szCs w:val="24"/>
                <w:lang w:eastAsia="en-US"/>
              </w:rPr>
              <w:br w:type="page"/>
            </w:r>
          </w:p>
        </w:tc>
        <w:tc>
          <w:tcPr>
            <w:tcW w:w="1963" w:type="pct"/>
          </w:tcPr>
          <w:p w:rsidR="00A4411F" w:rsidRPr="006A5374" w:rsidRDefault="00A4411F" w:rsidP="00A4411F">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escenarios de investigación y desarrollo cuentan con un responsable para la supervisión de los estudiantes en el desarrollo de sus competencias.</w:t>
            </w:r>
          </w:p>
        </w:tc>
        <w:tc>
          <w:tcPr>
            <w:tcW w:w="613" w:type="pct"/>
            <w:vAlign w:val="center"/>
          </w:tcPr>
          <w:p w:rsidR="00A4411F" w:rsidRPr="006A5374" w:rsidRDefault="00A4411F" w:rsidP="00A4411F">
            <w:pPr>
              <w:ind w:right="85"/>
              <w:jc w:val="center"/>
              <w:rPr>
                <w:rFonts w:ascii="Montserrat Light" w:eastAsia="Montserrat Light" w:hAnsi="Montserrat Light" w:cs="Montserrat Light"/>
                <w:sz w:val="19"/>
                <w:szCs w:val="19"/>
              </w:rPr>
            </w:pPr>
          </w:p>
        </w:tc>
        <w:tc>
          <w:tcPr>
            <w:tcW w:w="613" w:type="pct"/>
            <w:gridSpan w:val="2"/>
            <w:vAlign w:val="center"/>
          </w:tcPr>
          <w:p w:rsidR="00A4411F" w:rsidRPr="006A5374" w:rsidRDefault="00A4411F" w:rsidP="00A4411F">
            <w:pPr>
              <w:ind w:right="247"/>
              <w:jc w:val="center"/>
              <w:rPr>
                <w:rFonts w:ascii="Montserrat Light" w:eastAsia="Montserrat Light" w:hAnsi="Montserrat Light" w:cs="Montserrat Light"/>
                <w:sz w:val="19"/>
                <w:szCs w:val="19"/>
              </w:rPr>
            </w:pPr>
          </w:p>
        </w:tc>
        <w:tc>
          <w:tcPr>
            <w:tcW w:w="1440" w:type="pct"/>
            <w:vAlign w:val="center"/>
          </w:tcPr>
          <w:p w:rsidR="00A4411F" w:rsidRPr="006A5374" w:rsidRDefault="00A4411F" w:rsidP="00A4411F">
            <w:pPr>
              <w:ind w:right="247"/>
              <w:rPr>
                <w:rFonts w:ascii="Montserrat Light" w:eastAsia="Montserrat Light" w:hAnsi="Montserrat Light" w:cs="Montserrat Light"/>
                <w:color w:val="9900FF"/>
                <w:sz w:val="19"/>
                <w:szCs w:val="19"/>
              </w:rPr>
            </w:pPr>
          </w:p>
        </w:tc>
      </w:tr>
    </w:tbl>
    <w:p w:rsidR="005E3A75" w:rsidRDefault="005E3A75">
      <w:r>
        <w:br w:type="page"/>
      </w:r>
    </w:p>
    <w:tbl>
      <w:tblPr>
        <w:tblStyle w:val="ae"/>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96"/>
        <w:gridCol w:w="3684"/>
        <w:gridCol w:w="1150"/>
        <w:gridCol w:w="11"/>
        <w:gridCol w:w="38"/>
        <w:gridCol w:w="1102"/>
        <w:gridCol w:w="2703"/>
      </w:tblGrid>
      <w:tr w:rsidR="005E3A75" w:rsidRPr="006A5374" w:rsidTr="001B3D9C">
        <w:trPr>
          <w:trHeight w:val="286"/>
          <w:jc w:val="center"/>
        </w:trPr>
        <w:tc>
          <w:tcPr>
            <w:tcW w:w="2334" w:type="pct"/>
            <w:gridSpan w:val="2"/>
            <w:vMerge w:val="restart"/>
            <w:shd w:val="clear" w:color="auto" w:fill="D4C19C"/>
            <w:vAlign w:val="center"/>
          </w:tcPr>
          <w:p w:rsidR="005E3A75" w:rsidRPr="006A5374" w:rsidRDefault="005E3A75" w:rsidP="001B3D9C">
            <w:pPr>
              <w:ind w:left="132" w:right="92"/>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del </w:t>
            </w:r>
            <w:r>
              <w:rPr>
                <w:rFonts w:ascii="Montserrat SemiBold" w:eastAsia="Montserrat SemiBold" w:hAnsi="Montserrat SemiBold" w:cs="Montserrat SemiBold"/>
                <w:b/>
                <w:color w:val="9D2449"/>
                <w:sz w:val="19"/>
                <w:szCs w:val="19"/>
              </w:rPr>
              <w:t>Campo Clínico y Escenarios de Práctica</w:t>
            </w:r>
            <w:r w:rsidRPr="006A5374">
              <w:rPr>
                <w:rFonts w:ascii="Montserrat SemiBold" w:eastAsia="Montserrat SemiBold" w:hAnsi="Montserrat SemiBold" w:cs="Montserrat SemiBold"/>
                <w:b/>
                <w:color w:val="9D2449"/>
                <w:sz w:val="19"/>
                <w:szCs w:val="19"/>
              </w:rPr>
              <w:t xml:space="preserve"> </w:t>
            </w:r>
          </w:p>
        </w:tc>
        <w:tc>
          <w:tcPr>
            <w:tcW w:w="1226" w:type="pct"/>
            <w:gridSpan w:val="4"/>
            <w:shd w:val="clear" w:color="auto" w:fill="D4C19C"/>
            <w:vAlign w:val="center"/>
          </w:tcPr>
          <w:p w:rsidR="005E3A75" w:rsidRPr="006A5374" w:rsidRDefault="005E3A75" w:rsidP="001B3D9C">
            <w:pPr>
              <w:ind w:right="104"/>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40" w:type="pct"/>
            <w:vMerge w:val="restart"/>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5E3A75" w:rsidRPr="006A5374" w:rsidTr="001B3D9C">
        <w:trPr>
          <w:trHeight w:val="93"/>
          <w:jc w:val="center"/>
        </w:trPr>
        <w:tc>
          <w:tcPr>
            <w:tcW w:w="2334" w:type="pct"/>
            <w:gridSpan w:val="2"/>
            <w:vMerge/>
            <w:shd w:val="clear" w:color="auto" w:fill="D4C19C"/>
            <w:vAlign w:val="center"/>
          </w:tcPr>
          <w:p w:rsidR="005E3A75" w:rsidRPr="006A5374" w:rsidRDefault="005E3A75"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619" w:type="pct"/>
            <w:gridSpan w:val="2"/>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607" w:type="pct"/>
            <w:gridSpan w:val="2"/>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40" w:type="pct"/>
            <w:vMerge/>
            <w:shd w:val="clear" w:color="auto" w:fill="D4C19C"/>
            <w:vAlign w:val="center"/>
          </w:tcPr>
          <w:p w:rsidR="005E3A75" w:rsidRPr="006A5374" w:rsidRDefault="005E3A75"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A4411F" w:rsidRPr="006A5374" w:rsidTr="00803D2D">
        <w:trPr>
          <w:trHeight w:val="249"/>
          <w:jc w:val="center"/>
        </w:trPr>
        <w:tc>
          <w:tcPr>
            <w:tcW w:w="5000" w:type="pct"/>
            <w:gridSpan w:val="7"/>
            <w:shd w:val="clear" w:color="auto" w:fill="D0CECE" w:themeFill="background2" w:themeFillShade="E6"/>
            <w:vAlign w:val="center"/>
          </w:tcPr>
          <w:p w:rsidR="00A4411F" w:rsidRPr="006A5374" w:rsidRDefault="00A4411F" w:rsidP="00A4411F">
            <w:pPr>
              <w:ind w:right="247"/>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0D0D0D" w:themeColor="text1" w:themeTint="F2"/>
                <w:sz w:val="19"/>
                <w:szCs w:val="19"/>
              </w:rPr>
              <w:t>Otros escenarios de práctica.</w:t>
            </w:r>
          </w:p>
        </w:tc>
      </w:tr>
      <w:tr w:rsidR="00A4411F" w:rsidRPr="006A5374" w:rsidTr="00803D2D">
        <w:trPr>
          <w:trHeight w:val="648"/>
          <w:jc w:val="center"/>
        </w:trPr>
        <w:tc>
          <w:tcPr>
            <w:tcW w:w="371" w:type="pct"/>
            <w:vAlign w:val="center"/>
          </w:tcPr>
          <w:p w:rsidR="00A4411F" w:rsidRPr="006A5374" w:rsidRDefault="00A4411F" w:rsidP="00A4411F">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tcPr>
          <w:p w:rsidR="00A4411F" w:rsidRPr="006A5374" w:rsidRDefault="00A4411F" w:rsidP="00A4411F">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color w:val="0D0D0D" w:themeColor="text1" w:themeTint="F2"/>
                <w:sz w:val="19"/>
                <w:szCs w:val="19"/>
              </w:rPr>
              <w:t xml:space="preserve">Corresponden a escenarios de práctica públicos o privados tales como empresas dedicadas a la venta y/o mantenimiento de equipo médico, empresas dedicadas a la venta y/o mantenimiento de equipo de laboratorio clínico, fabricantes de dispositivos médicos, empresas de innovación tecnológica, </w:t>
            </w:r>
            <w:r w:rsidR="0050571C">
              <w:rPr>
                <w:rFonts w:ascii="Montserrat Light" w:eastAsia="Montserrat Light" w:hAnsi="Montserrat Light" w:cs="Montserrat Light"/>
                <w:color w:val="0D0D0D" w:themeColor="text1" w:themeTint="F2"/>
                <w:sz w:val="19"/>
                <w:szCs w:val="19"/>
              </w:rPr>
              <w:t xml:space="preserve">oficinas gubernamentales relacionadas a la disciplina donde realicen actividades propias de la ingeniería biomédica, </w:t>
            </w:r>
            <w:r w:rsidRPr="006A5374">
              <w:rPr>
                <w:rFonts w:ascii="Montserrat Light" w:eastAsia="Montserrat Light" w:hAnsi="Montserrat Light" w:cs="Montserrat Light"/>
                <w:color w:val="0D0D0D" w:themeColor="text1" w:themeTint="F2"/>
                <w:sz w:val="19"/>
                <w:szCs w:val="19"/>
              </w:rPr>
              <w:t>entre otros.</w:t>
            </w:r>
          </w:p>
        </w:tc>
        <w:tc>
          <w:tcPr>
            <w:tcW w:w="613" w:type="pct"/>
            <w:vAlign w:val="center"/>
          </w:tcPr>
          <w:p w:rsidR="00A4411F" w:rsidRPr="006A5374" w:rsidRDefault="00A4411F" w:rsidP="00A4411F">
            <w:pPr>
              <w:ind w:right="85"/>
              <w:jc w:val="center"/>
              <w:rPr>
                <w:rFonts w:ascii="Montserrat Light" w:eastAsia="Montserrat Light" w:hAnsi="Montserrat Light" w:cs="Montserrat Light"/>
                <w:sz w:val="19"/>
                <w:szCs w:val="19"/>
              </w:rPr>
            </w:pPr>
          </w:p>
        </w:tc>
        <w:tc>
          <w:tcPr>
            <w:tcW w:w="613" w:type="pct"/>
            <w:gridSpan w:val="3"/>
            <w:vAlign w:val="center"/>
          </w:tcPr>
          <w:p w:rsidR="00A4411F" w:rsidRPr="006A5374" w:rsidRDefault="00A4411F" w:rsidP="00A4411F">
            <w:pPr>
              <w:ind w:right="247"/>
              <w:jc w:val="center"/>
              <w:rPr>
                <w:rFonts w:ascii="Montserrat Light" w:eastAsia="Montserrat Light" w:hAnsi="Montserrat Light" w:cs="Montserrat Light"/>
                <w:sz w:val="19"/>
                <w:szCs w:val="19"/>
              </w:rPr>
            </w:pPr>
          </w:p>
        </w:tc>
        <w:tc>
          <w:tcPr>
            <w:tcW w:w="1440" w:type="pct"/>
            <w:vAlign w:val="center"/>
          </w:tcPr>
          <w:p w:rsidR="00A4411F" w:rsidRPr="006A5374" w:rsidRDefault="00A4411F" w:rsidP="00A4411F">
            <w:pPr>
              <w:ind w:right="247"/>
              <w:rPr>
                <w:rFonts w:ascii="Montserrat Light" w:eastAsia="Montserrat Light" w:hAnsi="Montserrat Light" w:cs="Montserrat Light"/>
                <w:color w:val="9900FF"/>
                <w:sz w:val="19"/>
                <w:szCs w:val="19"/>
              </w:rPr>
            </w:pPr>
          </w:p>
        </w:tc>
      </w:tr>
      <w:tr w:rsidR="00F0172A" w:rsidRPr="006A5374" w:rsidTr="00581718">
        <w:trPr>
          <w:trHeight w:val="254"/>
          <w:jc w:val="center"/>
        </w:trPr>
        <w:tc>
          <w:tcPr>
            <w:tcW w:w="5000" w:type="pct"/>
            <w:gridSpan w:val="7"/>
            <w:shd w:val="clear" w:color="auto" w:fill="D9D9D9"/>
          </w:tcPr>
          <w:p w:rsidR="00260A84" w:rsidRPr="006A5374" w:rsidRDefault="00F0172A" w:rsidP="00EA0CF3">
            <w:pPr>
              <w:ind w:right="247"/>
              <w:jc w:val="both"/>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0D0D0D" w:themeColor="text1" w:themeTint="F2"/>
                <w:sz w:val="18"/>
                <w:szCs w:val="18"/>
              </w:rPr>
              <w:t>Cartas de intención, convenios de colaboración</w:t>
            </w:r>
            <w:r w:rsidRPr="006A5374">
              <w:rPr>
                <w:rFonts w:ascii="Montserrat Medium" w:eastAsia="Montserrat Medium" w:hAnsi="Montserrat Medium" w:cs="Montserrat Medium"/>
                <w:b/>
                <w:color w:val="0D0D0D" w:themeColor="text1" w:themeTint="F2"/>
                <w:sz w:val="19"/>
                <w:szCs w:val="19"/>
              </w:rPr>
              <w:t xml:space="preserve"> </w:t>
            </w:r>
            <w:r w:rsidRPr="006A5374">
              <w:rPr>
                <w:rFonts w:ascii="Montserrat SemiBold" w:eastAsia="Montserrat SemiBold" w:hAnsi="Montserrat SemiBold" w:cs="Montserrat SemiBold"/>
                <w:b/>
                <w:color w:val="0D0D0D" w:themeColor="text1" w:themeTint="F2"/>
                <w:sz w:val="18"/>
                <w:szCs w:val="18"/>
              </w:rPr>
              <w:t xml:space="preserve">y supervisión de estudiantes en escenarios de práctica </w:t>
            </w:r>
          </w:p>
        </w:tc>
      </w:tr>
      <w:tr w:rsidR="0091382C" w:rsidRPr="006A5374" w:rsidTr="0050571C">
        <w:trPr>
          <w:trHeight w:val="230"/>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vAlign w:val="center"/>
          </w:tcPr>
          <w:p w:rsidR="00F0172A" w:rsidRPr="006A5374" w:rsidRDefault="00F0172A" w:rsidP="00881593">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La institución educativa presenta convenios de colaboración o cartas de intención (o similar) vigentes para la prestación de </w:t>
            </w:r>
            <w:r w:rsidRPr="006A5374">
              <w:rPr>
                <w:rFonts w:ascii="Montserrat Light" w:eastAsia="Montserrat Light" w:hAnsi="Montserrat Light" w:cs="Montserrat Light"/>
                <w:b/>
                <w:sz w:val="19"/>
                <w:szCs w:val="19"/>
              </w:rPr>
              <w:t>prácticas,</w:t>
            </w:r>
            <w:r w:rsidRPr="006A5374">
              <w:rPr>
                <w:rFonts w:ascii="Montserrat Light" w:eastAsia="Montserrat Light" w:hAnsi="Montserrat Light" w:cs="Montserrat Light"/>
                <w:sz w:val="19"/>
                <w:szCs w:val="19"/>
              </w:rPr>
              <w:t xml:space="preserve"> dirigidas a la oferta propuesta y firmadas por la autoridad de las sedes</w:t>
            </w:r>
            <w:r w:rsidR="00881593"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p>
        </w:tc>
        <w:tc>
          <w:tcPr>
            <w:tcW w:w="639" w:type="pct"/>
            <w:gridSpan w:val="3"/>
            <w:vAlign w:val="center"/>
          </w:tcPr>
          <w:p w:rsidR="00F0172A" w:rsidRPr="006A5374" w:rsidRDefault="00F0172A" w:rsidP="00F0172A">
            <w:pPr>
              <w:ind w:right="85"/>
              <w:jc w:val="center"/>
              <w:rPr>
                <w:rFonts w:ascii="Montserrat Light" w:eastAsia="Montserrat Light" w:hAnsi="Montserrat Light" w:cs="Montserrat Light"/>
                <w:sz w:val="19"/>
                <w:szCs w:val="19"/>
              </w:rPr>
            </w:pPr>
          </w:p>
        </w:tc>
        <w:tc>
          <w:tcPr>
            <w:tcW w:w="587"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rPr>
                <w:rFonts w:ascii="Montserrat Light" w:eastAsia="Montserrat Light" w:hAnsi="Montserrat Light" w:cs="Montserrat Light"/>
                <w:color w:val="9900FF"/>
                <w:sz w:val="19"/>
                <w:szCs w:val="19"/>
              </w:rPr>
            </w:pPr>
          </w:p>
        </w:tc>
      </w:tr>
      <w:tr w:rsidR="0091382C" w:rsidRPr="006A5374" w:rsidTr="0050571C">
        <w:trPr>
          <w:trHeight w:val="1246"/>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vAlign w:val="center"/>
          </w:tcPr>
          <w:p w:rsidR="00F0172A" w:rsidRPr="006A5374" w:rsidRDefault="00F0172A" w:rsidP="005236FC">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La institución educativa presenta convenios de colaboración o cartas de intención (o similar), vigentes para la prestación de </w:t>
            </w:r>
            <w:r w:rsidRPr="006A5374">
              <w:rPr>
                <w:rFonts w:ascii="Montserrat Light" w:eastAsia="Montserrat Light" w:hAnsi="Montserrat Light" w:cs="Montserrat Light"/>
                <w:b/>
                <w:sz w:val="19"/>
                <w:szCs w:val="19"/>
              </w:rPr>
              <w:t xml:space="preserve">servicio social, </w:t>
            </w:r>
            <w:r w:rsidRPr="006A5374">
              <w:rPr>
                <w:rFonts w:ascii="Montserrat Light" w:eastAsia="Montserrat Light" w:hAnsi="Montserrat Light" w:cs="Montserrat Light"/>
                <w:sz w:val="19"/>
                <w:szCs w:val="19"/>
              </w:rPr>
              <w:t>dirigidas a la oferta propuesta y firmadas por la autoridad de las sedes.</w:t>
            </w:r>
          </w:p>
        </w:tc>
        <w:tc>
          <w:tcPr>
            <w:tcW w:w="639" w:type="pct"/>
            <w:gridSpan w:val="3"/>
            <w:vAlign w:val="center"/>
          </w:tcPr>
          <w:p w:rsidR="00F0172A" w:rsidRPr="006A5374" w:rsidRDefault="00F0172A" w:rsidP="00F0172A">
            <w:pPr>
              <w:ind w:right="85"/>
              <w:jc w:val="center"/>
              <w:rPr>
                <w:rFonts w:ascii="Montserrat Light" w:eastAsia="Montserrat Light" w:hAnsi="Montserrat Light" w:cs="Montserrat Light"/>
                <w:sz w:val="19"/>
                <w:szCs w:val="19"/>
              </w:rPr>
            </w:pPr>
          </w:p>
        </w:tc>
        <w:tc>
          <w:tcPr>
            <w:tcW w:w="587"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91382C" w:rsidRPr="006A5374" w:rsidTr="0050571C">
        <w:trPr>
          <w:trHeight w:val="1021"/>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vAlign w:val="center"/>
          </w:tcPr>
          <w:p w:rsidR="00F0172A" w:rsidRPr="006A5374" w:rsidRDefault="00F0172A" w:rsidP="00F21A5C">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presenta el número de estudiantes dentro de cada establecimiento propuesto con convenio, pa</w:t>
            </w:r>
            <w:r w:rsidR="00F21A5C" w:rsidRPr="006A5374">
              <w:rPr>
                <w:rFonts w:ascii="Montserrat Light" w:eastAsia="Montserrat Light" w:hAnsi="Montserrat Light" w:cs="Montserrat Light"/>
                <w:sz w:val="19"/>
                <w:szCs w:val="19"/>
              </w:rPr>
              <w:t>ra el desarrollo de la práctica.</w:t>
            </w:r>
          </w:p>
        </w:tc>
        <w:tc>
          <w:tcPr>
            <w:tcW w:w="639" w:type="pct"/>
            <w:gridSpan w:val="3"/>
            <w:vAlign w:val="center"/>
          </w:tcPr>
          <w:p w:rsidR="00F0172A" w:rsidRPr="006A5374" w:rsidRDefault="00F0172A" w:rsidP="00F0172A">
            <w:pPr>
              <w:ind w:right="85"/>
              <w:jc w:val="center"/>
              <w:rPr>
                <w:rFonts w:ascii="Montserrat Light" w:eastAsia="Montserrat Light" w:hAnsi="Montserrat Light" w:cs="Montserrat Light"/>
                <w:sz w:val="19"/>
                <w:szCs w:val="19"/>
              </w:rPr>
            </w:pPr>
          </w:p>
        </w:tc>
        <w:tc>
          <w:tcPr>
            <w:tcW w:w="587"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91382C" w:rsidRPr="006A5374" w:rsidTr="0050571C">
        <w:trPr>
          <w:trHeight w:val="1125"/>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vAlign w:val="center"/>
          </w:tcPr>
          <w:p w:rsidR="00F0172A" w:rsidRPr="006A5374" w:rsidRDefault="00F0172A" w:rsidP="00F0172A">
            <w:pPr>
              <w:tabs>
                <w:tab w:val="left" w:pos="1414"/>
              </w:tabs>
              <w:ind w:right="85"/>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 garantiza que profesionales de la disciplina supervisen a los estudiantes durante el desarrollo de las prácticas en las sedes, siendo el número de estudiantes acorde a la infraestructura y equipamiento</w:t>
            </w:r>
            <w:r w:rsidR="00F21A5C" w:rsidRPr="006A5374">
              <w:rPr>
                <w:rFonts w:ascii="Montserrat Light" w:eastAsia="Montserrat Light" w:hAnsi="Montserrat Light" w:cs="Montserrat Light"/>
                <w:color w:val="0D0D0D" w:themeColor="text1" w:themeTint="F2"/>
                <w:sz w:val="19"/>
                <w:szCs w:val="19"/>
              </w:rPr>
              <w:t>.</w:t>
            </w:r>
          </w:p>
        </w:tc>
        <w:tc>
          <w:tcPr>
            <w:tcW w:w="639" w:type="pct"/>
            <w:gridSpan w:val="3"/>
            <w:vAlign w:val="center"/>
          </w:tcPr>
          <w:p w:rsidR="00F0172A" w:rsidRPr="006A5374" w:rsidRDefault="00F0172A" w:rsidP="00F0172A">
            <w:pPr>
              <w:ind w:right="85"/>
              <w:jc w:val="center"/>
              <w:rPr>
                <w:rFonts w:ascii="Montserrat Light" w:eastAsia="Montserrat Light" w:hAnsi="Montserrat Light" w:cs="Montserrat Light"/>
                <w:sz w:val="19"/>
                <w:szCs w:val="19"/>
              </w:rPr>
            </w:pPr>
          </w:p>
        </w:tc>
        <w:tc>
          <w:tcPr>
            <w:tcW w:w="587"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91382C" w:rsidRPr="006A5374" w:rsidTr="0050571C">
        <w:trPr>
          <w:trHeight w:val="1246"/>
          <w:jc w:val="center"/>
        </w:trPr>
        <w:tc>
          <w:tcPr>
            <w:tcW w:w="371" w:type="pct"/>
            <w:vAlign w:val="center"/>
          </w:tcPr>
          <w:p w:rsidR="00F0172A" w:rsidRPr="006A5374" w:rsidRDefault="00F0172A" w:rsidP="008D55D9">
            <w:pPr>
              <w:pStyle w:val="vietadef"/>
              <w:numPr>
                <w:ilvl w:val="1"/>
                <w:numId w:val="30"/>
              </w:numPr>
              <w:pBdr>
                <w:top w:val="nil"/>
                <w:left w:val="nil"/>
                <w:bottom w:val="nil"/>
                <w:right w:val="nil"/>
                <w:between w:val="nil"/>
              </w:pBdr>
              <w:rPr>
                <w:rFonts w:ascii="Montserrat" w:eastAsia="Montserrat" w:hAnsi="Montserrat" w:cs="Montserrat"/>
                <w:b/>
                <w:color w:val="000000"/>
                <w:sz w:val="19"/>
                <w:szCs w:val="19"/>
              </w:rPr>
            </w:pPr>
          </w:p>
        </w:tc>
        <w:tc>
          <w:tcPr>
            <w:tcW w:w="1963" w:type="pct"/>
            <w:vAlign w:val="center"/>
          </w:tcPr>
          <w:p w:rsidR="00F0172A" w:rsidRPr="006A5374" w:rsidRDefault="00F0172A" w:rsidP="00F0172A">
            <w:pPr>
              <w:tabs>
                <w:tab w:val="left" w:pos="1414"/>
              </w:tabs>
              <w:ind w:right="85"/>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 xml:space="preserve">La institución educativa cuenta con un programa de visitas por medio de un enlace para verificar que los estudiantes realicen las actividades descritas en el programa de prácticas de manera supervisada y conforme a </w:t>
            </w:r>
            <w:r w:rsidRPr="006A5374">
              <w:rPr>
                <w:rFonts w:ascii="Montserrat Light" w:eastAsia="Montserrat Light" w:hAnsi="Montserrat Light" w:cs="Montserrat Light"/>
                <w:color w:val="0D0D0D" w:themeColor="text1" w:themeTint="F2"/>
                <w:sz w:val="19"/>
                <w:szCs w:val="19"/>
              </w:rPr>
              <w:lastRenderedPageBreak/>
              <w:t>las medidas de seguridad, higiene y normatividad aplicable.</w:t>
            </w:r>
          </w:p>
        </w:tc>
        <w:tc>
          <w:tcPr>
            <w:tcW w:w="639" w:type="pct"/>
            <w:gridSpan w:val="3"/>
            <w:vAlign w:val="center"/>
          </w:tcPr>
          <w:p w:rsidR="00F0172A" w:rsidRPr="006A5374" w:rsidRDefault="00F0172A" w:rsidP="00F0172A">
            <w:pPr>
              <w:ind w:right="85"/>
              <w:jc w:val="center"/>
              <w:rPr>
                <w:rFonts w:ascii="Montserrat Light" w:eastAsia="Montserrat Light" w:hAnsi="Montserrat Light" w:cs="Montserrat Light"/>
                <w:sz w:val="19"/>
                <w:szCs w:val="19"/>
              </w:rPr>
            </w:pPr>
          </w:p>
        </w:tc>
        <w:tc>
          <w:tcPr>
            <w:tcW w:w="587"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c>
          <w:tcPr>
            <w:tcW w:w="1440" w:type="pct"/>
            <w:vAlign w:val="center"/>
          </w:tcPr>
          <w:p w:rsidR="00F0172A" w:rsidRPr="006A5374" w:rsidRDefault="00F0172A" w:rsidP="00F0172A">
            <w:pPr>
              <w:ind w:right="247"/>
              <w:jc w:val="center"/>
              <w:rPr>
                <w:rFonts w:ascii="Montserrat Light" w:eastAsia="Montserrat Light" w:hAnsi="Montserrat Light" w:cs="Montserrat Light"/>
                <w:sz w:val="19"/>
                <w:szCs w:val="19"/>
              </w:rPr>
            </w:pPr>
          </w:p>
        </w:tc>
      </w:tr>
      <w:tr w:rsidR="00F0172A" w:rsidRPr="006A5374" w:rsidTr="0050571C">
        <w:trPr>
          <w:trHeight w:val="230"/>
          <w:jc w:val="center"/>
        </w:trPr>
        <w:tc>
          <w:tcPr>
            <w:tcW w:w="2334" w:type="pct"/>
            <w:gridSpan w:val="2"/>
            <w:shd w:val="clear" w:color="auto" w:fill="D4C19C"/>
          </w:tcPr>
          <w:p w:rsidR="00F0172A" w:rsidRPr="006A5374" w:rsidRDefault="00F0172A" w:rsidP="00560BAE">
            <w:pPr>
              <w:spacing w:after="120"/>
              <w:ind w:right="247"/>
              <w:jc w:val="both"/>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Este criterio se debe cumplir al 100%</w:t>
            </w:r>
            <w:r w:rsidR="00D57E2E" w:rsidRPr="006A5374">
              <w:rPr>
                <w:rFonts w:ascii="Montserrat SemiBold" w:eastAsia="Montserrat SemiBold" w:hAnsi="Montserrat SemiBold" w:cs="Montserrat SemiBold"/>
                <w:b/>
                <w:color w:val="9D2449"/>
                <w:sz w:val="18"/>
                <w:szCs w:val="18"/>
              </w:rPr>
              <w:t xml:space="preserve">. </w:t>
            </w:r>
            <w:r w:rsidR="00560BAE">
              <w:rPr>
                <w:rFonts w:ascii="Montserrat SemiBold" w:eastAsia="Montserrat SemiBold" w:hAnsi="Montserrat SemiBold" w:cs="Montserrat SemiBold"/>
                <w:b/>
                <w:color w:val="9D2449"/>
                <w:sz w:val="19"/>
                <w:szCs w:val="19"/>
              </w:rPr>
              <w:t>(Deben contar con 21</w:t>
            </w:r>
            <w:r w:rsidR="00A4411F" w:rsidRPr="006A5374">
              <w:rPr>
                <w:rFonts w:ascii="Montserrat SemiBold" w:eastAsia="Montserrat SemiBold" w:hAnsi="Montserrat SemiBold" w:cs="Montserrat SemiBold"/>
                <w:b/>
                <w:color w:val="9D2449"/>
                <w:sz w:val="19"/>
                <w:szCs w:val="19"/>
              </w:rPr>
              <w:t xml:space="preserve"> puntos de 2</w:t>
            </w:r>
            <w:r w:rsidR="00560BAE">
              <w:rPr>
                <w:rFonts w:ascii="Montserrat SemiBold" w:eastAsia="Montserrat SemiBold" w:hAnsi="Montserrat SemiBold" w:cs="Montserrat SemiBold"/>
                <w:b/>
                <w:color w:val="9D2449"/>
                <w:sz w:val="19"/>
                <w:szCs w:val="19"/>
              </w:rPr>
              <w:t>1</w:t>
            </w:r>
            <w:r w:rsidR="00D57E2E" w:rsidRPr="006A5374">
              <w:rPr>
                <w:rFonts w:ascii="Montserrat SemiBold" w:eastAsia="Montserrat SemiBold" w:hAnsi="Montserrat SemiBold" w:cs="Montserrat SemiBold"/>
                <w:b/>
                <w:color w:val="9D2449"/>
                <w:sz w:val="19"/>
                <w:szCs w:val="19"/>
              </w:rPr>
              <w:t xml:space="preserve"> para tener una Opinión Técnico Académica Favorable)</w:t>
            </w:r>
            <w:r w:rsidRPr="006A5374">
              <w:rPr>
                <w:rFonts w:ascii="Montserrat SemiBold" w:eastAsia="Montserrat SemiBold" w:hAnsi="Montserrat SemiBold" w:cs="Montserrat SemiBold"/>
                <w:b/>
                <w:color w:val="9D2449"/>
                <w:sz w:val="18"/>
                <w:szCs w:val="18"/>
              </w:rPr>
              <w:t xml:space="preserve"> </w:t>
            </w:r>
          </w:p>
        </w:tc>
        <w:tc>
          <w:tcPr>
            <w:tcW w:w="2666" w:type="pct"/>
            <w:gridSpan w:val="5"/>
            <w:shd w:val="clear" w:color="auto" w:fill="D4C19C"/>
            <w:vAlign w:val="center"/>
          </w:tcPr>
          <w:p w:rsidR="00F0172A" w:rsidRPr="006A5374" w:rsidRDefault="00A4411F" w:rsidP="00F0172A">
            <w:pPr>
              <w:spacing w:after="120"/>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_</w:t>
            </w:r>
            <w:r w:rsidR="00560BAE">
              <w:rPr>
                <w:rFonts w:ascii="Montserrat SemiBold" w:eastAsia="Montserrat SemiBold" w:hAnsi="Montserrat SemiBold" w:cs="Montserrat SemiBold"/>
                <w:b/>
                <w:color w:val="9D2449"/>
                <w:sz w:val="18"/>
                <w:szCs w:val="18"/>
              </w:rPr>
              <w:t>_____ / 21</w:t>
            </w:r>
          </w:p>
        </w:tc>
      </w:tr>
      <w:tr w:rsidR="00F0172A" w:rsidRPr="006A5374" w:rsidTr="00581718">
        <w:trPr>
          <w:trHeight w:val="2117"/>
          <w:jc w:val="center"/>
        </w:trPr>
        <w:tc>
          <w:tcPr>
            <w:tcW w:w="5000" w:type="pct"/>
            <w:gridSpan w:val="7"/>
            <w:shd w:val="clear" w:color="auto" w:fill="auto"/>
          </w:tcPr>
          <w:p w:rsidR="00F0172A" w:rsidRPr="006A5374" w:rsidRDefault="00F0172A" w:rsidP="00F0172A">
            <w:pPr>
              <w:spacing w:after="120"/>
              <w:ind w:right="247"/>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Observaciones generales al Criterio</w:t>
            </w:r>
          </w:p>
          <w:p w:rsidR="00F0172A" w:rsidRPr="006A5374" w:rsidRDefault="00F0172A" w:rsidP="00F0172A">
            <w:pPr>
              <w:spacing w:after="120"/>
              <w:ind w:right="247"/>
              <w:rPr>
                <w:rFonts w:ascii="Montserrat SemiBold" w:eastAsia="Montserrat SemiBold" w:hAnsi="Montserrat SemiBold" w:cs="Montserrat SemiBold"/>
                <w:b/>
                <w:sz w:val="19"/>
                <w:szCs w:val="19"/>
              </w:rPr>
            </w:pPr>
          </w:p>
          <w:p w:rsidR="00F0172A" w:rsidRDefault="00F0172A"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Default="005E3A75" w:rsidP="00F0172A">
            <w:pPr>
              <w:spacing w:after="120"/>
              <w:ind w:right="247"/>
              <w:rPr>
                <w:rFonts w:ascii="Montserrat SemiBold" w:eastAsia="Montserrat SemiBold" w:hAnsi="Montserrat SemiBold" w:cs="Montserrat SemiBold"/>
                <w:b/>
                <w:color w:val="9D2449"/>
                <w:sz w:val="18"/>
                <w:szCs w:val="18"/>
              </w:rPr>
            </w:pPr>
          </w:p>
          <w:p w:rsidR="005E3A75" w:rsidRPr="006A5374" w:rsidRDefault="005E3A75" w:rsidP="00F0172A">
            <w:pPr>
              <w:spacing w:after="120"/>
              <w:ind w:right="247"/>
              <w:rPr>
                <w:rFonts w:ascii="Montserrat SemiBold" w:eastAsia="Montserrat SemiBold" w:hAnsi="Montserrat SemiBold" w:cs="Montserrat SemiBold"/>
                <w:b/>
                <w:color w:val="9D2449"/>
                <w:sz w:val="18"/>
                <w:szCs w:val="18"/>
              </w:rPr>
            </w:pPr>
          </w:p>
        </w:tc>
      </w:tr>
    </w:tbl>
    <w:p w:rsidR="003C4B72" w:rsidRPr="006A5374" w:rsidRDefault="003C4B72">
      <w:pPr>
        <w:rPr>
          <w:rFonts w:ascii="Montserrat Medium" w:eastAsia="Montserrat Medium" w:hAnsi="Montserrat Medium" w:cs="Montserrat Medium"/>
          <w:sz w:val="14"/>
          <w:szCs w:val="14"/>
        </w:rPr>
      </w:pPr>
    </w:p>
    <w:p w:rsidR="003C4B72" w:rsidRPr="006A5374" w:rsidRDefault="007D75F8">
      <w:pP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br/>
      </w:r>
    </w:p>
    <w:p w:rsidR="003C4B72" w:rsidRPr="006A5374" w:rsidRDefault="007D75F8" w:rsidP="00270DE9">
      <w:pPr>
        <w:pStyle w:val="Prrafodelista"/>
        <w:numPr>
          <w:ilvl w:val="0"/>
          <w:numId w:val="30"/>
        </w:numPr>
        <w:spacing w:after="160" w:line="259" w:lineRule="auto"/>
        <w:rPr>
          <w:rFonts w:ascii="Montserrat" w:eastAsia="Montserrat" w:hAnsi="Montserrat" w:cs="Montserrat"/>
          <w:b/>
          <w:smallCaps/>
          <w:color w:val="9D2449"/>
          <w:sz w:val="20"/>
          <w:szCs w:val="20"/>
        </w:rPr>
      </w:pPr>
      <w:r w:rsidRPr="006A5374">
        <w:br w:type="page"/>
      </w:r>
      <w:r w:rsidR="00325FF4" w:rsidRPr="006A5374">
        <w:rPr>
          <w:rFonts w:ascii="Montserrat" w:eastAsia="Montserrat" w:hAnsi="Montserrat" w:cs="Montserrat"/>
          <w:b/>
          <w:smallCaps/>
          <w:color w:val="9D2449"/>
          <w:sz w:val="20"/>
          <w:szCs w:val="20"/>
        </w:rPr>
        <w:lastRenderedPageBreak/>
        <w:t>PERFIL DE INGRESO</w:t>
      </w:r>
    </w:p>
    <w:tbl>
      <w:tblPr>
        <w:tblStyle w:val="af"/>
        <w:tblW w:w="5000" w:type="pct"/>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29"/>
        <w:gridCol w:w="3832"/>
        <w:gridCol w:w="1057"/>
        <w:gridCol w:w="1059"/>
        <w:gridCol w:w="2907"/>
      </w:tblGrid>
      <w:tr w:rsidR="003C4B72" w:rsidRPr="006A5374" w:rsidTr="00581718">
        <w:trPr>
          <w:trHeight w:val="230"/>
        </w:trPr>
        <w:tc>
          <w:tcPr>
            <w:tcW w:w="2324" w:type="pct"/>
            <w:gridSpan w:val="2"/>
            <w:vMerge w:val="restart"/>
            <w:shd w:val="clear" w:color="auto" w:fill="D4C19C"/>
            <w:vAlign w:val="center"/>
          </w:tcPr>
          <w:p w:rsidR="003C4B72" w:rsidRPr="006A5374" w:rsidRDefault="007D75F8" w:rsidP="00D86E0F">
            <w:pPr>
              <w:ind w:right="247"/>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Elementos del </w:t>
            </w:r>
            <w:r w:rsidR="00D86E0F">
              <w:rPr>
                <w:rFonts w:ascii="Montserrat SemiBold" w:eastAsia="Montserrat SemiBold" w:hAnsi="Montserrat SemiBold" w:cs="Montserrat SemiBold"/>
                <w:b/>
                <w:color w:val="9D2449"/>
                <w:sz w:val="19"/>
                <w:szCs w:val="19"/>
              </w:rPr>
              <w:t>Perfil de Ingreso</w:t>
            </w:r>
            <w:r w:rsidRPr="006A5374">
              <w:rPr>
                <w:rFonts w:ascii="Montserrat SemiBold" w:eastAsia="Montserrat SemiBold" w:hAnsi="Montserrat SemiBold" w:cs="Montserrat SemiBold"/>
                <w:b/>
                <w:color w:val="9D2449"/>
                <w:sz w:val="19"/>
                <w:szCs w:val="19"/>
              </w:rPr>
              <w:t xml:space="preserve"> </w:t>
            </w:r>
          </w:p>
        </w:tc>
        <w:tc>
          <w:tcPr>
            <w:tcW w:w="1127" w:type="pct"/>
            <w:gridSpan w:val="2"/>
            <w:shd w:val="clear" w:color="auto" w:fill="D4C19C"/>
            <w:vAlign w:val="center"/>
          </w:tcPr>
          <w:p w:rsidR="003C4B72" w:rsidRPr="006A5374" w:rsidRDefault="007D75F8">
            <w:pPr>
              <w:ind w:right="-42"/>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549" w:type="pct"/>
            <w:vMerge w:val="restart"/>
            <w:shd w:val="clear" w:color="auto" w:fill="D4C19C"/>
            <w:vAlign w:val="center"/>
          </w:tcPr>
          <w:p w:rsidR="003C4B72" w:rsidRPr="006A5374" w:rsidRDefault="007D75F8">
            <w:pPr>
              <w:ind w:right="56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3C4B72" w:rsidRPr="006A5374" w:rsidTr="00581718">
        <w:trPr>
          <w:trHeight w:val="230"/>
        </w:trPr>
        <w:tc>
          <w:tcPr>
            <w:tcW w:w="2324" w:type="pct"/>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3" w:type="pct"/>
            <w:shd w:val="clear" w:color="auto" w:fill="D4C19C"/>
            <w:vAlign w:val="center"/>
          </w:tcPr>
          <w:p w:rsidR="003C4B72" w:rsidRPr="006A5374" w:rsidRDefault="007D75F8">
            <w:pPr>
              <w:tabs>
                <w:tab w:val="left" w:pos="720"/>
                <w:tab w:val="left" w:pos="816"/>
              </w:tabs>
              <w:ind w:right="-42"/>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563" w:type="pct"/>
            <w:shd w:val="clear" w:color="auto" w:fill="D4C19C"/>
            <w:vAlign w:val="center"/>
          </w:tcPr>
          <w:p w:rsidR="003C4B72" w:rsidRPr="006A5374" w:rsidRDefault="007D75F8">
            <w:pPr>
              <w:tabs>
                <w:tab w:val="left" w:pos="720"/>
                <w:tab w:val="left" w:pos="816"/>
              </w:tabs>
              <w:ind w:right="-42"/>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549" w:type="pct"/>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C4B72" w:rsidRPr="006A5374" w:rsidTr="00581718">
        <w:trPr>
          <w:trHeight w:val="286"/>
        </w:trPr>
        <w:tc>
          <w:tcPr>
            <w:tcW w:w="282" w:type="pct"/>
            <w:vAlign w:val="center"/>
          </w:tcPr>
          <w:p w:rsidR="003C4B72" w:rsidRPr="006A5374" w:rsidRDefault="007D75F8">
            <w:pPr>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4.1</w:t>
            </w:r>
          </w:p>
        </w:tc>
        <w:tc>
          <w:tcPr>
            <w:tcW w:w="2042" w:type="pct"/>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Incluye los conocimientos, habilidades y destrezas correspondientes al nivel bachillerato.</w:t>
            </w:r>
          </w:p>
        </w:tc>
        <w:tc>
          <w:tcPr>
            <w:tcW w:w="563" w:type="pct"/>
          </w:tcPr>
          <w:p w:rsidR="003C4B72" w:rsidRPr="006A5374" w:rsidRDefault="003C4B72">
            <w:pPr>
              <w:ind w:left="-339" w:right="247"/>
              <w:jc w:val="center"/>
              <w:rPr>
                <w:rFonts w:ascii="Montserrat SemiBold" w:eastAsia="Montserrat SemiBold" w:hAnsi="Montserrat SemiBold" w:cs="Montserrat SemiBold"/>
                <w:b/>
                <w:color w:val="9D2449"/>
                <w:sz w:val="19"/>
                <w:szCs w:val="19"/>
              </w:rPr>
            </w:pPr>
          </w:p>
        </w:tc>
        <w:tc>
          <w:tcPr>
            <w:tcW w:w="563" w:type="pct"/>
          </w:tcPr>
          <w:p w:rsidR="003C4B72" w:rsidRPr="006A5374" w:rsidRDefault="003C4B72">
            <w:pPr>
              <w:ind w:right="247"/>
              <w:jc w:val="center"/>
              <w:rPr>
                <w:rFonts w:ascii="Montserrat SemiBold" w:eastAsia="Montserrat SemiBold" w:hAnsi="Montserrat SemiBold" w:cs="Montserrat SemiBold"/>
                <w:b/>
                <w:color w:val="9D2449"/>
                <w:sz w:val="19"/>
                <w:szCs w:val="19"/>
              </w:rPr>
            </w:pPr>
          </w:p>
        </w:tc>
        <w:tc>
          <w:tcPr>
            <w:tcW w:w="1549" w:type="pct"/>
          </w:tcPr>
          <w:p w:rsidR="003C4B72" w:rsidRPr="006A5374" w:rsidRDefault="003C4B72">
            <w:pPr>
              <w:ind w:right="247"/>
              <w:jc w:val="center"/>
              <w:rPr>
                <w:rFonts w:ascii="Montserrat SemiBold" w:eastAsia="Montserrat SemiBold" w:hAnsi="Montserrat SemiBold" w:cs="Montserrat SemiBold"/>
                <w:b/>
                <w:color w:val="9D2449"/>
                <w:sz w:val="19"/>
                <w:szCs w:val="19"/>
              </w:rPr>
            </w:pPr>
          </w:p>
        </w:tc>
      </w:tr>
      <w:tr w:rsidR="003C4B72" w:rsidRPr="006A5374" w:rsidTr="00581718">
        <w:trPr>
          <w:trHeight w:val="382"/>
        </w:trPr>
        <w:tc>
          <w:tcPr>
            <w:tcW w:w="282" w:type="pct"/>
            <w:vAlign w:val="center"/>
          </w:tcPr>
          <w:p w:rsidR="003C4B72" w:rsidRPr="006A5374" w:rsidRDefault="007D75F8">
            <w:pPr>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4.2</w:t>
            </w:r>
          </w:p>
        </w:tc>
        <w:tc>
          <w:tcPr>
            <w:tcW w:w="2042" w:type="pct"/>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Incluye actitudes de servicio, relaciones interpersonales y de comunicación.</w:t>
            </w:r>
          </w:p>
        </w:tc>
        <w:tc>
          <w:tcPr>
            <w:tcW w:w="563" w:type="pct"/>
          </w:tcPr>
          <w:p w:rsidR="003C4B72" w:rsidRPr="006A5374" w:rsidRDefault="003C4B72">
            <w:pPr>
              <w:ind w:right="247"/>
              <w:rPr>
                <w:rFonts w:ascii="Montserrat Light" w:eastAsia="Montserrat Light" w:hAnsi="Montserrat Light" w:cs="Montserrat Light"/>
                <w:sz w:val="19"/>
                <w:szCs w:val="19"/>
              </w:rPr>
            </w:pPr>
          </w:p>
        </w:tc>
        <w:tc>
          <w:tcPr>
            <w:tcW w:w="563" w:type="pct"/>
          </w:tcPr>
          <w:p w:rsidR="003C4B72" w:rsidRPr="006A5374" w:rsidRDefault="003C4B72">
            <w:pPr>
              <w:ind w:right="247"/>
              <w:rPr>
                <w:rFonts w:ascii="Montserrat Light" w:eastAsia="Montserrat Light" w:hAnsi="Montserrat Light" w:cs="Montserrat Light"/>
                <w:sz w:val="19"/>
                <w:szCs w:val="19"/>
              </w:rPr>
            </w:pPr>
          </w:p>
        </w:tc>
        <w:tc>
          <w:tcPr>
            <w:tcW w:w="1549" w:type="pct"/>
          </w:tcPr>
          <w:p w:rsidR="003C4B72" w:rsidRPr="006A5374" w:rsidRDefault="003C4B72">
            <w:pPr>
              <w:ind w:right="247"/>
              <w:rPr>
                <w:rFonts w:ascii="Montserrat Light" w:eastAsia="Montserrat Light" w:hAnsi="Montserrat Light" w:cs="Montserrat Light"/>
                <w:sz w:val="19"/>
                <w:szCs w:val="19"/>
              </w:rPr>
            </w:pPr>
          </w:p>
        </w:tc>
      </w:tr>
      <w:tr w:rsidR="003C4B72" w:rsidRPr="006A5374" w:rsidTr="00581718">
        <w:trPr>
          <w:trHeight w:val="382"/>
        </w:trPr>
        <w:tc>
          <w:tcPr>
            <w:tcW w:w="282" w:type="pct"/>
            <w:vAlign w:val="center"/>
          </w:tcPr>
          <w:p w:rsidR="003C4B72" w:rsidRPr="006A5374" w:rsidRDefault="007D75F8">
            <w:pPr>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4.3</w:t>
            </w:r>
          </w:p>
        </w:tc>
        <w:tc>
          <w:tcPr>
            <w:tcW w:w="2042" w:type="pct"/>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El ingreso de los estudiantes está sistematizado y presenta las evidencias de los instrumentos válidos y confiables como entrevista, examen de conocimientos, examen psicométrico, </w:t>
            </w:r>
            <w:r w:rsidR="00432B9E" w:rsidRPr="006A5374">
              <w:rPr>
                <w:rFonts w:ascii="Montserrat Light" w:eastAsia="Montserrat Light" w:hAnsi="Montserrat Light" w:cs="Montserrat Light"/>
                <w:sz w:val="19"/>
                <w:szCs w:val="19"/>
              </w:rPr>
              <w:t xml:space="preserve">actividades de inducción, </w:t>
            </w:r>
            <w:r w:rsidRPr="006A5374">
              <w:rPr>
                <w:rFonts w:ascii="Montserrat Light" w:eastAsia="Montserrat Light" w:hAnsi="Montserrat Light" w:cs="Montserrat Light"/>
                <w:sz w:val="19"/>
                <w:szCs w:val="19"/>
              </w:rPr>
              <w:t xml:space="preserve">entre otros. </w:t>
            </w:r>
          </w:p>
        </w:tc>
        <w:tc>
          <w:tcPr>
            <w:tcW w:w="563" w:type="pct"/>
          </w:tcPr>
          <w:p w:rsidR="003C4B72" w:rsidRPr="006A5374" w:rsidRDefault="003C4B72">
            <w:pPr>
              <w:ind w:right="247"/>
              <w:rPr>
                <w:rFonts w:ascii="Montserrat Light" w:eastAsia="Montserrat Light" w:hAnsi="Montserrat Light" w:cs="Montserrat Light"/>
                <w:sz w:val="19"/>
                <w:szCs w:val="19"/>
              </w:rPr>
            </w:pPr>
          </w:p>
        </w:tc>
        <w:tc>
          <w:tcPr>
            <w:tcW w:w="563" w:type="pct"/>
          </w:tcPr>
          <w:p w:rsidR="003C4B72" w:rsidRPr="006A5374" w:rsidRDefault="003C4B72">
            <w:pPr>
              <w:ind w:right="247"/>
              <w:rPr>
                <w:rFonts w:ascii="Montserrat Light" w:eastAsia="Montserrat Light" w:hAnsi="Montserrat Light" w:cs="Montserrat Light"/>
                <w:sz w:val="19"/>
                <w:szCs w:val="19"/>
              </w:rPr>
            </w:pPr>
          </w:p>
        </w:tc>
        <w:tc>
          <w:tcPr>
            <w:tcW w:w="1549" w:type="pct"/>
          </w:tcPr>
          <w:p w:rsidR="003C4B72" w:rsidRPr="006A5374" w:rsidRDefault="003C4B72">
            <w:pPr>
              <w:ind w:right="247"/>
              <w:rPr>
                <w:rFonts w:ascii="Montserrat Light" w:eastAsia="Montserrat Light" w:hAnsi="Montserrat Light" w:cs="Montserrat Light"/>
                <w:sz w:val="19"/>
                <w:szCs w:val="19"/>
              </w:rPr>
            </w:pPr>
          </w:p>
        </w:tc>
      </w:tr>
      <w:tr w:rsidR="003C4B72" w:rsidRPr="006A5374" w:rsidTr="009529D7">
        <w:trPr>
          <w:trHeight w:val="686"/>
        </w:trPr>
        <w:tc>
          <w:tcPr>
            <w:tcW w:w="2324" w:type="pct"/>
            <w:gridSpan w:val="2"/>
            <w:shd w:val="clear" w:color="auto" w:fill="D4C19C"/>
          </w:tcPr>
          <w:p w:rsidR="003C4B72" w:rsidRPr="006A5374" w:rsidRDefault="00270DE9" w:rsidP="00270DE9">
            <w:pPr>
              <w:spacing w:after="120"/>
              <w:ind w:right="247"/>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w:t>
            </w:r>
            <w:r w:rsidR="007D75F8" w:rsidRPr="006A5374">
              <w:rPr>
                <w:rFonts w:ascii="Montserrat SemiBold" w:eastAsia="Montserrat SemiBold" w:hAnsi="Montserrat SemiBold" w:cs="Montserrat SemiBold"/>
                <w:b/>
                <w:color w:val="9D2449"/>
                <w:sz w:val="19"/>
                <w:szCs w:val="19"/>
              </w:rPr>
              <w:t xml:space="preserve">ste criterio se debe cumplir con al </w:t>
            </w:r>
            <w:r w:rsidR="00432B9E" w:rsidRPr="006A5374">
              <w:rPr>
                <w:rFonts w:ascii="Montserrat SemiBold" w:eastAsia="Montserrat SemiBold" w:hAnsi="Montserrat SemiBold" w:cs="Montserrat SemiBold"/>
                <w:b/>
                <w:color w:val="9D2449"/>
                <w:sz w:val="19"/>
                <w:szCs w:val="19"/>
              </w:rPr>
              <w:t>100%</w:t>
            </w:r>
            <w:r w:rsidRPr="006A5374">
              <w:rPr>
                <w:rFonts w:ascii="Montserrat SemiBold" w:eastAsia="Montserrat SemiBold" w:hAnsi="Montserrat SemiBold" w:cs="Montserrat SemiBold"/>
                <w:b/>
                <w:color w:val="9D2449"/>
                <w:sz w:val="19"/>
                <w:szCs w:val="19"/>
              </w:rPr>
              <w:t>. (Deben contar con 3 puntos de 3 para tener una Opinión Técnico Académica Favorable)</w:t>
            </w:r>
          </w:p>
        </w:tc>
        <w:tc>
          <w:tcPr>
            <w:tcW w:w="2676" w:type="pct"/>
            <w:gridSpan w:val="3"/>
            <w:shd w:val="clear" w:color="auto" w:fill="D4C19C"/>
            <w:vAlign w:val="center"/>
          </w:tcPr>
          <w:p w:rsidR="003C4B72" w:rsidRPr="006A5374" w:rsidRDefault="00432B9E">
            <w:pPr>
              <w:spacing w:after="120"/>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9"/>
                <w:szCs w:val="19"/>
              </w:rPr>
              <w:t>____ /3</w:t>
            </w:r>
          </w:p>
        </w:tc>
      </w:tr>
      <w:tr w:rsidR="003C4B72" w:rsidRPr="006A5374" w:rsidTr="00581718">
        <w:trPr>
          <w:trHeight w:val="748"/>
        </w:trPr>
        <w:tc>
          <w:tcPr>
            <w:tcW w:w="5000" w:type="pct"/>
            <w:gridSpan w:val="5"/>
          </w:tcPr>
          <w:p w:rsidR="003C4B72" w:rsidRPr="006A5374" w:rsidRDefault="007D75F8">
            <w:pPr>
              <w:spacing w:after="120"/>
              <w:ind w:right="247"/>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Observaciones generales a este Criterio</w:t>
            </w: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sz w:val="19"/>
                <w:szCs w:val="19"/>
              </w:rPr>
            </w:pPr>
          </w:p>
          <w:p w:rsidR="003C4B72" w:rsidRPr="006A5374" w:rsidRDefault="003C4B72">
            <w:pPr>
              <w:spacing w:after="120"/>
              <w:ind w:right="247"/>
              <w:rPr>
                <w:rFonts w:ascii="Montserrat SemiBold" w:eastAsia="Montserrat SemiBold" w:hAnsi="Montserrat SemiBold" w:cs="Montserrat SemiBold"/>
                <w:b/>
                <w:color w:val="9D2449"/>
                <w:sz w:val="19"/>
                <w:szCs w:val="19"/>
              </w:rPr>
            </w:pPr>
          </w:p>
        </w:tc>
      </w:tr>
    </w:tbl>
    <w:p w:rsidR="003C4B72" w:rsidRPr="006A5374" w:rsidRDefault="003C4B72">
      <w:pPr>
        <w:rPr>
          <w:rFonts w:ascii="Montserrat" w:eastAsia="Montserrat" w:hAnsi="Montserrat" w:cs="Montserrat"/>
          <w:b/>
          <w:smallCaps/>
          <w:color w:val="9D2449"/>
          <w:sz w:val="20"/>
          <w:szCs w:val="20"/>
        </w:rPr>
      </w:pPr>
    </w:p>
    <w:p w:rsidR="003C4B72" w:rsidRPr="006A5374" w:rsidRDefault="007D75F8">
      <w:pPr>
        <w:rPr>
          <w:rFonts w:ascii="Montserrat" w:eastAsia="Montserrat" w:hAnsi="Montserrat" w:cs="Montserrat"/>
          <w:b/>
          <w:smallCaps/>
          <w:color w:val="9D2449"/>
          <w:sz w:val="20"/>
          <w:szCs w:val="20"/>
        </w:rPr>
      </w:pPr>
      <w:r w:rsidRPr="006A5374">
        <w:br w:type="page"/>
      </w:r>
    </w:p>
    <w:p w:rsidR="003C4B72" w:rsidRPr="006A5374" w:rsidRDefault="007D75F8" w:rsidP="008D55D9">
      <w:pPr>
        <w:numPr>
          <w:ilvl w:val="0"/>
          <w:numId w:val="30"/>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2"/>
          <w:szCs w:val="22"/>
        </w:rPr>
        <w:lastRenderedPageBreak/>
        <w:t xml:space="preserve"> </w:t>
      </w:r>
      <w:r w:rsidR="00EB235D" w:rsidRPr="006A5374">
        <w:rPr>
          <w:rFonts w:ascii="Montserrat" w:eastAsia="Montserrat" w:hAnsi="Montserrat" w:cs="Montserrat"/>
          <w:b/>
          <w:smallCaps/>
          <w:color w:val="9D2449"/>
          <w:sz w:val="20"/>
          <w:szCs w:val="20"/>
        </w:rPr>
        <w:t>ESTRUCTURA CURRICULAR,</w:t>
      </w:r>
      <w:r w:rsidR="00325FF4" w:rsidRPr="006A5374">
        <w:rPr>
          <w:rFonts w:ascii="Montserrat" w:eastAsia="Montserrat" w:hAnsi="Montserrat" w:cs="Montserrat"/>
          <w:b/>
          <w:smallCaps/>
          <w:color w:val="9D2449"/>
          <w:sz w:val="20"/>
          <w:szCs w:val="20"/>
        </w:rPr>
        <w:t xml:space="preserve"> PROGRAMAS DE ESTUDIO Y PRÁCTICA</w:t>
      </w:r>
    </w:p>
    <w:tbl>
      <w:tblPr>
        <w:tblStyle w:val="af0"/>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94"/>
        <w:gridCol w:w="3690"/>
        <w:gridCol w:w="1068"/>
        <w:gridCol w:w="1201"/>
        <w:gridCol w:w="2731"/>
      </w:tblGrid>
      <w:tr w:rsidR="003C4B72" w:rsidRPr="006A5374" w:rsidTr="00F95523">
        <w:trPr>
          <w:trHeight w:val="340"/>
          <w:jc w:val="center"/>
        </w:trPr>
        <w:tc>
          <w:tcPr>
            <w:tcW w:w="2336" w:type="pct"/>
            <w:gridSpan w:val="2"/>
            <w:vMerge w:val="restart"/>
            <w:shd w:val="clear" w:color="auto" w:fill="D4C19C"/>
            <w:vAlign w:val="center"/>
          </w:tcPr>
          <w:p w:rsidR="003C4B72" w:rsidRPr="006A5374" w:rsidRDefault="007D75F8" w:rsidP="005E3A75">
            <w:pPr>
              <w:ind w:left="269" w:right="247"/>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Elementos </w:t>
            </w:r>
            <w:r w:rsidR="005E3A75">
              <w:rPr>
                <w:rFonts w:ascii="Montserrat SemiBold" w:eastAsia="Montserrat SemiBold" w:hAnsi="Montserrat SemiBold" w:cs="Montserrat SemiBold"/>
                <w:b/>
                <w:color w:val="9D2449"/>
                <w:sz w:val="19"/>
                <w:szCs w:val="19"/>
              </w:rPr>
              <w:t>de la Estructura curricular, programas de estudio y práctica</w:t>
            </w:r>
          </w:p>
        </w:tc>
        <w:tc>
          <w:tcPr>
            <w:tcW w:w="1209" w:type="pct"/>
            <w:gridSpan w:val="2"/>
            <w:shd w:val="clear" w:color="auto" w:fill="D4C19C"/>
            <w:vAlign w:val="center"/>
          </w:tcPr>
          <w:p w:rsidR="003C4B72" w:rsidRPr="006A5374" w:rsidRDefault="007D75F8">
            <w:pPr>
              <w:ind w:right="-42"/>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55" w:type="pct"/>
            <w:vMerge w:val="restart"/>
            <w:shd w:val="clear" w:color="auto" w:fill="D4C19C"/>
            <w:vAlign w:val="center"/>
          </w:tcPr>
          <w:p w:rsidR="003C4B72" w:rsidRPr="006A5374" w:rsidRDefault="007D75F8">
            <w:pPr>
              <w:ind w:right="1"/>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3C4B72" w:rsidRPr="006A5374" w:rsidTr="009529D7">
        <w:trPr>
          <w:trHeight w:val="238"/>
          <w:jc w:val="center"/>
        </w:trPr>
        <w:tc>
          <w:tcPr>
            <w:tcW w:w="2336" w:type="pct"/>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9" w:type="pc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640" w:type="pc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55" w:type="pct"/>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C4B72" w:rsidRPr="006A5374" w:rsidTr="00EE38ED">
        <w:trPr>
          <w:trHeight w:val="350"/>
          <w:jc w:val="center"/>
        </w:trPr>
        <w:tc>
          <w:tcPr>
            <w:tcW w:w="5000" w:type="pct"/>
            <w:gridSpan w:val="5"/>
            <w:shd w:val="clear" w:color="auto" w:fill="D9D9D9"/>
            <w:vAlign w:val="center"/>
          </w:tcPr>
          <w:p w:rsidR="003C4B72" w:rsidRPr="006A5374" w:rsidRDefault="007D75F8">
            <w:pPr>
              <w:ind w:right="425"/>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Estructura curricular</w:t>
            </w:r>
          </w:p>
        </w:tc>
      </w:tr>
      <w:tr w:rsidR="003C4B72" w:rsidRPr="006A5374" w:rsidTr="00F95523">
        <w:trPr>
          <w:trHeight w:val="355"/>
          <w:jc w:val="center"/>
        </w:trPr>
        <w:tc>
          <w:tcPr>
            <w:tcW w:w="370" w:type="pct"/>
            <w:vAlign w:val="center"/>
          </w:tcPr>
          <w:p w:rsidR="003C4B72" w:rsidRPr="006A5374" w:rsidRDefault="003C4B72" w:rsidP="008D55D9">
            <w:pPr>
              <w:numPr>
                <w:ilvl w:val="1"/>
                <w:numId w:val="1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Se presenta y fundamenta el modelo educativo del plan y programa</w:t>
            </w:r>
            <w:r w:rsidR="00AA7AED" w:rsidRPr="006A5374">
              <w:rPr>
                <w:rFonts w:ascii="Montserrat Light" w:eastAsia="Montserrat Light" w:hAnsi="Montserrat Light" w:cs="Montserrat Light"/>
                <w:sz w:val="19"/>
                <w:szCs w:val="19"/>
              </w:rPr>
              <w:t>s</w:t>
            </w:r>
            <w:r w:rsidRPr="006A5374">
              <w:rPr>
                <w:rFonts w:ascii="Montserrat Light" w:eastAsia="Montserrat Light" w:hAnsi="Montserrat Light" w:cs="Montserrat Light"/>
                <w:sz w:val="19"/>
                <w:szCs w:val="19"/>
              </w:rPr>
              <w:t xml:space="preserve"> de estudios.</w:t>
            </w:r>
          </w:p>
        </w:tc>
        <w:tc>
          <w:tcPr>
            <w:tcW w:w="569"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r>
      <w:tr w:rsidR="00705D53" w:rsidRPr="006A5374" w:rsidTr="00F95523">
        <w:trPr>
          <w:trHeight w:val="716"/>
          <w:jc w:val="center"/>
        </w:trPr>
        <w:tc>
          <w:tcPr>
            <w:tcW w:w="370" w:type="pct"/>
            <w:vAlign w:val="center"/>
          </w:tcPr>
          <w:p w:rsidR="00705D53" w:rsidRPr="006A5374" w:rsidRDefault="00705D53"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705D53" w:rsidRPr="006A5374" w:rsidRDefault="00705D53" w:rsidP="00705D53">
            <w:pPr>
              <w:ind w:right="138"/>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 presenta el objetivo general del plan de estudios, congruente con el campo disciplinar y pertinente con las necesidades del contexto de salud.</w:t>
            </w:r>
          </w:p>
        </w:tc>
        <w:tc>
          <w:tcPr>
            <w:tcW w:w="569"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r>
      <w:tr w:rsidR="00705D53" w:rsidRPr="006A5374" w:rsidTr="00F95523">
        <w:trPr>
          <w:trHeight w:val="525"/>
          <w:jc w:val="center"/>
        </w:trPr>
        <w:tc>
          <w:tcPr>
            <w:tcW w:w="370" w:type="pct"/>
            <w:vAlign w:val="center"/>
          </w:tcPr>
          <w:p w:rsidR="00705D53" w:rsidRPr="006A5374" w:rsidRDefault="00705D53"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705D53" w:rsidRPr="006A5374" w:rsidRDefault="00705D53" w:rsidP="00705D53">
            <w:pPr>
              <w:ind w:right="138"/>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El plan de estudios incluye actividades de investigación y desarrollo tecnológico.</w:t>
            </w:r>
          </w:p>
        </w:tc>
        <w:tc>
          <w:tcPr>
            <w:tcW w:w="569"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r>
      <w:tr w:rsidR="00705D53" w:rsidRPr="006A5374" w:rsidTr="00F95523">
        <w:trPr>
          <w:trHeight w:val="716"/>
          <w:jc w:val="center"/>
        </w:trPr>
        <w:tc>
          <w:tcPr>
            <w:tcW w:w="370" w:type="pct"/>
            <w:vAlign w:val="center"/>
          </w:tcPr>
          <w:p w:rsidR="00705D53" w:rsidRPr="006A5374" w:rsidRDefault="00705D53"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705D53" w:rsidRPr="006A5374" w:rsidRDefault="00705D53" w:rsidP="00705D53">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El mapa curricular presenta una coherencia vertical, horizontal y transversal, congruente con el campo disciplinar y el perfil profesional.</w:t>
            </w:r>
          </w:p>
        </w:tc>
        <w:tc>
          <w:tcPr>
            <w:tcW w:w="569"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 </w:t>
            </w:r>
          </w:p>
        </w:tc>
      </w:tr>
      <w:tr w:rsidR="00705D53" w:rsidRPr="006A5374" w:rsidTr="00F95523">
        <w:trPr>
          <w:trHeight w:val="716"/>
          <w:jc w:val="center"/>
        </w:trPr>
        <w:tc>
          <w:tcPr>
            <w:tcW w:w="370" w:type="pct"/>
            <w:vAlign w:val="center"/>
          </w:tcPr>
          <w:p w:rsidR="00705D53" w:rsidRPr="006A5374" w:rsidRDefault="00705D53"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shd w:val="clear" w:color="auto" w:fill="auto"/>
            <w:vAlign w:val="center"/>
          </w:tcPr>
          <w:p w:rsidR="00705D53" w:rsidRPr="006A5374" w:rsidRDefault="00EB235D" w:rsidP="00705D53">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Dentro de las horas bajo conducción de un académico contempladas por SEP (un mínimo de 2400 horas y 300 créditos), se consideran </w:t>
            </w:r>
            <w:r w:rsidRPr="005E3A75">
              <w:rPr>
                <w:rFonts w:ascii="Montserrat Light" w:eastAsia="Montserrat Light" w:hAnsi="Montserrat Light" w:cs="Montserrat Light"/>
                <w:b/>
                <w:sz w:val="19"/>
                <w:szCs w:val="19"/>
              </w:rPr>
              <w:t>al menos 30% de horas prácticas.</w:t>
            </w:r>
          </w:p>
        </w:tc>
        <w:tc>
          <w:tcPr>
            <w:tcW w:w="569"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r>
      <w:tr w:rsidR="00705D53" w:rsidRPr="006A5374" w:rsidTr="00F95523">
        <w:trPr>
          <w:trHeight w:val="630"/>
          <w:jc w:val="center"/>
        </w:trPr>
        <w:tc>
          <w:tcPr>
            <w:tcW w:w="370" w:type="pct"/>
            <w:vAlign w:val="center"/>
          </w:tcPr>
          <w:p w:rsidR="00705D53" w:rsidRPr="006A5374" w:rsidRDefault="00705D53"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705D53" w:rsidRPr="006A5374" w:rsidRDefault="00705D53" w:rsidP="00705D53">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Plantea la duración de cada unidad, módulo o asignatura, clave y seriación correspondiente.</w:t>
            </w:r>
          </w:p>
        </w:tc>
        <w:tc>
          <w:tcPr>
            <w:tcW w:w="569"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r>
      <w:tr w:rsidR="00705D53" w:rsidRPr="006A5374" w:rsidTr="00F95523">
        <w:trPr>
          <w:trHeight w:val="600"/>
          <w:jc w:val="center"/>
        </w:trPr>
        <w:tc>
          <w:tcPr>
            <w:tcW w:w="370" w:type="pct"/>
            <w:vAlign w:val="center"/>
          </w:tcPr>
          <w:p w:rsidR="00705D53" w:rsidRPr="006A5374" w:rsidRDefault="00705D53"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705D53" w:rsidRPr="006A5374" w:rsidRDefault="00705D53" w:rsidP="005236FC">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Se indican las horas prácticas dentro de </w:t>
            </w:r>
            <w:r w:rsidRPr="006A5374">
              <w:rPr>
                <w:rFonts w:ascii="Montserrat Light" w:eastAsia="Montserrat Light" w:hAnsi="Montserrat Light" w:cs="Montserrat Light"/>
                <w:color w:val="0D0D0D" w:themeColor="text1" w:themeTint="F2"/>
                <w:sz w:val="19"/>
                <w:szCs w:val="19"/>
              </w:rPr>
              <w:t xml:space="preserve">la institución educativa y en escenarios </w:t>
            </w:r>
            <w:r w:rsidR="005236FC" w:rsidRPr="006A5374">
              <w:rPr>
                <w:rFonts w:ascii="Montserrat Light" w:eastAsia="Montserrat Light" w:hAnsi="Montserrat Light" w:cs="Montserrat Light"/>
                <w:color w:val="0D0D0D" w:themeColor="text1" w:themeTint="F2"/>
                <w:sz w:val="19"/>
                <w:szCs w:val="19"/>
              </w:rPr>
              <w:t>de práctica y campos clínicos.</w:t>
            </w:r>
          </w:p>
        </w:tc>
        <w:tc>
          <w:tcPr>
            <w:tcW w:w="569"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r>
      <w:tr w:rsidR="00705D53" w:rsidRPr="006A5374" w:rsidTr="00F95523">
        <w:trPr>
          <w:trHeight w:val="600"/>
          <w:jc w:val="center"/>
        </w:trPr>
        <w:tc>
          <w:tcPr>
            <w:tcW w:w="370" w:type="pct"/>
            <w:vAlign w:val="center"/>
          </w:tcPr>
          <w:p w:rsidR="00705D53" w:rsidRPr="006A5374" w:rsidRDefault="00705D53"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705D53" w:rsidRPr="006A5374" w:rsidRDefault="00705D53" w:rsidP="00705D53">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Contempla asignaturas optativas que permitan complementar la formación del estudiante.</w:t>
            </w:r>
          </w:p>
        </w:tc>
        <w:tc>
          <w:tcPr>
            <w:tcW w:w="569"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705D53" w:rsidRPr="006A5374" w:rsidRDefault="00705D53" w:rsidP="00705D53">
            <w:pPr>
              <w:ind w:left="430" w:right="425"/>
              <w:rPr>
                <w:rFonts w:ascii="Montserrat Light" w:eastAsia="Montserrat Light" w:hAnsi="Montserrat Light" w:cs="Montserrat Light"/>
                <w:sz w:val="19"/>
                <w:szCs w:val="19"/>
              </w:rPr>
            </w:pPr>
          </w:p>
        </w:tc>
      </w:tr>
      <w:tr w:rsidR="005E3A75" w:rsidRPr="006A5374" w:rsidTr="00F95523">
        <w:trPr>
          <w:trHeight w:val="600"/>
          <w:jc w:val="center"/>
        </w:trPr>
        <w:tc>
          <w:tcPr>
            <w:tcW w:w="370" w:type="pct"/>
            <w:vAlign w:val="center"/>
          </w:tcPr>
          <w:p w:rsidR="005E3A75" w:rsidRPr="006A5374" w:rsidRDefault="005E3A75"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5E3A75" w:rsidRPr="006A5374" w:rsidRDefault="005E3A75" w:rsidP="00705D53">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color w:val="0D0D0D" w:themeColor="text1" w:themeTint="F2"/>
                <w:sz w:val="19"/>
                <w:szCs w:val="19"/>
              </w:rPr>
              <w:t>Los programas presentan bibliografía actualizada en un 70% de 10 años a la fecha.</w:t>
            </w:r>
          </w:p>
        </w:tc>
        <w:tc>
          <w:tcPr>
            <w:tcW w:w="569" w:type="pct"/>
            <w:shd w:val="clear" w:color="auto" w:fill="FFFFFF"/>
            <w:vAlign w:val="center"/>
          </w:tcPr>
          <w:p w:rsidR="005E3A75" w:rsidRPr="006A5374" w:rsidRDefault="005E3A75" w:rsidP="00705D53">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5E3A75" w:rsidRPr="006A5374" w:rsidRDefault="005E3A75" w:rsidP="00705D53">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5E3A75" w:rsidRPr="006A5374" w:rsidRDefault="005E3A75" w:rsidP="00705D53">
            <w:pPr>
              <w:ind w:left="430" w:right="425"/>
              <w:rPr>
                <w:rFonts w:ascii="Montserrat Light" w:eastAsia="Montserrat Light" w:hAnsi="Montserrat Light" w:cs="Montserrat Light"/>
                <w:sz w:val="19"/>
                <w:szCs w:val="19"/>
              </w:rPr>
            </w:pPr>
          </w:p>
        </w:tc>
      </w:tr>
      <w:tr w:rsidR="003C4B72" w:rsidRPr="006A5374" w:rsidTr="00EE38ED">
        <w:trPr>
          <w:trHeight w:val="407"/>
          <w:jc w:val="center"/>
        </w:trPr>
        <w:tc>
          <w:tcPr>
            <w:tcW w:w="5000" w:type="pct"/>
            <w:gridSpan w:val="5"/>
            <w:shd w:val="clear" w:color="auto" w:fill="D0CECE"/>
            <w:vAlign w:val="center"/>
          </w:tcPr>
          <w:p w:rsidR="003C4B72" w:rsidRPr="006A5374" w:rsidRDefault="007D75F8">
            <w:pPr>
              <w:ind w:right="425"/>
              <w:rPr>
                <w:rFonts w:ascii="Montserrat Light" w:eastAsia="Montserrat Light" w:hAnsi="Montserrat Light" w:cs="Montserrat Light"/>
                <w:sz w:val="19"/>
                <w:szCs w:val="19"/>
              </w:rPr>
            </w:pPr>
            <w:r w:rsidRPr="006A5374">
              <w:rPr>
                <w:rFonts w:ascii="Montserrat Medium" w:eastAsia="Montserrat Medium" w:hAnsi="Montserrat Medium" w:cs="Montserrat Medium"/>
                <w:b/>
                <w:sz w:val="19"/>
                <w:szCs w:val="19"/>
              </w:rPr>
              <w:t>Programas de estudio</w:t>
            </w:r>
          </w:p>
        </w:tc>
      </w:tr>
      <w:tr w:rsidR="003C4B72" w:rsidRPr="006A5374" w:rsidTr="00F95523">
        <w:trPr>
          <w:trHeight w:val="716"/>
          <w:jc w:val="center"/>
        </w:trPr>
        <w:tc>
          <w:tcPr>
            <w:tcW w:w="370" w:type="pct"/>
            <w:vAlign w:val="center"/>
          </w:tcPr>
          <w:p w:rsidR="003C4B72" w:rsidRPr="006A5374" w:rsidRDefault="003C4B72"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programas de estudio presentan objetivos o competencias susceptibles de evaluación en términos de habilidades, conocimientos y actitudes.</w:t>
            </w:r>
          </w:p>
        </w:tc>
        <w:tc>
          <w:tcPr>
            <w:tcW w:w="569"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r>
      <w:tr w:rsidR="003C4B72" w:rsidRPr="006A5374" w:rsidTr="00F95523">
        <w:trPr>
          <w:trHeight w:val="716"/>
          <w:jc w:val="center"/>
        </w:trPr>
        <w:tc>
          <w:tcPr>
            <w:tcW w:w="370" w:type="pct"/>
            <w:vAlign w:val="center"/>
          </w:tcPr>
          <w:p w:rsidR="003C4B72" w:rsidRPr="006A5374" w:rsidRDefault="003C4B72" w:rsidP="008D55D9">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programas de estudio son congruentes y permiten que al término del proceso educativo el estudiante alcance el perfil profesional.</w:t>
            </w:r>
          </w:p>
        </w:tc>
        <w:tc>
          <w:tcPr>
            <w:tcW w:w="569"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r>
    </w:tbl>
    <w:p w:rsidR="005E3A75" w:rsidRDefault="005E3A75">
      <w:r>
        <w:br w:type="page"/>
      </w:r>
    </w:p>
    <w:tbl>
      <w:tblPr>
        <w:tblStyle w:val="af1"/>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252"/>
        <w:gridCol w:w="1130"/>
        <w:gridCol w:w="1130"/>
        <w:gridCol w:w="2872"/>
      </w:tblGrid>
      <w:tr w:rsidR="005E3A75" w:rsidRPr="006A5374" w:rsidTr="001B3D9C">
        <w:trPr>
          <w:trHeight w:val="283"/>
          <w:jc w:val="center"/>
        </w:trPr>
        <w:tc>
          <w:tcPr>
            <w:tcW w:w="2266" w:type="pct"/>
            <w:vMerge w:val="restart"/>
            <w:shd w:val="clear" w:color="auto" w:fill="D4C19C"/>
            <w:vAlign w:val="center"/>
          </w:tcPr>
          <w:p w:rsidR="005E3A75" w:rsidRPr="006A5374" w:rsidRDefault="005E3A75" w:rsidP="001B3D9C">
            <w:pPr>
              <w:ind w:left="130" w:right="247"/>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 xml:space="preserve">Elementos </w:t>
            </w:r>
            <w:r>
              <w:rPr>
                <w:rFonts w:ascii="Montserrat SemiBold" w:eastAsia="Montserrat SemiBold" w:hAnsi="Montserrat SemiBold" w:cs="Montserrat SemiBold"/>
                <w:b/>
                <w:color w:val="9D2449"/>
                <w:sz w:val="19"/>
                <w:szCs w:val="19"/>
              </w:rPr>
              <w:t>de la Estructura curricular, programas de estudio y práctica</w:t>
            </w:r>
          </w:p>
        </w:tc>
        <w:tc>
          <w:tcPr>
            <w:tcW w:w="1204" w:type="pct"/>
            <w:gridSpan w:val="2"/>
            <w:shd w:val="clear" w:color="auto" w:fill="D4C19C"/>
            <w:vAlign w:val="center"/>
          </w:tcPr>
          <w:p w:rsidR="005E3A75" w:rsidRPr="006A5374" w:rsidRDefault="005E3A75" w:rsidP="001B3D9C">
            <w:pPr>
              <w:ind w:right="-42"/>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530" w:type="pct"/>
            <w:vMerge w:val="restart"/>
            <w:shd w:val="clear" w:color="auto" w:fill="D4C19C"/>
            <w:vAlign w:val="center"/>
          </w:tcPr>
          <w:p w:rsidR="005E3A75" w:rsidRPr="006A5374" w:rsidRDefault="005E3A75" w:rsidP="001B3D9C">
            <w:pPr>
              <w:ind w:right="1"/>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5E3A75" w:rsidRPr="006A5374" w:rsidTr="001B3D9C">
        <w:trPr>
          <w:trHeight w:val="388"/>
          <w:jc w:val="center"/>
        </w:trPr>
        <w:tc>
          <w:tcPr>
            <w:tcW w:w="2266" w:type="pct"/>
            <w:vMerge/>
            <w:shd w:val="clear" w:color="auto" w:fill="D4C19C"/>
            <w:vAlign w:val="center"/>
          </w:tcPr>
          <w:p w:rsidR="005E3A75" w:rsidRPr="006A5374" w:rsidRDefault="005E3A75"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602" w:type="pct"/>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602" w:type="pct"/>
            <w:shd w:val="clear" w:color="auto" w:fill="D4C19C"/>
            <w:vAlign w:val="center"/>
          </w:tcPr>
          <w:p w:rsidR="005E3A75" w:rsidRPr="006A5374" w:rsidRDefault="005E3A75"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530" w:type="pct"/>
            <w:vMerge/>
            <w:shd w:val="clear" w:color="auto" w:fill="D4C19C"/>
            <w:vAlign w:val="center"/>
          </w:tcPr>
          <w:p w:rsidR="005E3A75" w:rsidRPr="006A5374" w:rsidRDefault="005E3A75"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bl>
    <w:tbl>
      <w:tblPr>
        <w:tblStyle w:val="af0"/>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94"/>
        <w:gridCol w:w="3690"/>
        <w:gridCol w:w="1068"/>
        <w:gridCol w:w="1201"/>
        <w:gridCol w:w="2731"/>
      </w:tblGrid>
      <w:tr w:rsidR="005E3A75" w:rsidRPr="006A5374" w:rsidTr="00F95523">
        <w:trPr>
          <w:trHeight w:val="716"/>
          <w:jc w:val="center"/>
        </w:trPr>
        <w:tc>
          <w:tcPr>
            <w:tcW w:w="370" w:type="pct"/>
            <w:vAlign w:val="center"/>
          </w:tcPr>
          <w:p w:rsidR="005E3A75" w:rsidRPr="006A5374" w:rsidRDefault="005E3A75" w:rsidP="005E3A75">
            <w:pPr>
              <w:numPr>
                <w:ilvl w:val="1"/>
                <w:numId w:val="5"/>
              </w:numPr>
              <w:pBdr>
                <w:top w:val="nil"/>
                <w:left w:val="nil"/>
                <w:bottom w:val="nil"/>
                <w:right w:val="nil"/>
                <w:between w:val="nil"/>
              </w:pBdr>
              <w:spacing w:after="200" w:line="276" w:lineRule="auto"/>
              <w:ind w:right="247"/>
              <w:jc w:val="right"/>
              <w:rPr>
                <w:rFonts w:ascii="Montserrat SemiBold" w:eastAsia="Montserrat SemiBold" w:hAnsi="Montserrat SemiBold" w:cs="Montserrat SemiBold"/>
                <w:b/>
                <w:color w:val="000000"/>
                <w:sz w:val="19"/>
                <w:szCs w:val="19"/>
              </w:rPr>
            </w:pPr>
          </w:p>
        </w:tc>
        <w:tc>
          <w:tcPr>
            <w:tcW w:w="1966" w:type="pct"/>
            <w:vAlign w:val="center"/>
          </w:tcPr>
          <w:p w:rsidR="005E3A75" w:rsidRPr="006A5374" w:rsidRDefault="005E3A75" w:rsidP="005E3A75">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contenidos son congruentes y pertinentes con los objetivos de cada</w:t>
            </w:r>
            <w:r>
              <w:rPr>
                <w:rFonts w:ascii="Montserrat Light" w:eastAsia="Montserrat Light" w:hAnsi="Montserrat Light" w:cs="Montserrat Light"/>
                <w:sz w:val="19"/>
                <w:szCs w:val="19"/>
              </w:rPr>
              <w:t xml:space="preserve"> unidad de aprendizaje o</w:t>
            </w:r>
            <w:r w:rsidRPr="006A5374">
              <w:rPr>
                <w:rFonts w:ascii="Montserrat Light" w:eastAsia="Montserrat Light" w:hAnsi="Montserrat Light" w:cs="Montserrat Light"/>
                <w:sz w:val="19"/>
                <w:szCs w:val="19"/>
              </w:rPr>
              <w:t xml:space="preserve"> asignatura y a su vez incluyen técnicas y procedimientos vigentes relacionados con la disciplina.</w:t>
            </w:r>
          </w:p>
        </w:tc>
        <w:tc>
          <w:tcPr>
            <w:tcW w:w="569" w:type="pct"/>
            <w:shd w:val="clear" w:color="auto" w:fill="FFFFFF"/>
            <w:vAlign w:val="center"/>
          </w:tcPr>
          <w:p w:rsidR="005E3A75" w:rsidRPr="006A5374" w:rsidRDefault="005E3A75" w:rsidP="005E3A75">
            <w:pPr>
              <w:ind w:left="430" w:right="425"/>
              <w:rPr>
                <w:rFonts w:ascii="Montserrat Light" w:eastAsia="Montserrat Light" w:hAnsi="Montserrat Light" w:cs="Montserrat Light"/>
                <w:sz w:val="19"/>
                <w:szCs w:val="19"/>
              </w:rPr>
            </w:pPr>
          </w:p>
        </w:tc>
        <w:tc>
          <w:tcPr>
            <w:tcW w:w="640" w:type="pct"/>
            <w:shd w:val="clear" w:color="auto" w:fill="FFFFFF"/>
            <w:vAlign w:val="center"/>
          </w:tcPr>
          <w:p w:rsidR="005E3A75" w:rsidRPr="006A5374" w:rsidRDefault="005E3A75" w:rsidP="005E3A75">
            <w:pPr>
              <w:ind w:left="430" w:right="425"/>
              <w:rPr>
                <w:rFonts w:ascii="Montserrat Light" w:eastAsia="Montserrat Light" w:hAnsi="Montserrat Light" w:cs="Montserrat Light"/>
                <w:sz w:val="19"/>
                <w:szCs w:val="19"/>
              </w:rPr>
            </w:pPr>
          </w:p>
        </w:tc>
        <w:tc>
          <w:tcPr>
            <w:tcW w:w="1455" w:type="pct"/>
            <w:shd w:val="clear" w:color="auto" w:fill="FFFFFF"/>
            <w:vAlign w:val="center"/>
          </w:tcPr>
          <w:p w:rsidR="005E3A75" w:rsidRPr="006A5374" w:rsidRDefault="005E3A75" w:rsidP="005E3A75">
            <w:pPr>
              <w:ind w:left="430" w:right="425"/>
              <w:rPr>
                <w:rFonts w:ascii="Montserrat Light" w:eastAsia="Montserrat Light" w:hAnsi="Montserrat Light" w:cs="Montserrat Light"/>
                <w:sz w:val="19"/>
                <w:szCs w:val="19"/>
              </w:rPr>
            </w:pPr>
          </w:p>
        </w:tc>
      </w:tr>
    </w:tbl>
    <w:tbl>
      <w:tblPr>
        <w:tblStyle w:val="af1"/>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04"/>
        <w:gridCol w:w="3648"/>
        <w:gridCol w:w="1130"/>
        <w:gridCol w:w="1130"/>
        <w:gridCol w:w="2872"/>
      </w:tblGrid>
      <w:tr w:rsidR="003C4B72" w:rsidRPr="006A5374" w:rsidTr="00EE38ED">
        <w:trPr>
          <w:trHeight w:val="350"/>
          <w:jc w:val="center"/>
        </w:trPr>
        <w:tc>
          <w:tcPr>
            <w:tcW w:w="5000" w:type="pct"/>
            <w:gridSpan w:val="5"/>
            <w:shd w:val="clear" w:color="auto" w:fill="AEAAAA"/>
            <w:vAlign w:val="center"/>
          </w:tcPr>
          <w:p w:rsidR="003C4B72" w:rsidRPr="006A5374" w:rsidRDefault="007D75F8">
            <w:pPr>
              <w:ind w:right="425"/>
              <w:rPr>
                <w:rFonts w:ascii="Montserrat Medium" w:eastAsia="Montserrat Medium" w:hAnsi="Montserrat Medium" w:cs="Montserrat Medium"/>
                <w:sz w:val="19"/>
                <w:szCs w:val="19"/>
              </w:rPr>
            </w:pPr>
            <w:r w:rsidRPr="006A5374">
              <w:rPr>
                <w:rFonts w:ascii="Montserrat Medium" w:eastAsia="Montserrat Medium" w:hAnsi="Montserrat Medium" w:cs="Montserrat Medium"/>
                <w:b/>
                <w:sz w:val="19"/>
                <w:szCs w:val="19"/>
              </w:rPr>
              <w:t>Programas de estudio</w:t>
            </w:r>
            <w:r w:rsidR="005E3A75">
              <w:rPr>
                <w:rFonts w:ascii="Montserrat Medium" w:eastAsia="Montserrat Medium" w:hAnsi="Montserrat Medium" w:cs="Montserrat Medium"/>
                <w:b/>
                <w:sz w:val="19"/>
                <w:szCs w:val="19"/>
              </w:rPr>
              <w:t>: contenidos mínimos</w:t>
            </w:r>
          </w:p>
        </w:tc>
      </w:tr>
      <w:tr w:rsidR="003C4B72" w:rsidRPr="006A5374" w:rsidTr="005E3A75">
        <w:trPr>
          <w:trHeight w:val="716"/>
          <w:jc w:val="center"/>
        </w:trPr>
        <w:tc>
          <w:tcPr>
            <w:tcW w:w="322" w:type="pct"/>
            <w:vAlign w:val="center"/>
          </w:tcPr>
          <w:p w:rsidR="003C4B72" w:rsidRPr="006A5374" w:rsidRDefault="003C4B72" w:rsidP="008D55D9">
            <w:pPr>
              <w:numPr>
                <w:ilvl w:val="1"/>
                <w:numId w:val="5"/>
              </w:numPr>
              <w:pBdr>
                <w:top w:val="nil"/>
                <w:left w:val="nil"/>
                <w:bottom w:val="nil"/>
                <w:right w:val="nil"/>
                <w:between w:val="nil"/>
              </w:pBdr>
              <w:spacing w:after="200" w:line="276" w:lineRule="auto"/>
              <w:ind w:right="247"/>
              <w:jc w:val="center"/>
              <w:rPr>
                <w:rFonts w:ascii="Montserrat SemiBold" w:eastAsia="Montserrat SemiBold" w:hAnsi="Montserrat SemiBold" w:cs="Montserrat SemiBold"/>
                <w:b/>
                <w:color w:val="000000"/>
                <w:sz w:val="19"/>
                <w:szCs w:val="19"/>
              </w:rPr>
            </w:pPr>
          </w:p>
        </w:tc>
        <w:tc>
          <w:tcPr>
            <w:tcW w:w="1944" w:type="pct"/>
            <w:vAlign w:val="center"/>
          </w:tcPr>
          <w:p w:rsidR="003C4B72" w:rsidRPr="006A5374" w:rsidRDefault="007D75F8" w:rsidP="00CE00CF">
            <w:pPr>
              <w:ind w:right="138"/>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 presentan asignaturas</w:t>
            </w:r>
            <w:r w:rsidR="00CE00CF" w:rsidRPr="006A5374">
              <w:rPr>
                <w:rFonts w:ascii="Montserrat Light" w:eastAsia="Montserrat Light" w:hAnsi="Montserrat Light" w:cs="Montserrat Light"/>
                <w:color w:val="0D0D0D" w:themeColor="text1" w:themeTint="F2"/>
                <w:sz w:val="19"/>
                <w:szCs w:val="19"/>
              </w:rPr>
              <w:t xml:space="preserve"> </w:t>
            </w:r>
            <w:r w:rsidR="00EB235D" w:rsidRPr="006A5374">
              <w:rPr>
                <w:rFonts w:ascii="Montserrat Light" w:eastAsia="Montserrat Light" w:hAnsi="Montserrat Light" w:cs="Montserrat Light"/>
                <w:color w:val="0D0D0D" w:themeColor="text1" w:themeTint="F2"/>
                <w:sz w:val="19"/>
                <w:szCs w:val="19"/>
              </w:rPr>
              <w:t>concernientes</w:t>
            </w:r>
            <w:r w:rsidR="00CE00CF" w:rsidRPr="006A5374">
              <w:rPr>
                <w:rFonts w:ascii="Montserrat Light" w:eastAsia="Montserrat Light" w:hAnsi="Montserrat Light" w:cs="Montserrat Light"/>
                <w:color w:val="0D0D0D" w:themeColor="text1" w:themeTint="F2"/>
                <w:sz w:val="19"/>
                <w:szCs w:val="19"/>
              </w:rPr>
              <w:t xml:space="preserve"> a</w:t>
            </w:r>
            <w:r w:rsidRPr="006A5374">
              <w:rPr>
                <w:rFonts w:ascii="Montserrat Light" w:eastAsia="Montserrat Light" w:hAnsi="Montserrat Light" w:cs="Montserrat Light"/>
                <w:color w:val="0D0D0D" w:themeColor="text1" w:themeTint="F2"/>
                <w:sz w:val="19"/>
                <w:szCs w:val="19"/>
              </w:rPr>
              <w:t xml:space="preserve"> matemáticas, física, química, </w:t>
            </w:r>
            <w:r w:rsidR="00DF1909" w:rsidRPr="006A5374">
              <w:rPr>
                <w:rFonts w:ascii="Montserrat Light" w:eastAsia="Montserrat Light" w:hAnsi="Montserrat Light" w:cs="Montserrat Light"/>
                <w:color w:val="0D0D0D" w:themeColor="text1" w:themeTint="F2"/>
                <w:sz w:val="19"/>
                <w:szCs w:val="19"/>
              </w:rPr>
              <w:t xml:space="preserve">biología, </w:t>
            </w:r>
            <w:r w:rsidRPr="006A5374">
              <w:rPr>
                <w:rFonts w:ascii="Montserrat Light" w:eastAsia="Montserrat Light" w:hAnsi="Montserrat Light" w:cs="Montserrat Light"/>
                <w:color w:val="0D0D0D" w:themeColor="text1" w:themeTint="F2"/>
                <w:sz w:val="19"/>
                <w:szCs w:val="19"/>
              </w:rPr>
              <w:t xml:space="preserve">electrónica, sistemas </w:t>
            </w:r>
            <w:r w:rsidR="00F06DCC" w:rsidRPr="006A5374">
              <w:rPr>
                <w:rFonts w:ascii="Montserrat Light" w:eastAsia="Montserrat Light" w:hAnsi="Montserrat Light" w:cs="Montserrat Light"/>
                <w:color w:val="0D0D0D" w:themeColor="text1" w:themeTint="F2"/>
                <w:sz w:val="19"/>
                <w:szCs w:val="19"/>
              </w:rPr>
              <w:t xml:space="preserve">analógicos, sistemas </w:t>
            </w:r>
            <w:r w:rsidRPr="006A5374">
              <w:rPr>
                <w:rFonts w:ascii="Montserrat Light" w:eastAsia="Montserrat Light" w:hAnsi="Montserrat Light" w:cs="Montserrat Light"/>
                <w:color w:val="0D0D0D" w:themeColor="text1" w:themeTint="F2"/>
                <w:sz w:val="19"/>
                <w:szCs w:val="19"/>
              </w:rPr>
              <w:t xml:space="preserve">digitales, </w:t>
            </w:r>
            <w:r w:rsidR="00F06DCC" w:rsidRPr="006A5374">
              <w:rPr>
                <w:rFonts w:ascii="Montserrat Light" w:eastAsia="Montserrat Light" w:hAnsi="Montserrat Light" w:cs="Montserrat Light"/>
                <w:color w:val="0D0D0D" w:themeColor="text1" w:themeTint="F2"/>
                <w:sz w:val="19"/>
                <w:szCs w:val="19"/>
              </w:rPr>
              <w:t>anatomía, fisiología, computación</w:t>
            </w:r>
            <w:r w:rsidR="00F21A5C" w:rsidRPr="006A5374">
              <w:rPr>
                <w:rFonts w:ascii="Montserrat Light" w:eastAsia="Montserrat Light" w:hAnsi="Montserrat Light" w:cs="Montserrat Light"/>
                <w:color w:val="0D0D0D" w:themeColor="text1" w:themeTint="F2"/>
                <w:sz w:val="19"/>
                <w:szCs w:val="19"/>
              </w:rPr>
              <w:t>.</w:t>
            </w:r>
          </w:p>
        </w:tc>
        <w:tc>
          <w:tcPr>
            <w:tcW w:w="602"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602"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1530"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r>
      <w:tr w:rsidR="003C4B72" w:rsidRPr="006A5374" w:rsidTr="005E3A75">
        <w:trPr>
          <w:trHeight w:val="489"/>
          <w:jc w:val="center"/>
        </w:trPr>
        <w:tc>
          <w:tcPr>
            <w:tcW w:w="322" w:type="pct"/>
            <w:vAlign w:val="center"/>
          </w:tcPr>
          <w:p w:rsidR="00CE00CF" w:rsidRPr="006A5374" w:rsidRDefault="00CE00CF" w:rsidP="008D55D9">
            <w:pPr>
              <w:pStyle w:val="Prrafodelista"/>
              <w:numPr>
                <w:ilvl w:val="1"/>
                <w:numId w:val="5"/>
              </w:numPr>
              <w:pBdr>
                <w:top w:val="nil"/>
                <w:left w:val="nil"/>
                <w:bottom w:val="nil"/>
                <w:right w:val="nil"/>
                <w:between w:val="nil"/>
              </w:pBdr>
              <w:spacing w:after="200" w:line="276" w:lineRule="auto"/>
              <w:ind w:right="247"/>
              <w:jc w:val="center"/>
              <w:rPr>
                <w:rFonts w:ascii="Montserrat SemiBold" w:eastAsia="Montserrat SemiBold" w:hAnsi="Montserrat SemiBold" w:cs="Montserrat SemiBold"/>
                <w:b/>
                <w:color w:val="000000"/>
                <w:sz w:val="19"/>
                <w:szCs w:val="19"/>
              </w:rPr>
            </w:pPr>
          </w:p>
        </w:tc>
        <w:tc>
          <w:tcPr>
            <w:tcW w:w="1944" w:type="pct"/>
            <w:vAlign w:val="center"/>
          </w:tcPr>
          <w:p w:rsidR="003C4B72" w:rsidRPr="006A5374" w:rsidRDefault="007D75F8" w:rsidP="00CE00CF">
            <w:pPr>
              <w:ind w:right="138"/>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 xml:space="preserve">Se presentan asignaturas </w:t>
            </w:r>
            <w:r w:rsidR="00CE00CF" w:rsidRPr="006A5374">
              <w:rPr>
                <w:rFonts w:ascii="Montserrat Light" w:eastAsia="Montserrat Light" w:hAnsi="Montserrat Light" w:cs="Montserrat Light"/>
                <w:color w:val="0D0D0D" w:themeColor="text1" w:themeTint="F2"/>
                <w:sz w:val="19"/>
                <w:szCs w:val="19"/>
              </w:rPr>
              <w:t>referentes a</w:t>
            </w:r>
            <w:r w:rsidRPr="006A5374">
              <w:rPr>
                <w:rFonts w:ascii="Montserrat Light" w:eastAsia="Montserrat Light" w:hAnsi="Montserrat Light" w:cs="Montserrat Light"/>
                <w:color w:val="0D0D0D" w:themeColor="text1" w:themeTint="F2"/>
                <w:sz w:val="19"/>
                <w:szCs w:val="19"/>
              </w:rPr>
              <w:t xml:space="preserve"> ingeniería biomédica </w:t>
            </w:r>
          </w:p>
        </w:tc>
        <w:tc>
          <w:tcPr>
            <w:tcW w:w="602"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602"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1530" w:type="pct"/>
            <w:shd w:val="clear" w:color="auto" w:fill="FFFFFF"/>
            <w:vAlign w:val="center"/>
          </w:tcPr>
          <w:p w:rsidR="003C4B72" w:rsidRPr="006A5374" w:rsidRDefault="003C4B72" w:rsidP="00581718">
            <w:pPr>
              <w:ind w:right="138"/>
              <w:jc w:val="both"/>
              <w:rPr>
                <w:rFonts w:ascii="Montserrat Light" w:eastAsia="Montserrat Light" w:hAnsi="Montserrat Light" w:cs="Montserrat Light"/>
                <w:sz w:val="16"/>
                <w:szCs w:val="16"/>
              </w:rPr>
            </w:pPr>
          </w:p>
        </w:tc>
      </w:tr>
      <w:tr w:rsidR="003C4B72" w:rsidRPr="006A5374" w:rsidTr="005E3A75">
        <w:trPr>
          <w:trHeight w:val="570"/>
          <w:jc w:val="center"/>
        </w:trPr>
        <w:tc>
          <w:tcPr>
            <w:tcW w:w="322" w:type="pct"/>
            <w:vAlign w:val="center"/>
          </w:tcPr>
          <w:p w:rsidR="003C4B72" w:rsidRPr="006A5374" w:rsidRDefault="003C4B72" w:rsidP="008D55D9">
            <w:pPr>
              <w:pStyle w:val="Prrafodelista"/>
              <w:numPr>
                <w:ilvl w:val="1"/>
                <w:numId w:val="5"/>
              </w:numPr>
              <w:pBdr>
                <w:top w:val="nil"/>
                <w:left w:val="nil"/>
                <w:bottom w:val="nil"/>
                <w:right w:val="nil"/>
                <w:between w:val="nil"/>
              </w:pBdr>
              <w:spacing w:after="200" w:line="276" w:lineRule="auto"/>
              <w:ind w:right="247"/>
              <w:jc w:val="center"/>
              <w:rPr>
                <w:rFonts w:ascii="Montserrat SemiBold" w:eastAsia="Montserrat SemiBold" w:hAnsi="Montserrat SemiBold" w:cs="Montserrat SemiBold"/>
                <w:b/>
                <w:color w:val="000000"/>
                <w:sz w:val="19"/>
                <w:szCs w:val="19"/>
              </w:rPr>
            </w:pPr>
          </w:p>
        </w:tc>
        <w:tc>
          <w:tcPr>
            <w:tcW w:w="1944" w:type="pct"/>
            <w:vAlign w:val="center"/>
          </w:tcPr>
          <w:p w:rsidR="003C4B72" w:rsidRPr="006A5374" w:rsidRDefault="00CE00CF">
            <w:pPr>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Se presentan asignaturas relativas a la investigación, desarrollo, diseño o innovación</w:t>
            </w:r>
          </w:p>
        </w:tc>
        <w:tc>
          <w:tcPr>
            <w:tcW w:w="602"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602"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1530" w:type="pct"/>
            <w:shd w:val="clear" w:color="auto" w:fill="FFFFFF"/>
            <w:vAlign w:val="center"/>
          </w:tcPr>
          <w:p w:rsidR="003C4B72" w:rsidRPr="006A5374" w:rsidRDefault="003C4B72">
            <w:pPr>
              <w:ind w:right="247"/>
              <w:rPr>
                <w:rFonts w:ascii="Montserrat Light" w:eastAsia="Montserrat Light" w:hAnsi="Montserrat Light" w:cs="Montserrat Light"/>
                <w:color w:val="6600CC"/>
                <w:sz w:val="16"/>
                <w:szCs w:val="16"/>
              </w:rPr>
            </w:pPr>
          </w:p>
        </w:tc>
      </w:tr>
      <w:tr w:rsidR="003C4B72" w:rsidRPr="006A5374" w:rsidTr="005E3A75">
        <w:trPr>
          <w:trHeight w:val="716"/>
          <w:jc w:val="center"/>
        </w:trPr>
        <w:tc>
          <w:tcPr>
            <w:tcW w:w="322" w:type="pct"/>
            <w:vAlign w:val="center"/>
          </w:tcPr>
          <w:p w:rsidR="003C4B72" w:rsidRPr="006A5374" w:rsidRDefault="003C4B72" w:rsidP="008D55D9">
            <w:pPr>
              <w:numPr>
                <w:ilvl w:val="1"/>
                <w:numId w:val="5"/>
              </w:numPr>
              <w:pBdr>
                <w:top w:val="nil"/>
                <w:left w:val="nil"/>
                <w:bottom w:val="nil"/>
                <w:right w:val="nil"/>
                <w:between w:val="nil"/>
              </w:pBdr>
              <w:spacing w:after="200" w:line="276" w:lineRule="auto"/>
              <w:ind w:right="247"/>
              <w:jc w:val="center"/>
              <w:rPr>
                <w:rFonts w:ascii="Montserrat SemiBold" w:eastAsia="Montserrat SemiBold" w:hAnsi="Montserrat SemiBold" w:cs="Montserrat SemiBold"/>
                <w:b/>
                <w:color w:val="000000"/>
                <w:sz w:val="19"/>
                <w:szCs w:val="19"/>
              </w:rPr>
            </w:pPr>
          </w:p>
        </w:tc>
        <w:tc>
          <w:tcPr>
            <w:tcW w:w="1944" w:type="pct"/>
            <w:vAlign w:val="center"/>
          </w:tcPr>
          <w:p w:rsidR="003C4B72" w:rsidRPr="006A5374" w:rsidRDefault="007D75F8" w:rsidP="005236FC">
            <w:pPr>
              <w:ind w:right="138"/>
              <w:jc w:val="both"/>
              <w:rPr>
                <w:rFonts w:ascii="Montserrat Light" w:eastAsia="Montserrat Light" w:hAnsi="Montserrat Light" w:cs="Montserrat Light"/>
                <w:color w:val="0D0D0D" w:themeColor="text1" w:themeTint="F2"/>
                <w:sz w:val="19"/>
                <w:szCs w:val="19"/>
              </w:rPr>
            </w:pPr>
            <w:r w:rsidRPr="006A5374">
              <w:rPr>
                <w:rFonts w:ascii="Montserrat Light" w:eastAsia="Montserrat Light" w:hAnsi="Montserrat Light" w:cs="Montserrat Light"/>
                <w:color w:val="0D0D0D" w:themeColor="text1" w:themeTint="F2"/>
                <w:sz w:val="19"/>
                <w:szCs w:val="19"/>
              </w:rPr>
              <w:t>Contiene asignaturas de c</w:t>
            </w:r>
            <w:r w:rsidR="001C2C0F" w:rsidRPr="006A5374">
              <w:rPr>
                <w:rFonts w:ascii="Montserrat Light" w:eastAsia="Montserrat Light" w:hAnsi="Montserrat Light" w:cs="Montserrat Light"/>
                <w:color w:val="0D0D0D" w:themeColor="text1" w:themeTint="F2"/>
                <w:sz w:val="19"/>
                <w:szCs w:val="19"/>
              </w:rPr>
              <w:t xml:space="preserve">iencias sociales, </w:t>
            </w:r>
            <w:r w:rsidRPr="006A5374">
              <w:rPr>
                <w:rFonts w:ascii="Montserrat Light" w:eastAsia="Montserrat Light" w:hAnsi="Montserrat Light" w:cs="Montserrat Light"/>
                <w:color w:val="0D0D0D" w:themeColor="text1" w:themeTint="F2"/>
                <w:sz w:val="19"/>
                <w:szCs w:val="19"/>
              </w:rPr>
              <w:t xml:space="preserve">humanidades </w:t>
            </w:r>
            <w:r w:rsidR="001C2C0F" w:rsidRPr="006A5374">
              <w:rPr>
                <w:rFonts w:ascii="Montserrat Light" w:eastAsia="Montserrat Light" w:hAnsi="Montserrat Light" w:cs="Montserrat Light"/>
                <w:color w:val="0D0D0D" w:themeColor="text1" w:themeTint="F2"/>
                <w:sz w:val="19"/>
                <w:szCs w:val="19"/>
              </w:rPr>
              <w:t>y económico-administrativas</w:t>
            </w:r>
          </w:p>
        </w:tc>
        <w:tc>
          <w:tcPr>
            <w:tcW w:w="602"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c>
          <w:tcPr>
            <w:tcW w:w="602" w:type="pct"/>
            <w:shd w:val="clear" w:color="auto" w:fill="FFFFFF"/>
            <w:vAlign w:val="center"/>
          </w:tcPr>
          <w:p w:rsidR="003C4B72" w:rsidRPr="006A5374" w:rsidRDefault="003C4B72" w:rsidP="00EE38ED">
            <w:pPr>
              <w:ind w:left="720" w:right="425" w:hanging="290"/>
              <w:rPr>
                <w:rFonts w:ascii="Montserrat Light" w:eastAsia="Montserrat Light" w:hAnsi="Montserrat Light" w:cs="Montserrat Light"/>
                <w:sz w:val="19"/>
                <w:szCs w:val="19"/>
              </w:rPr>
            </w:pPr>
          </w:p>
        </w:tc>
        <w:tc>
          <w:tcPr>
            <w:tcW w:w="1530" w:type="pct"/>
            <w:shd w:val="clear" w:color="auto" w:fill="FFFFFF"/>
            <w:vAlign w:val="center"/>
          </w:tcPr>
          <w:p w:rsidR="003C4B72" w:rsidRPr="006A5374" w:rsidRDefault="003C4B72">
            <w:pPr>
              <w:ind w:left="430" w:right="425"/>
              <w:rPr>
                <w:rFonts w:ascii="Montserrat Light" w:eastAsia="Montserrat Light" w:hAnsi="Montserrat Light" w:cs="Montserrat Light"/>
                <w:sz w:val="19"/>
                <w:szCs w:val="19"/>
              </w:rPr>
            </w:pPr>
          </w:p>
        </w:tc>
      </w:tr>
      <w:tr w:rsidR="005E3A75" w:rsidRPr="006A5374" w:rsidTr="005E3A75">
        <w:trPr>
          <w:trHeight w:val="309"/>
          <w:jc w:val="center"/>
        </w:trPr>
        <w:tc>
          <w:tcPr>
            <w:tcW w:w="5000" w:type="pct"/>
            <w:gridSpan w:val="5"/>
            <w:shd w:val="clear" w:color="auto" w:fill="BFBFBF" w:themeFill="background1" w:themeFillShade="BF"/>
            <w:vAlign w:val="center"/>
          </w:tcPr>
          <w:p w:rsidR="005E3A75" w:rsidRPr="006A5374" w:rsidRDefault="005E3A75" w:rsidP="005E3A75">
            <w:pPr>
              <w:ind w:right="425"/>
              <w:rPr>
                <w:rFonts w:ascii="Montserrat Light" w:eastAsia="Montserrat Light" w:hAnsi="Montserrat Light" w:cs="Montserrat Light"/>
                <w:sz w:val="19"/>
                <w:szCs w:val="19"/>
              </w:rPr>
            </w:pPr>
            <w:r w:rsidRPr="005E3A75">
              <w:rPr>
                <w:rFonts w:ascii="Montserrat Medium" w:eastAsia="Montserrat Medium" w:hAnsi="Montserrat Medium" w:cs="Montserrat Medium"/>
                <w:b/>
                <w:sz w:val="19"/>
                <w:szCs w:val="19"/>
              </w:rPr>
              <w:t>Estrategias de enseñanza-aprendizaje</w:t>
            </w:r>
          </w:p>
        </w:tc>
      </w:tr>
      <w:tr w:rsidR="00CB34B2" w:rsidRPr="006A5374" w:rsidTr="005E3A75">
        <w:trPr>
          <w:trHeight w:val="716"/>
          <w:jc w:val="center"/>
        </w:trPr>
        <w:tc>
          <w:tcPr>
            <w:tcW w:w="322" w:type="pct"/>
            <w:vAlign w:val="center"/>
          </w:tcPr>
          <w:p w:rsidR="00CB34B2" w:rsidRPr="006A5374" w:rsidRDefault="00CB34B2" w:rsidP="00CB34B2">
            <w:pPr>
              <w:numPr>
                <w:ilvl w:val="1"/>
                <w:numId w:val="5"/>
              </w:numPr>
              <w:pBdr>
                <w:top w:val="nil"/>
                <w:left w:val="nil"/>
                <w:bottom w:val="nil"/>
                <w:right w:val="nil"/>
                <w:between w:val="nil"/>
              </w:pBdr>
              <w:spacing w:after="200" w:line="276" w:lineRule="auto"/>
              <w:ind w:right="247"/>
              <w:jc w:val="center"/>
              <w:rPr>
                <w:rFonts w:ascii="Montserrat SemiBold" w:eastAsia="Montserrat SemiBold" w:hAnsi="Montserrat SemiBold" w:cs="Montserrat SemiBold"/>
                <w:b/>
                <w:color w:val="000000"/>
                <w:sz w:val="19"/>
                <w:szCs w:val="19"/>
              </w:rPr>
            </w:pPr>
          </w:p>
        </w:tc>
        <w:tc>
          <w:tcPr>
            <w:tcW w:w="1944" w:type="pct"/>
            <w:vAlign w:val="center"/>
          </w:tcPr>
          <w:p w:rsidR="00CB34B2" w:rsidRPr="006A5374" w:rsidRDefault="00CB34B2" w:rsidP="00CB34B2">
            <w:pPr>
              <w:ind w:right="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Las estrategias de enseñanza–aprendizaje son congruentes con el modelo educativo, están centradas en el estudiante, son diversificadas pertinentes con los contenidos de las asignaturas, coadyuvan al logro del perfil profesional, y apoyadas en tecnologías aplicadas al aprendizaje auto dirigido.</w:t>
            </w:r>
          </w:p>
        </w:tc>
        <w:tc>
          <w:tcPr>
            <w:tcW w:w="602" w:type="pct"/>
            <w:shd w:val="clear" w:color="auto" w:fill="FFFFFF"/>
            <w:vAlign w:val="center"/>
          </w:tcPr>
          <w:p w:rsidR="00CB34B2" w:rsidRPr="006A5374" w:rsidRDefault="00CB34B2" w:rsidP="00CB34B2">
            <w:pPr>
              <w:ind w:left="430" w:right="425"/>
              <w:rPr>
                <w:rFonts w:ascii="Montserrat Light" w:eastAsia="Montserrat Light" w:hAnsi="Montserrat Light" w:cs="Montserrat Light"/>
                <w:sz w:val="19"/>
                <w:szCs w:val="19"/>
              </w:rPr>
            </w:pPr>
          </w:p>
        </w:tc>
        <w:tc>
          <w:tcPr>
            <w:tcW w:w="602" w:type="pct"/>
            <w:shd w:val="clear" w:color="auto" w:fill="FFFFFF"/>
            <w:vAlign w:val="center"/>
          </w:tcPr>
          <w:p w:rsidR="00CB34B2" w:rsidRPr="006A5374" w:rsidRDefault="00CB34B2" w:rsidP="00CB34B2">
            <w:pPr>
              <w:ind w:left="430" w:right="425"/>
              <w:rPr>
                <w:rFonts w:ascii="Montserrat Light" w:eastAsia="Montserrat Light" w:hAnsi="Montserrat Light" w:cs="Montserrat Light"/>
                <w:sz w:val="19"/>
                <w:szCs w:val="19"/>
              </w:rPr>
            </w:pPr>
          </w:p>
        </w:tc>
        <w:tc>
          <w:tcPr>
            <w:tcW w:w="1530" w:type="pct"/>
            <w:shd w:val="clear" w:color="auto" w:fill="FFFFFF"/>
            <w:vAlign w:val="center"/>
          </w:tcPr>
          <w:p w:rsidR="00CB34B2" w:rsidRPr="006A5374" w:rsidRDefault="00CB34B2" w:rsidP="00CB34B2">
            <w:pPr>
              <w:ind w:right="138"/>
              <w:jc w:val="both"/>
              <w:rPr>
                <w:rFonts w:ascii="Montserrat Light" w:eastAsia="Montserrat Light" w:hAnsi="Montserrat Light" w:cs="Montserrat Light"/>
                <w:sz w:val="19"/>
                <w:szCs w:val="19"/>
              </w:rPr>
            </w:pPr>
          </w:p>
        </w:tc>
      </w:tr>
      <w:tr w:rsidR="00CB34B2" w:rsidRPr="006A5374" w:rsidTr="005E3A75">
        <w:trPr>
          <w:trHeight w:val="716"/>
          <w:jc w:val="center"/>
        </w:trPr>
        <w:tc>
          <w:tcPr>
            <w:tcW w:w="322" w:type="pct"/>
            <w:vAlign w:val="center"/>
          </w:tcPr>
          <w:p w:rsidR="00CB34B2" w:rsidRPr="006A5374" w:rsidRDefault="00CB34B2" w:rsidP="00CB34B2">
            <w:pPr>
              <w:numPr>
                <w:ilvl w:val="1"/>
                <w:numId w:val="5"/>
              </w:numPr>
              <w:pBdr>
                <w:top w:val="nil"/>
                <w:left w:val="nil"/>
                <w:bottom w:val="nil"/>
                <w:right w:val="nil"/>
                <w:between w:val="nil"/>
              </w:pBdr>
              <w:spacing w:after="200" w:line="276" w:lineRule="auto"/>
              <w:ind w:right="247"/>
              <w:jc w:val="center"/>
              <w:rPr>
                <w:rFonts w:ascii="Montserrat SemiBold" w:eastAsia="Montserrat SemiBold" w:hAnsi="Montserrat SemiBold" w:cs="Montserrat SemiBold"/>
                <w:b/>
                <w:color w:val="000000"/>
                <w:sz w:val="19"/>
                <w:szCs w:val="19"/>
              </w:rPr>
            </w:pPr>
          </w:p>
        </w:tc>
        <w:tc>
          <w:tcPr>
            <w:tcW w:w="1944" w:type="pct"/>
            <w:vAlign w:val="center"/>
          </w:tcPr>
          <w:p w:rsidR="00CB34B2" w:rsidRPr="006A5374" w:rsidRDefault="00CB34B2" w:rsidP="00CB34B2">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Las estrategias de enseñanza-aprendizaje incluyen proyectos de investigación y/o desarrollo tecnológico </w:t>
            </w:r>
          </w:p>
        </w:tc>
        <w:tc>
          <w:tcPr>
            <w:tcW w:w="602" w:type="pct"/>
            <w:shd w:val="clear" w:color="auto" w:fill="FFFFFF"/>
            <w:vAlign w:val="center"/>
          </w:tcPr>
          <w:p w:rsidR="00CB34B2" w:rsidRPr="006A5374" w:rsidRDefault="00CB34B2" w:rsidP="00CB34B2">
            <w:pPr>
              <w:ind w:left="430" w:right="425"/>
              <w:rPr>
                <w:rFonts w:ascii="Montserrat Light" w:eastAsia="Montserrat Light" w:hAnsi="Montserrat Light" w:cs="Montserrat Light"/>
                <w:sz w:val="19"/>
                <w:szCs w:val="19"/>
              </w:rPr>
            </w:pPr>
          </w:p>
        </w:tc>
        <w:tc>
          <w:tcPr>
            <w:tcW w:w="602" w:type="pct"/>
            <w:shd w:val="clear" w:color="auto" w:fill="FFFFFF"/>
            <w:vAlign w:val="center"/>
          </w:tcPr>
          <w:p w:rsidR="00CB34B2" w:rsidRPr="006A5374" w:rsidRDefault="00CB34B2" w:rsidP="00CB34B2">
            <w:pPr>
              <w:ind w:left="430" w:right="425"/>
              <w:rPr>
                <w:rFonts w:ascii="Montserrat Light" w:eastAsia="Montserrat Light" w:hAnsi="Montserrat Light" w:cs="Montserrat Light"/>
                <w:sz w:val="19"/>
                <w:szCs w:val="19"/>
              </w:rPr>
            </w:pPr>
          </w:p>
        </w:tc>
        <w:tc>
          <w:tcPr>
            <w:tcW w:w="1530" w:type="pct"/>
            <w:shd w:val="clear" w:color="auto" w:fill="FFFFFF"/>
            <w:vAlign w:val="center"/>
          </w:tcPr>
          <w:p w:rsidR="00CB34B2" w:rsidRPr="006A5374" w:rsidRDefault="00CB34B2" w:rsidP="00CB34B2">
            <w:pPr>
              <w:ind w:left="430" w:right="425"/>
              <w:rPr>
                <w:rFonts w:ascii="Montserrat Light" w:eastAsia="Montserrat Light" w:hAnsi="Montserrat Light" w:cs="Montserrat Light"/>
                <w:sz w:val="19"/>
                <w:szCs w:val="19"/>
              </w:rPr>
            </w:pPr>
          </w:p>
        </w:tc>
      </w:tr>
      <w:tr w:rsidR="005E3A75" w:rsidRPr="006A5374" w:rsidTr="005E3A75">
        <w:trPr>
          <w:trHeight w:val="716"/>
          <w:jc w:val="center"/>
        </w:trPr>
        <w:tc>
          <w:tcPr>
            <w:tcW w:w="322" w:type="pct"/>
            <w:vAlign w:val="center"/>
          </w:tcPr>
          <w:p w:rsidR="005E3A75" w:rsidRPr="006A5374" w:rsidRDefault="005E3A75" w:rsidP="005E3A75">
            <w:pPr>
              <w:numPr>
                <w:ilvl w:val="1"/>
                <w:numId w:val="5"/>
              </w:numPr>
              <w:pBdr>
                <w:top w:val="nil"/>
                <w:left w:val="nil"/>
                <w:bottom w:val="nil"/>
                <w:right w:val="nil"/>
                <w:between w:val="nil"/>
              </w:pBdr>
              <w:spacing w:after="200" w:line="276" w:lineRule="auto"/>
              <w:ind w:right="247"/>
              <w:jc w:val="center"/>
              <w:rPr>
                <w:rFonts w:ascii="Montserrat SemiBold" w:eastAsia="Montserrat SemiBold" w:hAnsi="Montserrat SemiBold" w:cs="Montserrat SemiBold"/>
                <w:b/>
                <w:color w:val="000000"/>
                <w:sz w:val="19"/>
                <w:szCs w:val="19"/>
              </w:rPr>
            </w:pPr>
          </w:p>
        </w:tc>
        <w:tc>
          <w:tcPr>
            <w:tcW w:w="1944" w:type="pct"/>
            <w:vAlign w:val="center"/>
          </w:tcPr>
          <w:p w:rsidR="005E3A75" w:rsidRPr="006A5374" w:rsidRDefault="005E3A75" w:rsidP="005E3A75">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educativa presenta un programa de tutorías orientado a la atención individualizada y grupal de los estudiantes.</w:t>
            </w:r>
          </w:p>
        </w:tc>
        <w:tc>
          <w:tcPr>
            <w:tcW w:w="602" w:type="pct"/>
            <w:shd w:val="clear" w:color="auto" w:fill="FFFFFF"/>
            <w:vAlign w:val="center"/>
          </w:tcPr>
          <w:p w:rsidR="005E3A75" w:rsidRPr="006A5374" w:rsidRDefault="005E3A75" w:rsidP="005E3A75">
            <w:pPr>
              <w:ind w:left="430" w:right="425"/>
              <w:rPr>
                <w:rFonts w:ascii="Montserrat Light" w:eastAsia="Montserrat Light" w:hAnsi="Montserrat Light" w:cs="Montserrat Light"/>
                <w:sz w:val="19"/>
                <w:szCs w:val="19"/>
              </w:rPr>
            </w:pPr>
          </w:p>
        </w:tc>
        <w:tc>
          <w:tcPr>
            <w:tcW w:w="602" w:type="pct"/>
            <w:shd w:val="clear" w:color="auto" w:fill="FFFFFF"/>
            <w:vAlign w:val="center"/>
          </w:tcPr>
          <w:p w:rsidR="005E3A75" w:rsidRPr="006A5374" w:rsidRDefault="005E3A75" w:rsidP="005E3A75">
            <w:pPr>
              <w:ind w:left="430" w:right="425"/>
              <w:rPr>
                <w:rFonts w:ascii="Montserrat Light" w:eastAsia="Montserrat Light" w:hAnsi="Montserrat Light" w:cs="Montserrat Light"/>
                <w:sz w:val="19"/>
                <w:szCs w:val="19"/>
              </w:rPr>
            </w:pPr>
          </w:p>
        </w:tc>
        <w:tc>
          <w:tcPr>
            <w:tcW w:w="1530" w:type="pct"/>
            <w:shd w:val="clear" w:color="auto" w:fill="FFFFFF"/>
            <w:vAlign w:val="center"/>
          </w:tcPr>
          <w:p w:rsidR="005E3A75" w:rsidRPr="006A5374" w:rsidRDefault="005E3A75" w:rsidP="005E3A75">
            <w:pPr>
              <w:ind w:left="430" w:right="425"/>
              <w:rPr>
                <w:rFonts w:ascii="Montserrat Light" w:eastAsia="Montserrat Light" w:hAnsi="Montserrat Light" w:cs="Montserrat Light"/>
                <w:sz w:val="19"/>
                <w:szCs w:val="19"/>
              </w:rPr>
            </w:pPr>
          </w:p>
        </w:tc>
      </w:tr>
      <w:tr w:rsidR="005E3A75" w:rsidRPr="006A5374" w:rsidTr="00EE38ED">
        <w:trPr>
          <w:trHeight w:val="350"/>
          <w:jc w:val="center"/>
        </w:trPr>
        <w:tc>
          <w:tcPr>
            <w:tcW w:w="2266" w:type="pct"/>
            <w:gridSpan w:val="2"/>
            <w:shd w:val="clear" w:color="auto" w:fill="D4C19C"/>
          </w:tcPr>
          <w:p w:rsidR="005E3A75" w:rsidRPr="006A5374" w:rsidRDefault="005E3A75" w:rsidP="005E3A75">
            <w:pPr>
              <w:spacing w:after="120"/>
              <w:ind w:right="425"/>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8"/>
                <w:szCs w:val="18"/>
              </w:rPr>
              <w:t xml:space="preserve">Este criterio se debe cumplir al 100%. </w:t>
            </w:r>
            <w:r w:rsidRPr="006A5374">
              <w:rPr>
                <w:rFonts w:ascii="Montserrat SemiBold" w:eastAsia="Montserrat SemiBold" w:hAnsi="Montserrat SemiBold" w:cs="Montserrat SemiBold"/>
                <w:b/>
                <w:color w:val="9D2449"/>
                <w:sz w:val="19"/>
                <w:szCs w:val="19"/>
              </w:rPr>
              <w:t>(Deben contar con 19 puntos de 19 para tener una Opinión Técnico Académica Favorable)</w:t>
            </w:r>
          </w:p>
        </w:tc>
        <w:tc>
          <w:tcPr>
            <w:tcW w:w="2734" w:type="pct"/>
            <w:gridSpan w:val="3"/>
            <w:shd w:val="clear" w:color="auto" w:fill="D4C19C"/>
            <w:vAlign w:val="center"/>
          </w:tcPr>
          <w:p w:rsidR="005E3A75" w:rsidRPr="006A5374" w:rsidRDefault="005E3A75" w:rsidP="005E3A75">
            <w:pPr>
              <w:spacing w:after="120"/>
              <w:ind w:right="425"/>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_______ / 19</w:t>
            </w:r>
          </w:p>
        </w:tc>
      </w:tr>
      <w:tr w:rsidR="005E3A75" w:rsidRPr="006A5374" w:rsidTr="00EE38ED">
        <w:trPr>
          <w:trHeight w:val="350"/>
          <w:jc w:val="center"/>
        </w:trPr>
        <w:tc>
          <w:tcPr>
            <w:tcW w:w="5000" w:type="pct"/>
            <w:gridSpan w:val="5"/>
            <w:shd w:val="clear" w:color="auto" w:fill="auto"/>
          </w:tcPr>
          <w:p w:rsidR="005E3A75" w:rsidRPr="006A5374" w:rsidRDefault="005E3A75" w:rsidP="005E3A75">
            <w:pPr>
              <w:spacing w:after="120"/>
              <w:ind w:right="425"/>
              <w:rPr>
                <w:rFonts w:ascii="Montserrat SemiBold" w:eastAsia="Montserrat SemiBold" w:hAnsi="Montserrat SemiBold" w:cs="Montserrat SemiBold"/>
                <w:b/>
                <w:sz w:val="18"/>
                <w:szCs w:val="18"/>
              </w:rPr>
            </w:pPr>
            <w:r w:rsidRPr="006A5374">
              <w:rPr>
                <w:rFonts w:ascii="Montserrat SemiBold" w:eastAsia="Montserrat SemiBold" w:hAnsi="Montserrat SemiBold" w:cs="Montserrat SemiBold"/>
                <w:b/>
                <w:sz w:val="18"/>
                <w:szCs w:val="18"/>
              </w:rPr>
              <w:t>Observaciones generales al Criterio</w:t>
            </w:r>
          </w:p>
          <w:p w:rsidR="005E3A75" w:rsidRPr="006A5374" w:rsidRDefault="005E3A75" w:rsidP="005E3A75">
            <w:pPr>
              <w:spacing w:after="120"/>
              <w:ind w:right="425"/>
              <w:rPr>
                <w:rFonts w:ascii="Montserrat SemiBold" w:eastAsia="Montserrat SemiBold" w:hAnsi="Montserrat SemiBold" w:cs="Montserrat SemiBold"/>
                <w:b/>
                <w:sz w:val="18"/>
                <w:szCs w:val="18"/>
              </w:rPr>
            </w:pPr>
          </w:p>
          <w:p w:rsidR="005E3A75" w:rsidRPr="006A5374" w:rsidRDefault="005E3A75" w:rsidP="005E3A75">
            <w:pPr>
              <w:spacing w:after="120"/>
              <w:ind w:right="425"/>
              <w:rPr>
                <w:rFonts w:ascii="Montserrat SemiBold" w:eastAsia="Montserrat SemiBold" w:hAnsi="Montserrat SemiBold" w:cs="Montserrat SemiBold"/>
                <w:b/>
                <w:sz w:val="18"/>
                <w:szCs w:val="18"/>
              </w:rPr>
            </w:pPr>
          </w:p>
        </w:tc>
      </w:tr>
    </w:tbl>
    <w:p w:rsidR="005E3A75" w:rsidRDefault="005E3A75" w:rsidP="005E3A75">
      <w:pPr>
        <w:pBdr>
          <w:top w:val="nil"/>
          <w:left w:val="nil"/>
          <w:bottom w:val="nil"/>
          <w:right w:val="nil"/>
          <w:between w:val="nil"/>
        </w:pBdr>
        <w:tabs>
          <w:tab w:val="left" w:pos="426"/>
          <w:tab w:val="left" w:pos="6840"/>
        </w:tabs>
        <w:spacing w:after="200" w:line="276" w:lineRule="auto"/>
        <w:ind w:left="357" w:right="249"/>
        <w:jc w:val="both"/>
        <w:rPr>
          <w:rFonts w:ascii="Montserrat" w:eastAsia="Montserrat" w:hAnsi="Montserrat" w:cs="Montserrat"/>
          <w:b/>
          <w:smallCaps/>
          <w:color w:val="9D2449"/>
          <w:sz w:val="20"/>
          <w:szCs w:val="20"/>
        </w:rPr>
      </w:pPr>
    </w:p>
    <w:p w:rsidR="003C4B72" w:rsidRPr="006A5374" w:rsidRDefault="00F95523" w:rsidP="008D55D9">
      <w:pPr>
        <w:numPr>
          <w:ilvl w:val="0"/>
          <w:numId w:val="30"/>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0"/>
          <w:szCs w:val="20"/>
        </w:rPr>
        <w:lastRenderedPageBreak/>
        <w:t>ACERVO BIBLIOHEMEROGRÁFICO BÁSICO Y COMPLEMENTARIO</w:t>
      </w:r>
    </w:p>
    <w:tbl>
      <w:tblPr>
        <w:tblStyle w:val="af2"/>
        <w:tblW w:w="5000" w:type="pct"/>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60"/>
        <w:gridCol w:w="3583"/>
        <w:gridCol w:w="1205"/>
        <w:gridCol w:w="1205"/>
        <w:gridCol w:w="2731"/>
      </w:tblGrid>
      <w:tr w:rsidR="003C4B72" w:rsidRPr="006A5374" w:rsidTr="00EE38ED">
        <w:trPr>
          <w:trHeight w:val="283"/>
          <w:jc w:val="center"/>
        </w:trPr>
        <w:tc>
          <w:tcPr>
            <w:tcW w:w="2261" w:type="pct"/>
            <w:gridSpan w:val="2"/>
            <w:vMerge w:val="restart"/>
            <w:shd w:val="clear" w:color="auto" w:fill="D4C19C"/>
            <w:vAlign w:val="center"/>
          </w:tcPr>
          <w:p w:rsidR="003C4B72" w:rsidRPr="006A5374" w:rsidRDefault="007D75F8" w:rsidP="00D86E0F">
            <w:pPr>
              <w:ind w:left="414" w:right="247"/>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 xml:space="preserve">Elementos del </w:t>
            </w:r>
            <w:r w:rsidR="00D86E0F">
              <w:rPr>
                <w:rFonts w:ascii="Montserrat SemiBold" w:eastAsia="Montserrat SemiBold" w:hAnsi="Montserrat SemiBold" w:cs="Montserrat SemiBold"/>
                <w:b/>
                <w:color w:val="9D2449"/>
                <w:sz w:val="19"/>
                <w:szCs w:val="19"/>
              </w:rPr>
              <w:t xml:space="preserve">Acervo </w:t>
            </w:r>
            <w:r w:rsidR="00D86E0F" w:rsidRPr="00D86E0F">
              <w:rPr>
                <w:rFonts w:ascii="Montserrat SemiBold" w:eastAsia="Montserrat SemiBold" w:hAnsi="Montserrat SemiBold" w:cs="Montserrat SemiBold"/>
                <w:b/>
                <w:color w:val="9D2449"/>
                <w:sz w:val="19"/>
                <w:szCs w:val="19"/>
              </w:rPr>
              <w:t xml:space="preserve">Bibliohemerográfico Básico </w:t>
            </w:r>
            <w:r w:rsidR="00D86E0F">
              <w:rPr>
                <w:rFonts w:ascii="Montserrat SemiBold" w:eastAsia="Montserrat SemiBold" w:hAnsi="Montserrat SemiBold" w:cs="Montserrat SemiBold"/>
                <w:b/>
                <w:color w:val="9D2449"/>
                <w:sz w:val="19"/>
                <w:szCs w:val="19"/>
              </w:rPr>
              <w:t>y</w:t>
            </w:r>
            <w:r w:rsidR="00D86E0F" w:rsidRPr="00D86E0F">
              <w:rPr>
                <w:rFonts w:ascii="Montserrat SemiBold" w:eastAsia="Montserrat SemiBold" w:hAnsi="Montserrat SemiBold" w:cs="Montserrat SemiBold"/>
                <w:b/>
                <w:color w:val="9D2449"/>
                <w:sz w:val="19"/>
                <w:szCs w:val="19"/>
              </w:rPr>
              <w:t xml:space="preserve"> Complementario</w:t>
            </w:r>
          </w:p>
        </w:tc>
        <w:tc>
          <w:tcPr>
            <w:tcW w:w="1284" w:type="pct"/>
            <w:gridSpan w:val="2"/>
            <w:shd w:val="clear" w:color="auto" w:fill="D4C19C"/>
            <w:vAlign w:val="center"/>
          </w:tcPr>
          <w:p w:rsidR="003C4B72" w:rsidRPr="006A5374" w:rsidRDefault="007D75F8" w:rsidP="00EE38ED">
            <w:pPr>
              <w:tabs>
                <w:tab w:val="left" w:pos="0"/>
              </w:tabs>
              <w:ind w:right="139"/>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1455" w:type="pct"/>
            <w:vMerge w:val="restart"/>
            <w:shd w:val="clear" w:color="auto" w:fill="D4C19C"/>
            <w:vAlign w:val="center"/>
          </w:tcPr>
          <w:p w:rsidR="003C4B72" w:rsidRPr="006A5374" w:rsidRDefault="007D75F8">
            <w:pPr>
              <w:ind w:right="56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3C4B72" w:rsidRPr="006A5374" w:rsidTr="00EE38ED">
        <w:trPr>
          <w:trHeight w:val="103"/>
          <w:jc w:val="center"/>
        </w:trPr>
        <w:tc>
          <w:tcPr>
            <w:tcW w:w="2261" w:type="pct"/>
            <w:gridSpan w:val="2"/>
            <w:vMerge/>
            <w:shd w:val="clear" w:color="auto" w:fill="D4C19C"/>
            <w:vAlign w:val="center"/>
          </w:tcPr>
          <w:p w:rsidR="003C4B72" w:rsidRPr="006A5374" w:rsidRDefault="003C4B72" w:rsidP="00EE38ED">
            <w:pPr>
              <w:widowControl w:val="0"/>
              <w:pBdr>
                <w:top w:val="nil"/>
                <w:left w:val="nil"/>
                <w:bottom w:val="nil"/>
                <w:right w:val="nil"/>
                <w:between w:val="nil"/>
              </w:pBdr>
              <w:rPr>
                <w:rFonts w:ascii="Montserrat SemiBold" w:eastAsia="Montserrat SemiBold" w:hAnsi="Montserrat SemiBold" w:cs="Montserrat SemiBold"/>
                <w:b/>
                <w:color w:val="9D2449"/>
                <w:sz w:val="19"/>
                <w:szCs w:val="19"/>
              </w:rPr>
            </w:pPr>
          </w:p>
        </w:tc>
        <w:tc>
          <w:tcPr>
            <w:tcW w:w="642" w:type="pct"/>
            <w:shd w:val="clear" w:color="auto" w:fill="D4C19C"/>
            <w:vAlign w:val="center"/>
          </w:tcPr>
          <w:p w:rsidR="003C4B72" w:rsidRPr="006A5374" w:rsidRDefault="007D75F8" w:rsidP="00EE38ED">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642" w:type="pct"/>
            <w:shd w:val="clear" w:color="auto" w:fill="D4C19C"/>
            <w:vAlign w:val="center"/>
          </w:tcPr>
          <w:p w:rsidR="003C4B72" w:rsidRPr="006A5374" w:rsidRDefault="007D75F8" w:rsidP="00EE38ED">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1455" w:type="pct"/>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C4B72" w:rsidRPr="006A5374" w:rsidTr="00EE38ED">
        <w:trPr>
          <w:trHeight w:val="350"/>
          <w:jc w:val="center"/>
        </w:trPr>
        <w:tc>
          <w:tcPr>
            <w:tcW w:w="5000" w:type="pct"/>
            <w:gridSpan w:val="5"/>
            <w:shd w:val="clear" w:color="auto" w:fill="BFBFBF"/>
          </w:tcPr>
          <w:p w:rsidR="003C4B72" w:rsidRPr="006A5374" w:rsidRDefault="007D75F8">
            <w:pPr>
              <w:ind w:right="425"/>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sz w:val="19"/>
                <w:szCs w:val="19"/>
              </w:rPr>
              <w:t>Componentes del acervo bibliohemerográfico básico y complementario</w:t>
            </w:r>
          </w:p>
        </w:tc>
      </w:tr>
      <w:tr w:rsidR="003C4B72" w:rsidRPr="006A5374" w:rsidTr="00EE38ED">
        <w:trPr>
          <w:trHeight w:val="350"/>
          <w:jc w:val="center"/>
        </w:trPr>
        <w:tc>
          <w:tcPr>
            <w:tcW w:w="352" w:type="pct"/>
            <w:vAlign w:val="center"/>
          </w:tcPr>
          <w:p w:rsidR="003C4B72" w:rsidRPr="006A5374" w:rsidRDefault="007D75F8">
            <w:pPr>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6.1</w:t>
            </w:r>
          </w:p>
        </w:tc>
        <w:tc>
          <w:tcPr>
            <w:tcW w:w="1909"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presenta un espacio exclusivo para la biblioteca con ventilación e iluminación, que contenga el acervo bibliohemerográfico.</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352" w:type="pct"/>
            <w:vAlign w:val="center"/>
          </w:tcPr>
          <w:p w:rsidR="003C4B72" w:rsidRPr="006A5374" w:rsidRDefault="007D75F8">
            <w:pPr>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6.2</w:t>
            </w:r>
          </w:p>
        </w:tc>
        <w:tc>
          <w:tcPr>
            <w:tcW w:w="1909"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El acervo bibliohemerográfico está actualizado en un 70% a los últimos 10 años.</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352" w:type="pct"/>
            <w:vAlign w:val="center"/>
          </w:tcPr>
          <w:p w:rsidR="003C4B72" w:rsidRPr="006A5374" w:rsidRDefault="00245E37">
            <w:pPr>
              <w:jc w:val="cente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6.3</w:t>
            </w:r>
          </w:p>
        </w:tc>
        <w:tc>
          <w:tcPr>
            <w:tcW w:w="1909"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Cuenta con el acceso a bases de datos reconocidas en la disciplina, con las licencias y permisos pertinentes.</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352" w:type="pct"/>
            <w:vAlign w:val="center"/>
          </w:tcPr>
          <w:p w:rsidR="003C4B72" w:rsidRPr="006A5374" w:rsidRDefault="00245E37">
            <w:pPr>
              <w:jc w:val="cente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6.4</w:t>
            </w:r>
          </w:p>
        </w:tc>
        <w:tc>
          <w:tcPr>
            <w:tcW w:w="1909"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Cuenta con un sistema que facilita el control para búsqueda y consulta del acervo.</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352" w:type="pct"/>
            <w:vAlign w:val="center"/>
          </w:tcPr>
          <w:p w:rsidR="003C4B72" w:rsidRPr="006A5374" w:rsidRDefault="00245E37">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b/>
                <w:sz w:val="19"/>
                <w:szCs w:val="19"/>
              </w:rPr>
              <w:t>6.5</w:t>
            </w:r>
          </w:p>
        </w:tc>
        <w:tc>
          <w:tcPr>
            <w:tcW w:w="1909"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Cuenta con un servicio en red con acceso a internet e intranet suficiente para el número de estudiantes y personal docente.</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352" w:type="pct"/>
            <w:vAlign w:val="center"/>
          </w:tcPr>
          <w:p w:rsidR="003C4B72" w:rsidRPr="006A5374" w:rsidRDefault="00245E37">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b/>
                <w:sz w:val="19"/>
                <w:szCs w:val="19"/>
              </w:rPr>
              <w:t>6.6</w:t>
            </w:r>
          </w:p>
        </w:tc>
        <w:tc>
          <w:tcPr>
            <w:tcW w:w="1909" w:type="pct"/>
            <w:vAlign w:val="center"/>
          </w:tcPr>
          <w:p w:rsidR="003C4B72" w:rsidRPr="006A5374" w:rsidRDefault="007D75F8">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Cuenta con personal capacitado para el manejo de la biblioteca.</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352" w:type="pct"/>
            <w:vAlign w:val="center"/>
          </w:tcPr>
          <w:p w:rsidR="003C4B72" w:rsidRPr="006A5374" w:rsidRDefault="00245E37">
            <w:pPr>
              <w:jc w:val="cente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6.7</w:t>
            </w:r>
          </w:p>
        </w:tc>
        <w:tc>
          <w:tcPr>
            <w:tcW w:w="1909" w:type="pct"/>
            <w:vAlign w:val="center"/>
          </w:tcPr>
          <w:p w:rsidR="003C4B72" w:rsidRPr="006A5374" w:rsidRDefault="00CB34B2">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bCs/>
                <w:sz w:val="19"/>
                <w:szCs w:val="19"/>
              </w:rPr>
              <w:t>Presenta al menos 2 volúmenes por título (físico o virtual), enlistado en cada asignatura.</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352" w:type="pct"/>
            <w:vAlign w:val="center"/>
          </w:tcPr>
          <w:p w:rsidR="003C4B72" w:rsidRPr="006A5374" w:rsidRDefault="00245E37">
            <w:pPr>
              <w:jc w:val="cente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6.8</w:t>
            </w:r>
          </w:p>
        </w:tc>
        <w:tc>
          <w:tcPr>
            <w:tcW w:w="1909" w:type="pct"/>
            <w:vAlign w:val="center"/>
          </w:tcPr>
          <w:p w:rsidR="003C4B72" w:rsidRPr="006A5374" w:rsidRDefault="007D75F8" w:rsidP="007C31B9">
            <w:pPr>
              <w:ind w:right="138"/>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Cuenta con un manual de procedimientos para las actividades q</w:t>
            </w:r>
            <w:r w:rsidR="007C31B9" w:rsidRPr="006A5374">
              <w:rPr>
                <w:rFonts w:ascii="Montserrat Light" w:eastAsia="Montserrat Light" w:hAnsi="Montserrat Light" w:cs="Montserrat Light"/>
                <w:sz w:val="19"/>
                <w:szCs w:val="19"/>
              </w:rPr>
              <w:t>ue se realizan en la biblioteca que incluya la normatividad de derechos de autor.</w:t>
            </w: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642" w:type="pct"/>
            <w:vAlign w:val="center"/>
          </w:tcPr>
          <w:p w:rsidR="003C4B72" w:rsidRPr="006A5374" w:rsidRDefault="003C4B72">
            <w:pPr>
              <w:ind w:right="425"/>
              <w:jc w:val="center"/>
              <w:rPr>
                <w:rFonts w:ascii="Montserrat Light" w:eastAsia="Montserrat Light" w:hAnsi="Montserrat Light" w:cs="Montserrat Light"/>
                <w:sz w:val="19"/>
                <w:szCs w:val="19"/>
              </w:rPr>
            </w:pPr>
          </w:p>
        </w:tc>
        <w:tc>
          <w:tcPr>
            <w:tcW w:w="1455" w:type="pct"/>
            <w:vAlign w:val="center"/>
          </w:tcPr>
          <w:p w:rsidR="003C4B72" w:rsidRPr="006A5374" w:rsidRDefault="003C4B72">
            <w:pPr>
              <w:ind w:right="425"/>
              <w:jc w:val="center"/>
              <w:rPr>
                <w:rFonts w:ascii="Montserrat Light" w:eastAsia="Montserrat Light" w:hAnsi="Montserrat Light" w:cs="Montserrat Light"/>
                <w:sz w:val="19"/>
                <w:szCs w:val="19"/>
              </w:rPr>
            </w:pPr>
          </w:p>
        </w:tc>
      </w:tr>
      <w:tr w:rsidR="003C4B72" w:rsidRPr="006A5374" w:rsidTr="00EE38ED">
        <w:trPr>
          <w:trHeight w:val="350"/>
          <w:jc w:val="center"/>
        </w:trPr>
        <w:tc>
          <w:tcPr>
            <w:tcW w:w="2261" w:type="pct"/>
            <w:gridSpan w:val="2"/>
            <w:shd w:val="clear" w:color="auto" w:fill="D4C19C"/>
          </w:tcPr>
          <w:p w:rsidR="003C4B72" w:rsidRPr="006A5374" w:rsidRDefault="00270DE9">
            <w:pPr>
              <w:spacing w:after="120"/>
              <w:ind w:right="425"/>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w:t>
            </w:r>
            <w:r w:rsidR="007D75F8" w:rsidRPr="006A5374">
              <w:rPr>
                <w:rFonts w:ascii="Montserrat SemiBold" w:eastAsia="Montserrat SemiBold" w:hAnsi="Montserrat SemiBold" w:cs="Montserrat SemiBold"/>
                <w:b/>
                <w:color w:val="9D2449"/>
                <w:sz w:val="19"/>
                <w:szCs w:val="19"/>
              </w:rPr>
              <w:t>ste criterio se debe cum</w:t>
            </w:r>
            <w:r w:rsidR="007C31B9" w:rsidRPr="006A5374">
              <w:rPr>
                <w:rFonts w:ascii="Montserrat SemiBold" w:eastAsia="Montserrat SemiBold" w:hAnsi="Montserrat SemiBold" w:cs="Montserrat SemiBold"/>
                <w:b/>
                <w:color w:val="9D2449"/>
                <w:sz w:val="19"/>
                <w:szCs w:val="19"/>
              </w:rPr>
              <w:t xml:space="preserve">plir con al menos </w:t>
            </w:r>
            <w:r w:rsidR="00245E37">
              <w:rPr>
                <w:rFonts w:ascii="Montserrat SemiBold" w:eastAsia="Montserrat SemiBold" w:hAnsi="Montserrat SemiBold" w:cs="Montserrat SemiBold"/>
                <w:b/>
                <w:color w:val="9D2449"/>
                <w:sz w:val="19"/>
                <w:szCs w:val="19"/>
              </w:rPr>
              <w:t>7 puntos de 8</w:t>
            </w:r>
            <w:r w:rsidR="007D75F8" w:rsidRPr="006A5374">
              <w:rPr>
                <w:rFonts w:ascii="Montserrat SemiBold" w:eastAsia="Montserrat SemiBold" w:hAnsi="Montserrat SemiBold" w:cs="Montserrat SemiBold"/>
                <w:b/>
                <w:color w:val="9D2449"/>
                <w:sz w:val="19"/>
                <w:szCs w:val="19"/>
              </w:rPr>
              <w:t xml:space="preserve"> para tener una Opinión Técnico Académica Favorable.</w:t>
            </w:r>
          </w:p>
        </w:tc>
        <w:tc>
          <w:tcPr>
            <w:tcW w:w="2739" w:type="pct"/>
            <w:gridSpan w:val="3"/>
            <w:shd w:val="clear" w:color="auto" w:fill="D4C19C"/>
            <w:vAlign w:val="center"/>
          </w:tcPr>
          <w:p w:rsidR="003C4B72" w:rsidRPr="006A5374" w:rsidRDefault="00245E37">
            <w:pPr>
              <w:spacing w:after="120"/>
              <w:ind w:right="425"/>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_______ / 8</w:t>
            </w:r>
          </w:p>
        </w:tc>
      </w:tr>
      <w:tr w:rsidR="003C4B72" w:rsidRPr="006A5374" w:rsidTr="00EE38ED">
        <w:trPr>
          <w:trHeight w:val="2331"/>
          <w:jc w:val="center"/>
        </w:trPr>
        <w:tc>
          <w:tcPr>
            <w:tcW w:w="5000" w:type="pct"/>
            <w:gridSpan w:val="5"/>
          </w:tcPr>
          <w:p w:rsidR="003C4B72" w:rsidRPr="006A5374" w:rsidRDefault="007D75F8">
            <w:pP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Observaciones generales al Criterio</w:t>
            </w: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tc>
      </w:tr>
    </w:tbl>
    <w:p w:rsidR="00EE38ED" w:rsidRPr="006A5374" w:rsidRDefault="00EE38ED">
      <w:pPr>
        <w:pBdr>
          <w:top w:val="nil"/>
          <w:left w:val="nil"/>
          <w:bottom w:val="nil"/>
          <w:right w:val="nil"/>
          <w:between w:val="nil"/>
        </w:pBdr>
        <w:tabs>
          <w:tab w:val="left" w:pos="426"/>
          <w:tab w:val="left" w:pos="6840"/>
        </w:tabs>
        <w:spacing w:after="200" w:line="276" w:lineRule="auto"/>
        <w:ind w:left="720" w:right="249" w:hanging="360"/>
        <w:jc w:val="both"/>
        <w:rPr>
          <w:rFonts w:ascii="Montserrat" w:eastAsia="Montserrat" w:hAnsi="Montserrat" w:cs="Montserrat"/>
          <w:b/>
          <w:color w:val="9D2449"/>
          <w:sz w:val="20"/>
          <w:szCs w:val="20"/>
        </w:rPr>
      </w:pPr>
    </w:p>
    <w:p w:rsidR="003C4B72" w:rsidRPr="006A5374" w:rsidRDefault="007D75F8" w:rsidP="009529D7">
      <w:pPr>
        <w:pBdr>
          <w:top w:val="nil"/>
          <w:left w:val="nil"/>
          <w:bottom w:val="nil"/>
          <w:right w:val="nil"/>
          <w:between w:val="nil"/>
        </w:pBdr>
        <w:tabs>
          <w:tab w:val="left" w:pos="284"/>
          <w:tab w:val="left" w:pos="6840"/>
        </w:tabs>
        <w:spacing w:after="200"/>
        <w:ind w:left="-284" w:right="249"/>
        <w:jc w:val="both"/>
        <w:rPr>
          <w:rFonts w:ascii="Montserrat" w:eastAsia="Montserrat" w:hAnsi="Montserrat" w:cs="Montserrat"/>
          <w:b/>
          <w:smallCaps/>
          <w:color w:val="9D2449"/>
          <w:sz w:val="20"/>
          <w:szCs w:val="20"/>
        </w:rPr>
      </w:pPr>
      <w:r w:rsidRPr="006A5374">
        <w:rPr>
          <w:rFonts w:ascii="Montserrat" w:eastAsia="Montserrat" w:hAnsi="Montserrat" w:cs="Montserrat"/>
          <w:b/>
          <w:color w:val="9D2449"/>
          <w:sz w:val="20"/>
          <w:szCs w:val="20"/>
        </w:rPr>
        <w:lastRenderedPageBreak/>
        <w:t>En caso de que la Institución Educativa contemple en su propuesta educativa la existencia de un acervo bibliohemerográfico digital o virtual, complementario al básico, se consideran los siguientes numerales</w:t>
      </w:r>
      <w:r w:rsidRPr="006A5374">
        <w:rPr>
          <w:rFonts w:ascii="Montserrat Medium" w:eastAsia="Montserrat Medium" w:hAnsi="Montserrat Medium" w:cs="Montserrat Medium"/>
          <w:b/>
          <w:color w:val="9D2449"/>
          <w:sz w:val="19"/>
          <w:szCs w:val="19"/>
        </w:rPr>
        <w:t>:</w:t>
      </w:r>
    </w:p>
    <w:tbl>
      <w:tblPr>
        <w:tblStyle w:val="af3"/>
        <w:tblW w:w="9913" w:type="dxa"/>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83"/>
        <w:gridCol w:w="3543"/>
        <w:gridCol w:w="1134"/>
        <w:gridCol w:w="1134"/>
        <w:gridCol w:w="3119"/>
      </w:tblGrid>
      <w:tr w:rsidR="003C4B72" w:rsidRPr="006A5374" w:rsidTr="00F95523">
        <w:trPr>
          <w:trHeight w:val="172"/>
          <w:jc w:val="center"/>
        </w:trPr>
        <w:tc>
          <w:tcPr>
            <w:tcW w:w="4526" w:type="dxa"/>
            <w:gridSpan w:val="2"/>
            <w:vMerge w:val="restart"/>
            <w:shd w:val="clear" w:color="auto" w:fill="D4C19C"/>
            <w:vAlign w:val="center"/>
          </w:tcPr>
          <w:p w:rsidR="003C4B72" w:rsidRPr="006A5374" w:rsidRDefault="007D75F8">
            <w:pPr>
              <w:spacing w:after="120"/>
              <w:ind w:left="120"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 xml:space="preserve">Elementos </w:t>
            </w:r>
            <w:r w:rsidR="00D86E0F" w:rsidRPr="00D86E0F">
              <w:rPr>
                <w:rFonts w:ascii="Montserrat SemiBold" w:eastAsia="Montserrat SemiBold" w:hAnsi="Montserrat SemiBold" w:cs="Montserrat SemiBold"/>
                <w:b/>
                <w:color w:val="9D2449"/>
                <w:sz w:val="18"/>
                <w:szCs w:val="18"/>
              </w:rPr>
              <w:t>de la Biblioteca virtual</w:t>
            </w:r>
          </w:p>
        </w:tc>
        <w:tc>
          <w:tcPr>
            <w:tcW w:w="2268" w:type="dxa"/>
            <w:gridSpan w:val="2"/>
            <w:shd w:val="clear" w:color="auto" w:fill="D4C19C"/>
          </w:tcPr>
          <w:p w:rsidR="003C4B72" w:rsidRPr="006A5374" w:rsidRDefault="007D75F8">
            <w:pPr>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Presenta el criterio</w:t>
            </w:r>
          </w:p>
        </w:tc>
        <w:tc>
          <w:tcPr>
            <w:tcW w:w="3119" w:type="dxa"/>
            <w:vMerge w:val="restar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Observaciones</w:t>
            </w:r>
          </w:p>
        </w:tc>
      </w:tr>
      <w:tr w:rsidR="003C4B72" w:rsidRPr="006A5374" w:rsidTr="00F95523">
        <w:trPr>
          <w:trHeight w:val="20"/>
          <w:jc w:val="center"/>
        </w:trPr>
        <w:tc>
          <w:tcPr>
            <w:tcW w:w="4526" w:type="dxa"/>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c>
          <w:tcPr>
            <w:tcW w:w="1134" w:type="dxa"/>
            <w:shd w:val="clear" w:color="auto" w:fill="D4C19C"/>
          </w:tcPr>
          <w:p w:rsidR="003C4B72" w:rsidRPr="006A5374" w:rsidRDefault="007D75F8">
            <w:pPr>
              <w:ind w:right="71"/>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Si=1</w:t>
            </w:r>
          </w:p>
        </w:tc>
        <w:tc>
          <w:tcPr>
            <w:tcW w:w="1134" w:type="dxa"/>
            <w:shd w:val="clear" w:color="auto" w:fill="D4C19C"/>
          </w:tcPr>
          <w:p w:rsidR="003C4B72" w:rsidRPr="006A5374" w:rsidRDefault="007D75F8">
            <w:pPr>
              <w:ind w:right="85"/>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No=0</w:t>
            </w:r>
          </w:p>
        </w:tc>
        <w:tc>
          <w:tcPr>
            <w:tcW w:w="3119" w:type="dxa"/>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r>
      <w:tr w:rsidR="003C4B72" w:rsidRPr="006A5374" w:rsidTr="006C0B8D">
        <w:trPr>
          <w:trHeight w:val="230"/>
          <w:jc w:val="center"/>
        </w:trPr>
        <w:tc>
          <w:tcPr>
            <w:tcW w:w="9913" w:type="dxa"/>
            <w:gridSpan w:val="5"/>
            <w:shd w:val="clear" w:color="auto" w:fill="BFBFBF"/>
          </w:tcPr>
          <w:p w:rsidR="003C4B72" w:rsidRPr="006A5374" w:rsidRDefault="007D75F8">
            <w:pPr>
              <w:ind w:left="507" w:right="247" w:hanging="567"/>
              <w:rPr>
                <w:rFonts w:ascii="Montserrat Medium" w:eastAsia="Montserrat Medium" w:hAnsi="Montserrat Medium" w:cs="Montserrat Medium"/>
                <w:sz w:val="18"/>
                <w:szCs w:val="18"/>
              </w:rPr>
            </w:pPr>
            <w:r w:rsidRPr="006A5374">
              <w:rPr>
                <w:rFonts w:ascii="Montserrat Medium" w:eastAsia="Montserrat Medium" w:hAnsi="Montserrat Medium" w:cs="Montserrat Medium"/>
                <w:b/>
                <w:sz w:val="19"/>
                <w:szCs w:val="19"/>
              </w:rPr>
              <w:t xml:space="preserve"> </w:t>
            </w:r>
            <w:r w:rsidR="00822ECA">
              <w:rPr>
                <w:rFonts w:ascii="Montserrat SemiBold" w:eastAsia="Montserrat SemiBold" w:hAnsi="Montserrat SemiBold" w:cs="Montserrat SemiBold"/>
                <w:b/>
                <w:color w:val="9D2449"/>
                <w:sz w:val="18"/>
                <w:szCs w:val="18"/>
              </w:rPr>
              <w:t>6.9</w:t>
            </w:r>
            <w:r w:rsidR="00270DE9" w:rsidRPr="006A5374">
              <w:rPr>
                <w:rFonts w:ascii="Montserrat SemiBold" w:eastAsia="Montserrat SemiBold" w:hAnsi="Montserrat SemiBold" w:cs="Montserrat SemiBold"/>
                <w:b/>
                <w:color w:val="9D2449"/>
                <w:sz w:val="18"/>
                <w:szCs w:val="18"/>
              </w:rPr>
              <w:t xml:space="preserve"> </w:t>
            </w:r>
            <w:r w:rsidRPr="006A5374">
              <w:rPr>
                <w:rFonts w:ascii="Montserrat SemiBold" w:eastAsia="Montserrat SemiBold" w:hAnsi="Montserrat SemiBold" w:cs="Montserrat SemiBold"/>
                <w:b/>
                <w:color w:val="9D2449"/>
                <w:sz w:val="18"/>
                <w:szCs w:val="18"/>
              </w:rPr>
              <w:t>Criterios para biblioteca digital o virtual componentes del acervo bibliohemerográfico básico y complementario para biblioteca digital.</w:t>
            </w:r>
          </w:p>
        </w:tc>
      </w:tr>
      <w:tr w:rsidR="003C4B72" w:rsidRPr="006A5374" w:rsidTr="00270DE9">
        <w:trPr>
          <w:trHeight w:val="230"/>
          <w:jc w:val="center"/>
        </w:trPr>
        <w:tc>
          <w:tcPr>
            <w:tcW w:w="983" w:type="dxa"/>
            <w:vAlign w:val="center"/>
          </w:tcPr>
          <w:p w:rsidR="003C4B72" w:rsidRPr="006A5374" w:rsidRDefault="00822ECA" w:rsidP="00F95523">
            <w:pPr>
              <w:ind w:left="403" w:right="247" w:hanging="403"/>
              <w:jc w:val="right"/>
              <w:rPr>
                <w:rFonts w:ascii="Montserrat Medium" w:eastAsia="Montserrat Medium" w:hAnsi="Montserrat Medium" w:cs="Montserrat Medium"/>
                <w:b/>
                <w:color w:val="000000"/>
                <w:sz w:val="19"/>
                <w:szCs w:val="19"/>
              </w:rPr>
            </w:pPr>
            <w:r>
              <w:rPr>
                <w:rFonts w:ascii="Montserrat Medium" w:eastAsia="Montserrat Medium" w:hAnsi="Montserrat Medium" w:cs="Montserrat Medium"/>
                <w:b/>
                <w:color w:val="000000"/>
                <w:sz w:val="19"/>
                <w:szCs w:val="19"/>
              </w:rPr>
              <w:t>6.9</w:t>
            </w:r>
            <w:r w:rsidR="00270DE9" w:rsidRPr="006A5374">
              <w:rPr>
                <w:rFonts w:ascii="Montserrat Medium" w:eastAsia="Montserrat Medium" w:hAnsi="Montserrat Medium" w:cs="Montserrat Medium"/>
                <w:b/>
                <w:color w:val="000000"/>
                <w:sz w:val="19"/>
                <w:szCs w:val="19"/>
              </w:rPr>
              <w:t>.1</w:t>
            </w:r>
          </w:p>
        </w:tc>
        <w:tc>
          <w:tcPr>
            <w:tcW w:w="3543" w:type="dxa"/>
            <w:vAlign w:val="center"/>
          </w:tcPr>
          <w:p w:rsidR="003C4B72" w:rsidRPr="006A5374" w:rsidRDefault="007D75F8" w:rsidP="009529D7">
            <w:pPr>
              <w:ind w:right="92"/>
              <w:jc w:val="both"/>
              <w:rPr>
                <w:rFonts w:ascii="Montserrat Light" w:eastAsia="Montserrat Light" w:hAnsi="Montserrat Light" w:cs="Montserrat Light"/>
                <w:sz w:val="19"/>
                <w:szCs w:val="19"/>
              </w:rPr>
            </w:pPr>
            <w:r w:rsidRPr="006A5374">
              <w:rPr>
                <w:rFonts w:ascii="Montserrat Light" w:eastAsia="Montserrat Light" w:hAnsi="Montserrat Light" w:cs="Montserrat Light"/>
                <w:color w:val="000000"/>
                <w:sz w:val="19"/>
                <w:szCs w:val="19"/>
              </w:rPr>
              <w:t>La institución educativa cuenta con permisos o licencias para el acceso al portal de la biblioteca virtual.</w:t>
            </w: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3119" w:type="dxa"/>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270DE9">
        <w:trPr>
          <w:trHeight w:val="230"/>
          <w:jc w:val="center"/>
        </w:trPr>
        <w:tc>
          <w:tcPr>
            <w:tcW w:w="983" w:type="dxa"/>
            <w:vAlign w:val="center"/>
          </w:tcPr>
          <w:p w:rsidR="003C4B72" w:rsidRPr="006A5374" w:rsidRDefault="00270DE9">
            <w:pPr>
              <w:ind w:left="403" w:right="247" w:hanging="403"/>
              <w:jc w:val="right"/>
              <w:rPr>
                <w:rFonts w:ascii="Montserrat Medium" w:eastAsia="Montserrat Medium" w:hAnsi="Montserrat Medium" w:cs="Montserrat Medium"/>
                <w:b/>
                <w:color w:val="000000"/>
                <w:sz w:val="19"/>
                <w:szCs w:val="19"/>
              </w:rPr>
            </w:pPr>
            <w:r w:rsidRPr="006A5374">
              <w:rPr>
                <w:rFonts w:ascii="Montserrat Medium" w:eastAsia="Montserrat Medium" w:hAnsi="Montserrat Medium" w:cs="Montserrat Medium"/>
                <w:b/>
                <w:color w:val="000000"/>
                <w:sz w:val="19"/>
                <w:szCs w:val="19"/>
              </w:rPr>
              <w:t>6.</w:t>
            </w:r>
            <w:r w:rsidR="00822ECA">
              <w:rPr>
                <w:rFonts w:ascii="Montserrat Medium" w:eastAsia="Montserrat Medium" w:hAnsi="Montserrat Medium" w:cs="Montserrat Medium"/>
                <w:b/>
                <w:color w:val="000000"/>
                <w:sz w:val="19"/>
                <w:szCs w:val="19"/>
              </w:rPr>
              <w:t>9</w:t>
            </w:r>
            <w:r w:rsidRPr="006A5374">
              <w:rPr>
                <w:rFonts w:ascii="Montserrat Medium" w:eastAsia="Montserrat Medium" w:hAnsi="Montserrat Medium" w:cs="Montserrat Medium"/>
                <w:b/>
                <w:color w:val="000000"/>
                <w:sz w:val="19"/>
                <w:szCs w:val="19"/>
              </w:rPr>
              <w:t>.2</w:t>
            </w:r>
          </w:p>
        </w:tc>
        <w:tc>
          <w:tcPr>
            <w:tcW w:w="3543" w:type="dxa"/>
            <w:vAlign w:val="center"/>
          </w:tcPr>
          <w:p w:rsidR="003C4B72" w:rsidRPr="006A5374" w:rsidRDefault="005E3A75" w:rsidP="009529D7">
            <w:pPr>
              <w:ind w:right="92"/>
              <w:jc w:val="both"/>
              <w:rPr>
                <w:rFonts w:ascii="Montserrat Light" w:eastAsia="Montserrat Light" w:hAnsi="Montserrat Light" w:cs="Montserrat Light"/>
                <w:color w:val="000000"/>
                <w:sz w:val="19"/>
                <w:szCs w:val="19"/>
              </w:rPr>
            </w:pPr>
            <w:r w:rsidRPr="00585763">
              <w:rPr>
                <w:rFonts w:ascii="Montserrat Light" w:hAnsi="Montserrat Light"/>
                <w:sz w:val="19"/>
              </w:rPr>
              <w:t xml:space="preserve">Se presenta el acceso al portal de la biblioteca virtual, cuyo contenido corresponde a la </w:t>
            </w:r>
            <w:r w:rsidRPr="00585763">
              <w:rPr>
                <w:rFonts w:ascii="Montserrat Light" w:hAnsi="Montserrat Light"/>
                <w:spacing w:val="-2"/>
                <w:sz w:val="19"/>
              </w:rPr>
              <w:t>disciplina.</w:t>
            </w: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3119" w:type="dxa"/>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270DE9">
        <w:trPr>
          <w:trHeight w:val="230"/>
          <w:jc w:val="center"/>
        </w:trPr>
        <w:tc>
          <w:tcPr>
            <w:tcW w:w="983" w:type="dxa"/>
            <w:vAlign w:val="center"/>
          </w:tcPr>
          <w:p w:rsidR="003C4B72" w:rsidRPr="006A5374" w:rsidRDefault="00270DE9">
            <w:pPr>
              <w:ind w:left="403" w:right="247" w:hanging="403"/>
              <w:jc w:val="right"/>
              <w:rPr>
                <w:rFonts w:ascii="Montserrat Medium" w:eastAsia="Montserrat Medium" w:hAnsi="Montserrat Medium" w:cs="Montserrat Medium"/>
                <w:b/>
                <w:sz w:val="19"/>
                <w:szCs w:val="19"/>
              </w:rPr>
            </w:pPr>
            <w:r w:rsidRPr="006A5374">
              <w:rPr>
                <w:rFonts w:ascii="Montserrat Medium" w:eastAsia="Montserrat Medium" w:hAnsi="Montserrat Medium" w:cs="Montserrat Medium"/>
                <w:b/>
                <w:sz w:val="19"/>
                <w:szCs w:val="19"/>
              </w:rPr>
              <w:t>6.</w:t>
            </w:r>
            <w:r w:rsidR="00822ECA">
              <w:rPr>
                <w:rFonts w:ascii="Montserrat Medium" w:eastAsia="Montserrat Medium" w:hAnsi="Montserrat Medium" w:cs="Montserrat Medium"/>
                <w:b/>
                <w:sz w:val="19"/>
                <w:szCs w:val="19"/>
              </w:rPr>
              <w:t>9</w:t>
            </w:r>
            <w:r w:rsidRPr="006A5374">
              <w:rPr>
                <w:rFonts w:ascii="Montserrat Medium" w:eastAsia="Montserrat Medium" w:hAnsi="Montserrat Medium" w:cs="Montserrat Medium"/>
                <w:b/>
                <w:sz w:val="19"/>
                <w:szCs w:val="19"/>
              </w:rPr>
              <w:t>.3</w:t>
            </w:r>
          </w:p>
        </w:tc>
        <w:tc>
          <w:tcPr>
            <w:tcW w:w="3543" w:type="dxa"/>
            <w:vAlign w:val="center"/>
          </w:tcPr>
          <w:p w:rsidR="003C4B72" w:rsidRPr="006A5374" w:rsidRDefault="007D75F8" w:rsidP="009529D7">
            <w:pPr>
              <w:ind w:right="92"/>
              <w:jc w:val="both"/>
              <w:rPr>
                <w:rFonts w:ascii="Montserrat Light" w:eastAsia="Montserrat Light" w:hAnsi="Montserrat Light" w:cs="Montserrat Light"/>
                <w:sz w:val="19"/>
                <w:szCs w:val="19"/>
              </w:rPr>
            </w:pPr>
            <w:r w:rsidRPr="006A5374">
              <w:rPr>
                <w:rFonts w:ascii="Montserrat Light" w:eastAsia="Montserrat Light" w:hAnsi="Montserrat Light" w:cs="Montserrat Light"/>
                <w:color w:val="000000"/>
                <w:sz w:val="19"/>
                <w:szCs w:val="19"/>
              </w:rPr>
              <w:t>La institución establece una reglamentación de los sistemas que protegen tecnológicamente las obras con derechos de autor.</w:t>
            </w: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3119" w:type="dxa"/>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270DE9">
        <w:trPr>
          <w:trHeight w:val="230"/>
          <w:jc w:val="center"/>
        </w:trPr>
        <w:tc>
          <w:tcPr>
            <w:tcW w:w="983" w:type="dxa"/>
            <w:vAlign w:val="center"/>
          </w:tcPr>
          <w:p w:rsidR="003C4B72" w:rsidRPr="006A5374" w:rsidRDefault="00822ECA">
            <w:pPr>
              <w:ind w:left="403" w:right="247" w:hanging="403"/>
              <w:jc w:val="right"/>
              <w:rPr>
                <w:rFonts w:ascii="Montserrat Medium" w:eastAsia="Montserrat Medium" w:hAnsi="Montserrat Medium" w:cs="Montserrat Medium"/>
                <w:b/>
                <w:sz w:val="19"/>
                <w:szCs w:val="19"/>
              </w:rPr>
            </w:pPr>
            <w:r>
              <w:rPr>
                <w:rFonts w:ascii="Montserrat Medium" w:eastAsia="Montserrat Medium" w:hAnsi="Montserrat Medium" w:cs="Montserrat Medium"/>
                <w:b/>
                <w:sz w:val="19"/>
                <w:szCs w:val="19"/>
              </w:rPr>
              <w:t>6.9</w:t>
            </w:r>
            <w:r w:rsidR="00270DE9" w:rsidRPr="006A5374">
              <w:rPr>
                <w:rFonts w:ascii="Montserrat Medium" w:eastAsia="Montserrat Medium" w:hAnsi="Montserrat Medium" w:cs="Montserrat Medium"/>
                <w:b/>
                <w:sz w:val="19"/>
                <w:szCs w:val="19"/>
              </w:rPr>
              <w:t>.4</w:t>
            </w:r>
          </w:p>
        </w:tc>
        <w:tc>
          <w:tcPr>
            <w:tcW w:w="3543" w:type="dxa"/>
            <w:vAlign w:val="center"/>
          </w:tcPr>
          <w:p w:rsidR="003C4B72" w:rsidRPr="006A5374" w:rsidRDefault="007D75F8" w:rsidP="009529D7">
            <w:pPr>
              <w:ind w:right="92"/>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cuenta con tutoriales o capacitación para el uso de la plataforma de los actores educativos.</w:t>
            </w: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1134" w:type="dxa"/>
          </w:tcPr>
          <w:p w:rsidR="003C4B72" w:rsidRPr="006A5374" w:rsidRDefault="003C4B72">
            <w:pPr>
              <w:ind w:right="247"/>
              <w:jc w:val="center"/>
              <w:rPr>
                <w:rFonts w:ascii="Montserrat Light" w:eastAsia="Montserrat Light" w:hAnsi="Montserrat Light" w:cs="Montserrat Light"/>
                <w:sz w:val="18"/>
                <w:szCs w:val="18"/>
              </w:rPr>
            </w:pPr>
          </w:p>
        </w:tc>
        <w:tc>
          <w:tcPr>
            <w:tcW w:w="3119" w:type="dxa"/>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F95523">
        <w:trPr>
          <w:trHeight w:val="532"/>
          <w:jc w:val="center"/>
        </w:trPr>
        <w:tc>
          <w:tcPr>
            <w:tcW w:w="4526" w:type="dxa"/>
            <w:gridSpan w:val="2"/>
            <w:shd w:val="clear" w:color="auto" w:fill="D4C19C"/>
          </w:tcPr>
          <w:p w:rsidR="003C4B72" w:rsidRPr="006A5374" w:rsidRDefault="007D75F8">
            <w:pPr>
              <w:spacing w:after="120"/>
              <w:ind w:right="247"/>
              <w:jc w:val="both"/>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 xml:space="preserve">Este criterio se debe cumplir al 100% (Deben contar con </w:t>
            </w:r>
            <w:r w:rsidR="00270DE9" w:rsidRPr="006A5374">
              <w:rPr>
                <w:rFonts w:ascii="Montserrat SemiBold" w:eastAsia="Montserrat SemiBold" w:hAnsi="Montserrat SemiBold" w:cs="Montserrat SemiBold"/>
                <w:b/>
                <w:color w:val="9D2449"/>
                <w:sz w:val="18"/>
                <w:szCs w:val="18"/>
              </w:rPr>
              <w:t>4</w:t>
            </w:r>
            <w:r w:rsidRPr="006A5374">
              <w:rPr>
                <w:rFonts w:ascii="Montserrat SemiBold" w:eastAsia="Montserrat SemiBold" w:hAnsi="Montserrat SemiBold" w:cs="Montserrat SemiBold"/>
                <w:b/>
                <w:color w:val="9D2449"/>
                <w:sz w:val="18"/>
                <w:szCs w:val="18"/>
              </w:rPr>
              <w:t xml:space="preserve"> puntos de </w:t>
            </w:r>
            <w:r w:rsidR="00270DE9" w:rsidRPr="006A5374">
              <w:rPr>
                <w:rFonts w:ascii="Montserrat SemiBold" w:eastAsia="Montserrat SemiBold" w:hAnsi="Montserrat SemiBold" w:cs="Montserrat SemiBold"/>
                <w:b/>
                <w:color w:val="9D2449"/>
                <w:sz w:val="18"/>
                <w:szCs w:val="18"/>
              </w:rPr>
              <w:t>4</w:t>
            </w:r>
            <w:r w:rsidRPr="006A5374">
              <w:rPr>
                <w:rFonts w:ascii="Montserrat SemiBold" w:eastAsia="Montserrat SemiBold" w:hAnsi="Montserrat SemiBold" w:cs="Montserrat SemiBold"/>
                <w:b/>
                <w:color w:val="9D2449"/>
                <w:sz w:val="18"/>
                <w:szCs w:val="18"/>
              </w:rPr>
              <w:t xml:space="preserve"> para tener una Opinión Técnico Académica Favorable)</w:t>
            </w:r>
          </w:p>
        </w:tc>
        <w:tc>
          <w:tcPr>
            <w:tcW w:w="5387" w:type="dxa"/>
            <w:gridSpan w:val="3"/>
            <w:shd w:val="clear" w:color="auto" w:fill="D4C19C"/>
            <w:vAlign w:val="center"/>
          </w:tcPr>
          <w:p w:rsidR="003C4B72" w:rsidRPr="006A5374" w:rsidRDefault="00270DE9">
            <w:pPr>
              <w:spacing w:after="120"/>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______ / 4</w:t>
            </w:r>
          </w:p>
        </w:tc>
      </w:tr>
      <w:tr w:rsidR="003C4B72" w:rsidRPr="006A5374" w:rsidTr="006C0B8D">
        <w:trPr>
          <w:trHeight w:val="1967"/>
          <w:jc w:val="center"/>
        </w:trPr>
        <w:tc>
          <w:tcPr>
            <w:tcW w:w="9913" w:type="dxa"/>
            <w:gridSpan w:val="5"/>
            <w:shd w:val="clear" w:color="auto" w:fill="FFFFFF"/>
          </w:tcPr>
          <w:p w:rsidR="003C4B72" w:rsidRPr="006A5374" w:rsidRDefault="007D75F8">
            <w:pPr>
              <w:ind w:right="247"/>
              <w:rPr>
                <w:rFonts w:ascii="Montserrat SemiBold" w:eastAsia="Montserrat SemiBold" w:hAnsi="Montserrat SemiBold" w:cs="Montserrat SemiBold"/>
                <w:b/>
                <w:sz w:val="18"/>
                <w:szCs w:val="18"/>
              </w:rPr>
            </w:pPr>
            <w:r w:rsidRPr="006A5374">
              <w:rPr>
                <w:rFonts w:ascii="Montserrat SemiBold" w:eastAsia="Montserrat SemiBold" w:hAnsi="Montserrat SemiBold" w:cs="Montserrat SemiBold"/>
                <w:b/>
                <w:sz w:val="18"/>
                <w:szCs w:val="18"/>
              </w:rPr>
              <w:t>Observaciones generales al Criterio</w:t>
            </w: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p w:rsidR="003C4B72" w:rsidRPr="006A5374" w:rsidRDefault="003C4B72">
            <w:pPr>
              <w:ind w:right="247"/>
              <w:rPr>
                <w:rFonts w:ascii="Montserrat SemiBold" w:eastAsia="Montserrat SemiBold" w:hAnsi="Montserrat SemiBold" w:cs="Montserrat SemiBold"/>
                <w:b/>
                <w:sz w:val="18"/>
                <w:szCs w:val="18"/>
              </w:rPr>
            </w:pPr>
          </w:p>
        </w:tc>
      </w:tr>
    </w:tbl>
    <w:p w:rsidR="009529D7" w:rsidRPr="006A5374" w:rsidRDefault="009529D7" w:rsidP="009529D7">
      <w:pPr>
        <w:pBdr>
          <w:top w:val="nil"/>
          <w:left w:val="nil"/>
          <w:bottom w:val="nil"/>
          <w:right w:val="nil"/>
          <w:between w:val="nil"/>
        </w:pBdr>
        <w:tabs>
          <w:tab w:val="left" w:pos="426"/>
          <w:tab w:val="left" w:pos="6840"/>
        </w:tabs>
        <w:spacing w:after="200" w:line="276" w:lineRule="auto"/>
        <w:ind w:left="357" w:right="249"/>
        <w:jc w:val="both"/>
        <w:rPr>
          <w:rFonts w:ascii="Montserrat" w:eastAsia="Montserrat" w:hAnsi="Montserrat" w:cs="Montserrat"/>
          <w:b/>
          <w:smallCaps/>
          <w:color w:val="9D2449"/>
          <w:sz w:val="20"/>
          <w:szCs w:val="20"/>
        </w:rPr>
      </w:pPr>
    </w:p>
    <w:p w:rsidR="009529D7" w:rsidRPr="006A5374" w:rsidRDefault="009529D7" w:rsidP="009529D7">
      <w:pPr>
        <w:pBdr>
          <w:top w:val="nil"/>
          <w:left w:val="nil"/>
          <w:bottom w:val="nil"/>
          <w:right w:val="nil"/>
          <w:between w:val="nil"/>
        </w:pBdr>
        <w:tabs>
          <w:tab w:val="left" w:pos="426"/>
          <w:tab w:val="left" w:pos="6840"/>
        </w:tabs>
        <w:spacing w:after="200" w:line="276" w:lineRule="auto"/>
        <w:ind w:left="357" w:right="249"/>
        <w:jc w:val="both"/>
        <w:rPr>
          <w:rFonts w:ascii="Montserrat" w:eastAsia="Montserrat" w:hAnsi="Montserrat" w:cs="Montserrat"/>
          <w:b/>
          <w:smallCaps/>
          <w:color w:val="9D2449"/>
          <w:sz w:val="20"/>
          <w:szCs w:val="20"/>
        </w:rPr>
      </w:pPr>
    </w:p>
    <w:p w:rsidR="009529D7" w:rsidRPr="006A5374" w:rsidRDefault="009529D7" w:rsidP="009529D7">
      <w:pPr>
        <w:pBdr>
          <w:top w:val="nil"/>
          <w:left w:val="nil"/>
          <w:bottom w:val="nil"/>
          <w:right w:val="nil"/>
          <w:between w:val="nil"/>
        </w:pBdr>
        <w:tabs>
          <w:tab w:val="left" w:pos="426"/>
          <w:tab w:val="left" w:pos="6840"/>
        </w:tabs>
        <w:spacing w:after="200" w:line="276" w:lineRule="auto"/>
        <w:ind w:left="357" w:right="249"/>
        <w:jc w:val="both"/>
        <w:rPr>
          <w:rFonts w:ascii="Montserrat" w:eastAsia="Montserrat" w:hAnsi="Montserrat" w:cs="Montserrat"/>
          <w:b/>
          <w:smallCaps/>
          <w:color w:val="9D2449"/>
          <w:sz w:val="20"/>
          <w:szCs w:val="20"/>
        </w:rPr>
      </w:pPr>
    </w:p>
    <w:p w:rsidR="009529D7" w:rsidRPr="006A5374" w:rsidRDefault="009529D7" w:rsidP="009529D7">
      <w:pPr>
        <w:pBdr>
          <w:top w:val="nil"/>
          <w:left w:val="nil"/>
          <w:bottom w:val="nil"/>
          <w:right w:val="nil"/>
          <w:between w:val="nil"/>
        </w:pBdr>
        <w:tabs>
          <w:tab w:val="left" w:pos="426"/>
          <w:tab w:val="left" w:pos="6840"/>
        </w:tabs>
        <w:spacing w:after="200" w:line="276" w:lineRule="auto"/>
        <w:ind w:left="357" w:right="249"/>
        <w:jc w:val="both"/>
        <w:rPr>
          <w:rFonts w:ascii="Montserrat" w:eastAsia="Montserrat" w:hAnsi="Montserrat" w:cs="Montserrat"/>
          <w:b/>
          <w:smallCaps/>
          <w:color w:val="9D2449"/>
          <w:sz w:val="20"/>
          <w:szCs w:val="20"/>
        </w:rPr>
      </w:pPr>
    </w:p>
    <w:p w:rsidR="009529D7" w:rsidRPr="006A5374" w:rsidRDefault="009529D7" w:rsidP="009529D7">
      <w:pPr>
        <w:pBdr>
          <w:top w:val="nil"/>
          <w:left w:val="nil"/>
          <w:bottom w:val="nil"/>
          <w:right w:val="nil"/>
          <w:between w:val="nil"/>
        </w:pBdr>
        <w:tabs>
          <w:tab w:val="left" w:pos="426"/>
          <w:tab w:val="left" w:pos="6840"/>
        </w:tabs>
        <w:spacing w:after="200" w:line="276" w:lineRule="auto"/>
        <w:ind w:left="357" w:right="249"/>
        <w:jc w:val="both"/>
        <w:rPr>
          <w:rFonts w:ascii="Montserrat" w:eastAsia="Montserrat" w:hAnsi="Montserrat" w:cs="Montserrat"/>
          <w:b/>
          <w:smallCaps/>
          <w:color w:val="9D2449"/>
          <w:sz w:val="20"/>
          <w:szCs w:val="20"/>
        </w:rPr>
      </w:pPr>
    </w:p>
    <w:p w:rsidR="009529D7" w:rsidRPr="006A5374" w:rsidRDefault="009529D7" w:rsidP="009529D7">
      <w:pPr>
        <w:pBdr>
          <w:top w:val="nil"/>
          <w:left w:val="nil"/>
          <w:bottom w:val="nil"/>
          <w:right w:val="nil"/>
          <w:between w:val="nil"/>
        </w:pBdr>
        <w:tabs>
          <w:tab w:val="left" w:pos="426"/>
          <w:tab w:val="left" w:pos="6840"/>
        </w:tabs>
        <w:spacing w:after="200" w:line="276" w:lineRule="auto"/>
        <w:ind w:left="357" w:right="249"/>
        <w:jc w:val="both"/>
        <w:rPr>
          <w:rFonts w:ascii="Montserrat" w:eastAsia="Montserrat" w:hAnsi="Montserrat" w:cs="Montserrat"/>
          <w:b/>
          <w:smallCaps/>
          <w:color w:val="9D2449"/>
          <w:sz w:val="20"/>
          <w:szCs w:val="20"/>
        </w:rPr>
      </w:pPr>
    </w:p>
    <w:p w:rsidR="00D86E0F" w:rsidRDefault="00D86E0F">
      <w:pPr>
        <w:rPr>
          <w:rFonts w:ascii="Montserrat" w:eastAsia="Montserrat" w:hAnsi="Montserrat" w:cs="Montserrat"/>
          <w:b/>
          <w:smallCaps/>
          <w:color w:val="9D2449"/>
          <w:sz w:val="20"/>
          <w:szCs w:val="20"/>
        </w:rPr>
      </w:pPr>
      <w:r>
        <w:rPr>
          <w:rFonts w:ascii="Montserrat" w:eastAsia="Montserrat" w:hAnsi="Montserrat" w:cs="Montserrat"/>
          <w:b/>
          <w:smallCaps/>
          <w:color w:val="9D2449"/>
          <w:sz w:val="20"/>
          <w:szCs w:val="20"/>
        </w:rPr>
        <w:br w:type="page"/>
      </w:r>
    </w:p>
    <w:p w:rsidR="003C4B72" w:rsidRPr="006A5374" w:rsidRDefault="00F95523" w:rsidP="008D55D9">
      <w:pPr>
        <w:numPr>
          <w:ilvl w:val="0"/>
          <w:numId w:val="30"/>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0"/>
          <w:szCs w:val="20"/>
        </w:rPr>
        <w:lastRenderedPageBreak/>
        <w:t>PERFIL DEL DOCENTE</w:t>
      </w:r>
    </w:p>
    <w:tbl>
      <w:tblPr>
        <w:tblStyle w:val="af4"/>
        <w:tblW w:w="9781" w:type="dxa"/>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3685"/>
        <w:gridCol w:w="1134"/>
        <w:gridCol w:w="1134"/>
        <w:gridCol w:w="2987"/>
      </w:tblGrid>
      <w:tr w:rsidR="003C4B72" w:rsidRPr="006A5374" w:rsidTr="00F95523">
        <w:trPr>
          <w:trHeight w:val="172"/>
          <w:jc w:val="center"/>
        </w:trPr>
        <w:tc>
          <w:tcPr>
            <w:tcW w:w="4526" w:type="dxa"/>
            <w:gridSpan w:val="2"/>
            <w:vMerge w:val="restart"/>
            <w:shd w:val="clear" w:color="auto" w:fill="D4C19C"/>
            <w:vAlign w:val="center"/>
          </w:tcPr>
          <w:p w:rsidR="003C4B72" w:rsidRPr="006A5374" w:rsidRDefault="007D75F8">
            <w:pPr>
              <w:spacing w:after="120"/>
              <w:ind w:left="120"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Elementos del Criterio a Evaluar</w:t>
            </w:r>
          </w:p>
        </w:tc>
        <w:tc>
          <w:tcPr>
            <w:tcW w:w="2268" w:type="dxa"/>
            <w:gridSpan w:val="2"/>
            <w:shd w:val="clear" w:color="auto" w:fill="D4C19C"/>
          </w:tcPr>
          <w:p w:rsidR="003C4B72" w:rsidRPr="006A5374" w:rsidRDefault="007D75F8">
            <w:pPr>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2987" w:type="dxa"/>
            <w:vMerge w:val="restar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3C4B72" w:rsidRPr="006A5374" w:rsidTr="00F95523">
        <w:trPr>
          <w:trHeight w:val="116"/>
          <w:jc w:val="center"/>
        </w:trPr>
        <w:tc>
          <w:tcPr>
            <w:tcW w:w="4526" w:type="dxa"/>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1134" w:type="dxa"/>
            <w:shd w:val="clear" w:color="auto" w:fill="D4C19C"/>
          </w:tcPr>
          <w:p w:rsidR="003C4B72" w:rsidRPr="006A5374" w:rsidRDefault="007D75F8">
            <w:pPr>
              <w:ind w:right="71"/>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1134" w:type="dxa"/>
            <w:shd w:val="clear" w:color="auto" w:fill="D4C19C"/>
          </w:tcPr>
          <w:p w:rsidR="003C4B72" w:rsidRPr="006A5374" w:rsidRDefault="007D75F8">
            <w:pPr>
              <w:ind w:right="85"/>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2987" w:type="dxa"/>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C4B72" w:rsidRPr="006A5374">
        <w:trPr>
          <w:trHeight w:val="230"/>
          <w:jc w:val="center"/>
        </w:trPr>
        <w:tc>
          <w:tcPr>
            <w:tcW w:w="9781" w:type="dxa"/>
            <w:gridSpan w:val="5"/>
            <w:shd w:val="clear" w:color="auto" w:fill="D0CECE"/>
            <w:vAlign w:val="center"/>
          </w:tcPr>
          <w:p w:rsidR="003C4B72" w:rsidRPr="006A5374" w:rsidRDefault="007D75F8">
            <w:pPr>
              <w:ind w:right="247"/>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sz w:val="19"/>
                <w:szCs w:val="19"/>
              </w:rPr>
              <w:t>Perfil docente por asignatura y plantilla de al menos la primera mitad de los ciclos de duración del Plan de estudio</w:t>
            </w: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7.1</w:t>
            </w:r>
          </w:p>
        </w:tc>
        <w:tc>
          <w:tcPr>
            <w:tcW w:w="3685" w:type="dxa"/>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7.2</w:t>
            </w:r>
          </w:p>
        </w:tc>
        <w:tc>
          <w:tcPr>
            <w:tcW w:w="3685" w:type="dxa"/>
          </w:tcPr>
          <w:p w:rsidR="003C4B72" w:rsidRPr="006A5374" w:rsidRDefault="007D75F8" w:rsidP="00CB34B2">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la documentación que avale la formación profesional y</w:t>
            </w:r>
            <w:r w:rsidR="00CB34B2"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en su caso</w:t>
            </w:r>
            <w:r w:rsidR="00CB34B2"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experiencia docente del cuerpo de profesores. (copia de título, cédula, diplomas, constancias, etc.).</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7.3</w:t>
            </w:r>
          </w:p>
        </w:tc>
        <w:tc>
          <w:tcPr>
            <w:tcW w:w="3685" w:type="dxa"/>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Describe el perfil docente por cada asignatura, módulo o unidad de aprendizaje</w:t>
            </w:r>
            <w:r w:rsidR="00CB34B2"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según el plan de estudios.</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7.4</w:t>
            </w:r>
          </w:p>
        </w:tc>
        <w:tc>
          <w:tcPr>
            <w:tcW w:w="3685" w:type="dxa"/>
          </w:tcPr>
          <w:p w:rsidR="003C4B72" w:rsidRPr="006A5374" w:rsidRDefault="007D75F8" w:rsidP="008E1E47">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El 100% de los docentes cuenta al menos con el </w:t>
            </w:r>
            <w:r w:rsidR="008E1E47">
              <w:rPr>
                <w:rFonts w:ascii="Montserrat Light" w:eastAsia="Montserrat Light" w:hAnsi="Montserrat Light" w:cs="Montserrat Light"/>
                <w:sz w:val="19"/>
                <w:szCs w:val="19"/>
              </w:rPr>
              <w:t>nivel</w:t>
            </w:r>
            <w:r w:rsidRPr="006A5374">
              <w:rPr>
                <w:rFonts w:ascii="Montserrat Light" w:eastAsia="Montserrat Light" w:hAnsi="Montserrat Light" w:cs="Montserrat Light"/>
                <w:sz w:val="19"/>
                <w:szCs w:val="19"/>
              </w:rPr>
              <w:t xml:space="preserve"> de licenciatura con título y cédula profesional.</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7.5</w:t>
            </w:r>
          </w:p>
        </w:tc>
        <w:tc>
          <w:tcPr>
            <w:tcW w:w="3685" w:type="dxa"/>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El 30% de los docentes cuentan con el grado de maestría o doctorado </w:t>
            </w:r>
            <w:r w:rsidR="00DF4004" w:rsidRPr="006A5374">
              <w:rPr>
                <w:rFonts w:ascii="Montserrat Light" w:eastAsia="Montserrat Light" w:hAnsi="Montserrat Light" w:cs="Montserrat Light"/>
                <w:sz w:val="19"/>
                <w:szCs w:val="19"/>
              </w:rPr>
              <w:t xml:space="preserve">con título y cédula profesional </w:t>
            </w:r>
            <w:r w:rsidRPr="006A5374">
              <w:rPr>
                <w:rFonts w:ascii="Montserrat Light" w:eastAsia="Montserrat Light" w:hAnsi="Montserrat Light" w:cs="Montserrat Light"/>
                <w:sz w:val="19"/>
                <w:szCs w:val="19"/>
              </w:rPr>
              <w:t>en el área de la asignatura que imparte, en su campo disciplinar, en educación o afines al área de la salud.</w:t>
            </w:r>
            <w:r w:rsidR="00DF4004" w:rsidRPr="006A5374">
              <w:rPr>
                <w:rFonts w:ascii="Montserrat Light" w:eastAsia="Montserrat Light" w:hAnsi="Montserrat Light" w:cs="Montserrat Light"/>
                <w:sz w:val="19"/>
                <w:szCs w:val="19"/>
              </w:rPr>
              <w:t xml:space="preserve"> </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7.6</w:t>
            </w:r>
          </w:p>
        </w:tc>
        <w:tc>
          <w:tcPr>
            <w:tcW w:w="3685" w:type="dxa"/>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La Institución Educativa presenta un programa anual de capacitación docente conforme a su propuesta educativa. </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7.7</w:t>
            </w:r>
          </w:p>
        </w:tc>
        <w:tc>
          <w:tcPr>
            <w:tcW w:w="3685" w:type="dxa"/>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El 100% de los docentes presenta un perfil </w:t>
            </w:r>
            <w:r w:rsidR="00DF4004" w:rsidRPr="006A5374">
              <w:rPr>
                <w:rFonts w:ascii="Montserrat Light" w:eastAsia="Montserrat Light" w:hAnsi="Montserrat Light" w:cs="Montserrat Light"/>
                <w:sz w:val="19"/>
                <w:szCs w:val="19"/>
              </w:rPr>
              <w:t xml:space="preserve">profesional </w:t>
            </w:r>
            <w:r w:rsidRPr="006A5374">
              <w:rPr>
                <w:rFonts w:ascii="Montserrat Light" w:eastAsia="Montserrat Light" w:hAnsi="Montserrat Light" w:cs="Montserrat Light"/>
                <w:sz w:val="19"/>
                <w:szCs w:val="19"/>
              </w:rPr>
              <w:t>congruente con la asignación de unidades de aprendizaje o asignaturas en las que va a participar. (Los docentes que imparten las asignaturas propias de la disciplina serán profesionales de dicha disciplina).</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D86E0F" w:rsidRPr="006A5374" w:rsidTr="001B3D9C">
        <w:trPr>
          <w:trHeight w:val="76"/>
          <w:jc w:val="center"/>
        </w:trPr>
        <w:tc>
          <w:tcPr>
            <w:tcW w:w="4526" w:type="dxa"/>
            <w:gridSpan w:val="2"/>
            <w:vMerge w:val="restart"/>
            <w:shd w:val="clear" w:color="auto" w:fill="D4C19C"/>
            <w:vAlign w:val="center"/>
          </w:tcPr>
          <w:p w:rsidR="00D86E0F" w:rsidRPr="006A5374" w:rsidRDefault="00D86E0F" w:rsidP="001B3D9C">
            <w:pPr>
              <w:spacing w:after="120"/>
              <w:ind w:left="120"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Elementos del Criterio a Evaluar</w:t>
            </w:r>
          </w:p>
        </w:tc>
        <w:tc>
          <w:tcPr>
            <w:tcW w:w="2268" w:type="dxa"/>
            <w:gridSpan w:val="2"/>
            <w:shd w:val="clear" w:color="auto" w:fill="D4C19C"/>
          </w:tcPr>
          <w:p w:rsidR="00D86E0F" w:rsidRPr="006A5374" w:rsidRDefault="00D86E0F" w:rsidP="001B3D9C">
            <w:pPr>
              <w:ind w:right="-45"/>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2987" w:type="dxa"/>
            <w:vMerge w:val="restart"/>
            <w:shd w:val="clear" w:color="auto" w:fill="D4C19C"/>
            <w:vAlign w:val="center"/>
          </w:tcPr>
          <w:p w:rsidR="00D86E0F" w:rsidRPr="006A5374" w:rsidRDefault="00D86E0F"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D86E0F" w:rsidRPr="006A5374" w:rsidTr="001B3D9C">
        <w:trPr>
          <w:trHeight w:val="152"/>
          <w:jc w:val="center"/>
        </w:trPr>
        <w:tc>
          <w:tcPr>
            <w:tcW w:w="4526" w:type="dxa"/>
            <w:gridSpan w:val="2"/>
            <w:vMerge/>
            <w:shd w:val="clear" w:color="auto" w:fill="D4C19C"/>
            <w:vAlign w:val="center"/>
          </w:tcPr>
          <w:p w:rsidR="00D86E0F" w:rsidRPr="006A5374" w:rsidRDefault="00D86E0F"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1134" w:type="dxa"/>
            <w:shd w:val="clear" w:color="auto" w:fill="D4C19C"/>
          </w:tcPr>
          <w:p w:rsidR="00D86E0F" w:rsidRPr="006A5374" w:rsidRDefault="00D86E0F" w:rsidP="001B3D9C">
            <w:pPr>
              <w:ind w:right="247"/>
              <w:jc w:val="center"/>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9D2449"/>
                <w:sz w:val="19"/>
                <w:szCs w:val="19"/>
              </w:rPr>
              <w:t>Si=1</w:t>
            </w:r>
          </w:p>
        </w:tc>
        <w:tc>
          <w:tcPr>
            <w:tcW w:w="1134" w:type="dxa"/>
            <w:shd w:val="clear" w:color="auto" w:fill="D4C19C"/>
          </w:tcPr>
          <w:p w:rsidR="00D86E0F" w:rsidRPr="006A5374" w:rsidRDefault="00D86E0F" w:rsidP="001B3D9C">
            <w:pPr>
              <w:ind w:right="247"/>
              <w:jc w:val="center"/>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9D2449"/>
                <w:sz w:val="19"/>
                <w:szCs w:val="19"/>
              </w:rPr>
              <w:t>No=0</w:t>
            </w:r>
          </w:p>
        </w:tc>
        <w:tc>
          <w:tcPr>
            <w:tcW w:w="2987" w:type="dxa"/>
            <w:vMerge/>
            <w:shd w:val="clear" w:color="auto" w:fill="D4C19C"/>
            <w:vAlign w:val="center"/>
          </w:tcPr>
          <w:p w:rsidR="00D86E0F" w:rsidRPr="006A5374" w:rsidRDefault="00D86E0F" w:rsidP="001B3D9C">
            <w:pPr>
              <w:widowControl w:val="0"/>
              <w:pBdr>
                <w:top w:val="nil"/>
                <w:left w:val="nil"/>
                <w:bottom w:val="nil"/>
                <w:right w:val="nil"/>
                <w:between w:val="nil"/>
              </w:pBdr>
              <w:spacing w:line="276" w:lineRule="auto"/>
              <w:rPr>
                <w:rFonts w:ascii="Montserrat Light" w:eastAsia="Montserrat Light" w:hAnsi="Montserrat Light" w:cs="Montserrat Light"/>
                <w:sz w:val="19"/>
                <w:szCs w:val="19"/>
              </w:rPr>
            </w:pPr>
          </w:p>
        </w:tc>
      </w:tr>
      <w:tr w:rsidR="00D86E0F" w:rsidRPr="006A5374" w:rsidTr="001B3D9C">
        <w:trPr>
          <w:trHeight w:val="76"/>
          <w:jc w:val="center"/>
        </w:trPr>
        <w:tc>
          <w:tcPr>
            <w:tcW w:w="4526" w:type="dxa"/>
            <w:gridSpan w:val="2"/>
            <w:vMerge w:val="restart"/>
            <w:shd w:val="clear" w:color="auto" w:fill="D4C19C"/>
            <w:vAlign w:val="center"/>
          </w:tcPr>
          <w:p w:rsidR="00D86E0F" w:rsidRPr="006A5374" w:rsidRDefault="00D86E0F" w:rsidP="001B3D9C">
            <w:pPr>
              <w:spacing w:after="120"/>
              <w:ind w:left="120"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Elementos del Criterio a Evaluar</w:t>
            </w:r>
          </w:p>
        </w:tc>
        <w:tc>
          <w:tcPr>
            <w:tcW w:w="2268" w:type="dxa"/>
            <w:gridSpan w:val="2"/>
            <w:shd w:val="clear" w:color="auto" w:fill="D4C19C"/>
          </w:tcPr>
          <w:p w:rsidR="00D86E0F" w:rsidRPr="006A5374" w:rsidRDefault="00D86E0F" w:rsidP="001B3D9C">
            <w:pPr>
              <w:ind w:right="-45"/>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2987" w:type="dxa"/>
            <w:vMerge w:val="restart"/>
            <w:shd w:val="clear" w:color="auto" w:fill="D4C19C"/>
            <w:vAlign w:val="center"/>
          </w:tcPr>
          <w:p w:rsidR="00D86E0F" w:rsidRPr="006A5374" w:rsidRDefault="00D86E0F" w:rsidP="001B3D9C">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D86E0F" w:rsidRPr="006A5374" w:rsidTr="001B3D9C">
        <w:trPr>
          <w:trHeight w:val="152"/>
          <w:jc w:val="center"/>
        </w:trPr>
        <w:tc>
          <w:tcPr>
            <w:tcW w:w="4526" w:type="dxa"/>
            <w:gridSpan w:val="2"/>
            <w:vMerge/>
            <w:shd w:val="clear" w:color="auto" w:fill="D4C19C"/>
            <w:vAlign w:val="center"/>
          </w:tcPr>
          <w:p w:rsidR="00D86E0F" w:rsidRPr="006A5374" w:rsidRDefault="00D86E0F" w:rsidP="001B3D9C">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1134" w:type="dxa"/>
            <w:shd w:val="clear" w:color="auto" w:fill="D4C19C"/>
          </w:tcPr>
          <w:p w:rsidR="00D86E0F" w:rsidRPr="006A5374" w:rsidRDefault="00D86E0F" w:rsidP="001B3D9C">
            <w:pPr>
              <w:ind w:right="247"/>
              <w:jc w:val="center"/>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9D2449"/>
                <w:sz w:val="19"/>
                <w:szCs w:val="19"/>
              </w:rPr>
              <w:t>Si=1</w:t>
            </w:r>
          </w:p>
        </w:tc>
        <w:tc>
          <w:tcPr>
            <w:tcW w:w="1134" w:type="dxa"/>
            <w:shd w:val="clear" w:color="auto" w:fill="D4C19C"/>
          </w:tcPr>
          <w:p w:rsidR="00D86E0F" w:rsidRPr="006A5374" w:rsidRDefault="00D86E0F" w:rsidP="001B3D9C">
            <w:pPr>
              <w:ind w:right="247"/>
              <w:jc w:val="center"/>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9D2449"/>
                <w:sz w:val="19"/>
                <w:szCs w:val="19"/>
              </w:rPr>
              <w:t>No=0</w:t>
            </w:r>
          </w:p>
        </w:tc>
        <w:tc>
          <w:tcPr>
            <w:tcW w:w="2987" w:type="dxa"/>
            <w:vMerge/>
            <w:shd w:val="clear" w:color="auto" w:fill="D4C19C"/>
            <w:vAlign w:val="center"/>
          </w:tcPr>
          <w:p w:rsidR="00D86E0F" w:rsidRPr="006A5374" w:rsidRDefault="00D86E0F" w:rsidP="001B3D9C">
            <w:pPr>
              <w:widowControl w:val="0"/>
              <w:pBdr>
                <w:top w:val="nil"/>
                <w:left w:val="nil"/>
                <w:bottom w:val="nil"/>
                <w:right w:val="nil"/>
                <w:between w:val="nil"/>
              </w:pBdr>
              <w:spacing w:line="276" w:lineRule="auto"/>
              <w:rPr>
                <w:rFonts w:ascii="Montserrat Light" w:eastAsia="Montserrat Light" w:hAnsi="Montserrat Light" w:cs="Montserrat Light"/>
                <w:sz w:val="19"/>
                <w:szCs w:val="19"/>
              </w:rPr>
            </w:pPr>
          </w:p>
        </w:tc>
      </w:tr>
      <w:tr w:rsidR="003C4B72" w:rsidRPr="006A5374" w:rsidTr="00F95523">
        <w:trPr>
          <w:trHeight w:val="1063"/>
          <w:jc w:val="center"/>
        </w:trPr>
        <w:tc>
          <w:tcPr>
            <w:tcW w:w="841" w:type="dxa"/>
          </w:tcPr>
          <w:p w:rsidR="003C4B72" w:rsidRPr="006A5374" w:rsidRDefault="007D75F8">
            <w:pPr>
              <w:tabs>
                <w:tab w:val="left" w:pos="1414"/>
              </w:tabs>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7.8</w:t>
            </w:r>
          </w:p>
        </w:tc>
        <w:tc>
          <w:tcPr>
            <w:tcW w:w="3685" w:type="dxa"/>
          </w:tcPr>
          <w:p w:rsidR="003C4B72" w:rsidRPr="006A5374" w:rsidRDefault="007D75F8" w:rsidP="005236FC">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Educativa debe contar con al menos 2 docentes de tiempo</w:t>
            </w:r>
            <w:r w:rsidR="005236FC" w:rsidRPr="006A5374">
              <w:rPr>
                <w:rFonts w:ascii="Montserrat Light" w:eastAsia="Montserrat Light" w:hAnsi="Montserrat Light" w:cs="Montserrat Light"/>
                <w:sz w:val="19"/>
                <w:szCs w:val="19"/>
              </w:rPr>
              <w:t xml:space="preserve"> completo adscritos al programa</w:t>
            </w:r>
            <w:r w:rsidR="00270DE9" w:rsidRPr="006A5374">
              <w:rPr>
                <w:rFonts w:ascii="Montserrat Light" w:eastAsia="Montserrat Light" w:hAnsi="Montserrat Light" w:cs="Montserrat Light"/>
                <w:sz w:val="19"/>
                <w:szCs w:val="19"/>
              </w:rPr>
              <w:t>.</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tabs>
                <w:tab w:val="left" w:pos="1414"/>
              </w:tabs>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7.9</w:t>
            </w:r>
          </w:p>
        </w:tc>
        <w:tc>
          <w:tcPr>
            <w:tcW w:w="3685" w:type="dxa"/>
          </w:tcPr>
          <w:p w:rsidR="003C4B72" w:rsidRPr="006A5374" w:rsidRDefault="007D75F8">
            <w:pPr>
              <w:tabs>
                <w:tab w:val="left" w:pos="1414"/>
              </w:tabs>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docentes de tiempo completo desarrollan actividades de tutoría, investigación y docencia.</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841" w:type="dxa"/>
            <w:vAlign w:val="center"/>
          </w:tcPr>
          <w:p w:rsidR="003C4B72" w:rsidRPr="006A5374" w:rsidRDefault="007D75F8">
            <w:pPr>
              <w:ind w:left="403" w:right="86"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7.10</w:t>
            </w:r>
          </w:p>
        </w:tc>
        <w:tc>
          <w:tcPr>
            <w:tcW w:w="3685" w:type="dxa"/>
            <w:vAlign w:val="center"/>
          </w:tcPr>
          <w:p w:rsidR="003C4B72" w:rsidRPr="006A5374" w:rsidRDefault="007D75F8">
            <w:pPr>
              <w:ind w:right="8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Los docentes que imparten asignaturas de investigación cuentan con experiencia y evidencia en ésta.</w:t>
            </w: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1134" w:type="dxa"/>
          </w:tcPr>
          <w:p w:rsidR="003C4B72" w:rsidRPr="006A5374" w:rsidRDefault="003C4B72">
            <w:pPr>
              <w:ind w:right="247"/>
              <w:jc w:val="center"/>
              <w:rPr>
                <w:rFonts w:ascii="Montserrat Light" w:eastAsia="Montserrat Light" w:hAnsi="Montserrat Light" w:cs="Montserrat Light"/>
                <w:sz w:val="19"/>
                <w:szCs w:val="19"/>
              </w:rPr>
            </w:pPr>
          </w:p>
        </w:tc>
        <w:tc>
          <w:tcPr>
            <w:tcW w:w="2987" w:type="dxa"/>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trHeight w:val="230"/>
          <w:jc w:val="center"/>
        </w:trPr>
        <w:tc>
          <w:tcPr>
            <w:tcW w:w="4526" w:type="dxa"/>
            <w:gridSpan w:val="2"/>
            <w:shd w:val="clear" w:color="auto" w:fill="D4C19C"/>
          </w:tcPr>
          <w:p w:rsidR="003C4B72" w:rsidRPr="006A5374" w:rsidRDefault="007D75F8">
            <w:pPr>
              <w:spacing w:after="120"/>
              <w:ind w:right="247"/>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Este criterio se debe cumplir al 100% (Deben contar con 10 puntos de 10 para tener una Opinión Técnico Académica Favorable)</w:t>
            </w:r>
          </w:p>
        </w:tc>
        <w:tc>
          <w:tcPr>
            <w:tcW w:w="5255" w:type="dxa"/>
            <w:gridSpan w:val="3"/>
            <w:shd w:val="clear" w:color="auto" w:fill="D4C19C"/>
          </w:tcPr>
          <w:p w:rsidR="003C4B72" w:rsidRPr="006A5374" w:rsidRDefault="003C4B72">
            <w:pPr>
              <w:spacing w:after="120"/>
              <w:ind w:right="247"/>
              <w:jc w:val="center"/>
              <w:rPr>
                <w:rFonts w:ascii="Montserrat SemiBold" w:eastAsia="Montserrat SemiBold" w:hAnsi="Montserrat SemiBold" w:cs="Montserrat SemiBold"/>
                <w:b/>
                <w:color w:val="9D2449"/>
                <w:sz w:val="19"/>
                <w:szCs w:val="19"/>
              </w:rPr>
            </w:pPr>
          </w:p>
          <w:p w:rsidR="003C4B72" w:rsidRPr="006A5374" w:rsidRDefault="007D75F8">
            <w:pPr>
              <w:spacing w:after="120"/>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______ / 10</w:t>
            </w:r>
          </w:p>
        </w:tc>
      </w:tr>
      <w:tr w:rsidR="003C4B72" w:rsidRPr="006A5374">
        <w:trPr>
          <w:trHeight w:val="3572"/>
          <w:jc w:val="center"/>
        </w:trPr>
        <w:tc>
          <w:tcPr>
            <w:tcW w:w="9781" w:type="dxa"/>
            <w:gridSpan w:val="5"/>
          </w:tcPr>
          <w:p w:rsidR="003C4B72" w:rsidRPr="006A5374" w:rsidRDefault="007D75F8">
            <w:pP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Observaciones generales al Criterio</w:t>
            </w: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p w:rsidR="003C4B72" w:rsidRPr="006A5374" w:rsidRDefault="003C4B72">
            <w:pPr>
              <w:rPr>
                <w:rFonts w:ascii="Montserrat SemiBold" w:eastAsia="Montserrat SemiBold" w:hAnsi="Montserrat SemiBold" w:cs="Montserrat SemiBold"/>
                <w:b/>
                <w:sz w:val="19"/>
                <w:szCs w:val="19"/>
              </w:rPr>
            </w:pPr>
          </w:p>
        </w:tc>
      </w:tr>
    </w:tbl>
    <w:p w:rsidR="003C4B72" w:rsidRPr="006A5374" w:rsidRDefault="007D75F8">
      <w:pPr>
        <w:rPr>
          <w:rFonts w:ascii="Montserrat Medium" w:eastAsia="Montserrat Medium" w:hAnsi="Montserrat Medium" w:cs="Montserrat Medium"/>
        </w:rPr>
      </w:pPr>
      <w:r w:rsidRPr="006A5374">
        <w:br w:type="page"/>
      </w:r>
    </w:p>
    <w:p w:rsidR="003C4B72" w:rsidRPr="006A5374" w:rsidRDefault="00F95523" w:rsidP="008D55D9">
      <w:pPr>
        <w:numPr>
          <w:ilvl w:val="0"/>
          <w:numId w:val="30"/>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0"/>
          <w:szCs w:val="20"/>
        </w:rPr>
        <w:lastRenderedPageBreak/>
        <w:t>INFRAESTRUCTURA Y EQUIPAMIENTO DEL PLANTEL Y/O INSTALACIONES ESPECIALES</w:t>
      </w:r>
    </w:p>
    <w:tbl>
      <w:tblPr>
        <w:tblStyle w:val="af5"/>
        <w:tblW w:w="9933" w:type="dxa"/>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83"/>
        <w:gridCol w:w="3685"/>
        <w:gridCol w:w="1134"/>
        <w:gridCol w:w="1134"/>
        <w:gridCol w:w="2997"/>
      </w:tblGrid>
      <w:tr w:rsidR="003C4B72" w:rsidRPr="006A5374" w:rsidTr="00F95523">
        <w:trPr>
          <w:trHeight w:val="230"/>
          <w:jc w:val="center"/>
        </w:trPr>
        <w:tc>
          <w:tcPr>
            <w:tcW w:w="4668" w:type="dxa"/>
            <w:gridSpan w:val="2"/>
            <w:vMerge w:val="restart"/>
            <w:shd w:val="clear" w:color="auto" w:fill="D4C19C"/>
            <w:vAlign w:val="center"/>
          </w:tcPr>
          <w:p w:rsidR="003C4B72" w:rsidRPr="006A5374" w:rsidRDefault="007D75F8">
            <w:pPr>
              <w:spacing w:after="120"/>
              <w:ind w:right="247"/>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Infraestructura de la Institución Educativa</w:t>
            </w:r>
          </w:p>
        </w:tc>
        <w:tc>
          <w:tcPr>
            <w:tcW w:w="2268" w:type="dxa"/>
            <w:gridSpan w:val="2"/>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Presenta el criterio</w:t>
            </w:r>
          </w:p>
        </w:tc>
        <w:tc>
          <w:tcPr>
            <w:tcW w:w="2997" w:type="dxa"/>
            <w:vMerge w:val="restar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Observaciones</w:t>
            </w:r>
          </w:p>
        </w:tc>
      </w:tr>
      <w:tr w:rsidR="003C4B72" w:rsidRPr="006A5374" w:rsidTr="00F95523">
        <w:trPr>
          <w:trHeight w:val="230"/>
          <w:jc w:val="center"/>
        </w:trPr>
        <w:tc>
          <w:tcPr>
            <w:tcW w:w="4668" w:type="dxa"/>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c>
          <w:tcPr>
            <w:tcW w:w="1134" w:type="dxa"/>
            <w:shd w:val="clear" w:color="auto" w:fill="D4C19C"/>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Si=1</w:t>
            </w:r>
          </w:p>
        </w:tc>
        <w:tc>
          <w:tcPr>
            <w:tcW w:w="1134" w:type="dxa"/>
            <w:shd w:val="clear" w:color="auto" w:fill="D4C19C"/>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No=0</w:t>
            </w:r>
          </w:p>
        </w:tc>
        <w:tc>
          <w:tcPr>
            <w:tcW w:w="2997" w:type="dxa"/>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r>
      <w:tr w:rsidR="003C4B72" w:rsidRPr="006A5374" w:rsidTr="006C0B8D">
        <w:trPr>
          <w:trHeight w:val="276"/>
          <w:jc w:val="center"/>
        </w:trPr>
        <w:tc>
          <w:tcPr>
            <w:tcW w:w="9933" w:type="dxa"/>
            <w:gridSpan w:val="5"/>
            <w:shd w:val="clear" w:color="auto" w:fill="D0CECE"/>
            <w:vAlign w:val="center"/>
          </w:tcPr>
          <w:p w:rsidR="003C4B72" w:rsidRPr="006A5374" w:rsidRDefault="007D75F8">
            <w:pPr>
              <w:ind w:right="247"/>
              <w:jc w:val="both"/>
              <w:rPr>
                <w:rFonts w:ascii="Montserrat Light" w:eastAsia="Montserrat Light" w:hAnsi="Montserrat Light" w:cs="Montserrat Light"/>
                <w:sz w:val="18"/>
                <w:szCs w:val="18"/>
              </w:rPr>
            </w:pPr>
            <w:r w:rsidRPr="006A5374">
              <w:rPr>
                <w:rFonts w:ascii="Montserrat SemiBold" w:eastAsia="Montserrat SemiBold" w:hAnsi="Montserrat SemiBold" w:cs="Montserrat SemiBold"/>
                <w:b/>
                <w:sz w:val="18"/>
                <w:szCs w:val="18"/>
              </w:rPr>
              <w:t>Infraestructura y equipamiento apropiado para la matricula proyectada, con la presentación de evidencias de la existencia de las mismas a través de fotografías, vídeos, presentaciones, planos, inventarios, facturas de compra, etc.</w:t>
            </w:r>
          </w:p>
        </w:tc>
      </w:tr>
      <w:tr w:rsidR="003C4B72" w:rsidRPr="006A5374" w:rsidTr="00F95523">
        <w:trPr>
          <w:trHeight w:val="276"/>
          <w:jc w:val="center"/>
        </w:trPr>
        <w:tc>
          <w:tcPr>
            <w:tcW w:w="983" w:type="dxa"/>
            <w:shd w:val="clear" w:color="auto" w:fill="FFFFFF"/>
            <w:vAlign w:val="center"/>
          </w:tcPr>
          <w:p w:rsidR="003C4B72" w:rsidRPr="006A5374" w:rsidRDefault="007D75F8">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8.1</w:t>
            </w:r>
          </w:p>
        </w:tc>
        <w:tc>
          <w:tcPr>
            <w:tcW w:w="3685" w:type="dxa"/>
            <w:shd w:val="clear" w:color="auto" w:fill="FFFFFF"/>
          </w:tcPr>
          <w:p w:rsidR="003C4B72" w:rsidRPr="006A5374" w:rsidRDefault="007D75F8">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Educativa presenta evidencias de aulas suficientes para la matrícula proyectada y acorde al modelo educativo.</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8"/>
                <w:szCs w:val="18"/>
              </w:rPr>
            </w:pPr>
          </w:p>
        </w:tc>
        <w:tc>
          <w:tcPr>
            <w:tcW w:w="2997" w:type="dxa"/>
            <w:vAlign w:val="center"/>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F95523">
        <w:trPr>
          <w:trHeight w:val="276"/>
          <w:jc w:val="center"/>
        </w:trPr>
        <w:tc>
          <w:tcPr>
            <w:tcW w:w="983" w:type="dxa"/>
            <w:shd w:val="clear" w:color="auto" w:fill="FFFFFF"/>
            <w:vAlign w:val="center"/>
          </w:tcPr>
          <w:p w:rsidR="003C4B72" w:rsidRPr="006A5374" w:rsidRDefault="007D75F8">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8.2</w:t>
            </w:r>
          </w:p>
        </w:tc>
        <w:tc>
          <w:tcPr>
            <w:tcW w:w="3685" w:type="dxa"/>
            <w:shd w:val="clear" w:color="auto" w:fill="FFFFFF"/>
          </w:tcPr>
          <w:p w:rsidR="003C4B72" w:rsidRPr="006A5374" w:rsidRDefault="007D75F8">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Educativa presenta un programa de administración de aulas.</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8"/>
                <w:szCs w:val="18"/>
              </w:rPr>
            </w:pPr>
          </w:p>
        </w:tc>
        <w:tc>
          <w:tcPr>
            <w:tcW w:w="2997" w:type="dxa"/>
            <w:vAlign w:val="center"/>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F95523">
        <w:trPr>
          <w:trHeight w:val="276"/>
          <w:jc w:val="center"/>
        </w:trPr>
        <w:tc>
          <w:tcPr>
            <w:tcW w:w="983" w:type="dxa"/>
            <w:vAlign w:val="center"/>
          </w:tcPr>
          <w:p w:rsidR="003C4B72" w:rsidRPr="006A5374" w:rsidRDefault="007D75F8">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8.3</w:t>
            </w:r>
          </w:p>
        </w:tc>
        <w:tc>
          <w:tcPr>
            <w:tcW w:w="3685" w:type="dxa"/>
          </w:tcPr>
          <w:p w:rsidR="003C4B72" w:rsidRPr="006A5374" w:rsidRDefault="007D75F8">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Cada aula está equipada para el desarrollo de las actividades educativas y aloj</w:t>
            </w:r>
            <w:r w:rsidR="00DF4004" w:rsidRPr="006A5374">
              <w:rPr>
                <w:rFonts w:ascii="Montserrat Light" w:eastAsia="Montserrat Light" w:hAnsi="Montserrat Light" w:cs="Montserrat Light"/>
                <w:sz w:val="19"/>
                <w:szCs w:val="19"/>
              </w:rPr>
              <w:t xml:space="preserve">a a un máximo de 35 estudiantes o en su caso, </w:t>
            </w:r>
            <w:r w:rsidR="00CB34B2" w:rsidRPr="006A5374">
              <w:rPr>
                <w:rFonts w:ascii="Montserrat Light" w:eastAsia="Montserrat Light" w:hAnsi="Montserrat Light" w:cs="Montserrat Light"/>
                <w:sz w:val="19"/>
                <w:szCs w:val="19"/>
              </w:rPr>
              <w:t>de acuerdo con</w:t>
            </w:r>
            <w:r w:rsidR="00DF4004" w:rsidRPr="006A5374">
              <w:rPr>
                <w:rFonts w:ascii="Montserrat Light" w:eastAsia="Montserrat Light" w:hAnsi="Montserrat Light" w:cs="Montserrat Light"/>
                <w:sz w:val="19"/>
                <w:szCs w:val="19"/>
              </w:rPr>
              <w:t xml:space="preserve"> la capacidad de la infraestructura y matrícula.</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8"/>
                <w:szCs w:val="18"/>
              </w:rPr>
            </w:pPr>
          </w:p>
        </w:tc>
        <w:tc>
          <w:tcPr>
            <w:tcW w:w="2997" w:type="dxa"/>
            <w:vAlign w:val="center"/>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F95523">
        <w:trPr>
          <w:trHeight w:val="276"/>
          <w:jc w:val="center"/>
        </w:trPr>
        <w:tc>
          <w:tcPr>
            <w:tcW w:w="983" w:type="dxa"/>
            <w:vAlign w:val="center"/>
          </w:tcPr>
          <w:p w:rsidR="003C4B72" w:rsidRPr="006A5374" w:rsidRDefault="007D75F8">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8.4</w:t>
            </w:r>
          </w:p>
        </w:tc>
        <w:tc>
          <w:tcPr>
            <w:tcW w:w="3685" w:type="dxa"/>
          </w:tcPr>
          <w:p w:rsidR="003C4B72" w:rsidRPr="006A5374" w:rsidRDefault="007D75F8">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evidencias de un auditorio para albergar por lo menos al triple de la matrícula proyectada.</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8"/>
                <w:szCs w:val="18"/>
              </w:rPr>
            </w:pPr>
          </w:p>
        </w:tc>
        <w:tc>
          <w:tcPr>
            <w:tcW w:w="2997" w:type="dxa"/>
            <w:vAlign w:val="center"/>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F95523">
        <w:trPr>
          <w:trHeight w:val="276"/>
          <w:jc w:val="center"/>
        </w:trPr>
        <w:tc>
          <w:tcPr>
            <w:tcW w:w="983" w:type="dxa"/>
            <w:vAlign w:val="center"/>
          </w:tcPr>
          <w:p w:rsidR="003C4B72" w:rsidRPr="006A5374" w:rsidRDefault="007D75F8">
            <w:pPr>
              <w:tabs>
                <w:tab w:val="left" w:pos="1845"/>
              </w:tabs>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8.5</w:t>
            </w:r>
          </w:p>
        </w:tc>
        <w:tc>
          <w:tcPr>
            <w:tcW w:w="3685" w:type="dxa"/>
          </w:tcPr>
          <w:p w:rsidR="003C4B72" w:rsidRPr="006A5374" w:rsidRDefault="007D75F8">
            <w:pPr>
              <w:tabs>
                <w:tab w:val="left" w:pos="1845"/>
              </w:tabs>
              <w:ind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Institución Educativa presenta evidencias del área de cómputo y responsable, así como los reglamentos, listado del</w:t>
            </w:r>
            <w:r w:rsidR="00DF4004" w:rsidRPr="006A5374">
              <w:rPr>
                <w:rFonts w:ascii="Montserrat Light" w:eastAsia="Montserrat Light" w:hAnsi="Montserrat Light" w:cs="Montserrat Light"/>
                <w:sz w:val="19"/>
                <w:szCs w:val="19"/>
              </w:rPr>
              <w:t xml:space="preserve"> equipo y sus características, WiF</w:t>
            </w:r>
            <w:r w:rsidRPr="006A5374">
              <w:rPr>
                <w:rFonts w:ascii="Montserrat Light" w:eastAsia="Montserrat Light" w:hAnsi="Montserrat Light" w:cs="Montserrat Light"/>
                <w:sz w:val="19"/>
                <w:szCs w:val="19"/>
              </w:rPr>
              <w:t>i, internet y software para uso académico congruente con la matrícula proyectada y su modelo educativo.</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8"/>
                <w:szCs w:val="18"/>
              </w:rPr>
            </w:pPr>
          </w:p>
        </w:tc>
        <w:tc>
          <w:tcPr>
            <w:tcW w:w="2997" w:type="dxa"/>
            <w:vAlign w:val="center"/>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F95523">
        <w:trPr>
          <w:trHeight w:val="276"/>
          <w:jc w:val="center"/>
        </w:trPr>
        <w:tc>
          <w:tcPr>
            <w:tcW w:w="983" w:type="dxa"/>
            <w:vAlign w:val="center"/>
          </w:tcPr>
          <w:p w:rsidR="003C4B72" w:rsidRPr="006A5374" w:rsidRDefault="007D75F8">
            <w:pPr>
              <w:tabs>
                <w:tab w:val="left" w:pos="1845"/>
              </w:tabs>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8.6</w:t>
            </w:r>
          </w:p>
        </w:tc>
        <w:tc>
          <w:tcPr>
            <w:tcW w:w="3685" w:type="dxa"/>
          </w:tcPr>
          <w:p w:rsidR="003C4B72" w:rsidRPr="006A5374" w:rsidRDefault="007D75F8">
            <w:pPr>
              <w:tabs>
                <w:tab w:val="left" w:pos="1845"/>
              </w:tabs>
              <w:ind w:left="-22" w:right="40"/>
              <w:jc w:val="both"/>
              <w:rPr>
                <w:rFonts w:ascii="Montserrat Light" w:eastAsia="Montserrat Light" w:hAnsi="Montserrat Light" w:cs="Montserrat Light"/>
                <w:b/>
                <w:sz w:val="19"/>
                <w:szCs w:val="19"/>
              </w:rPr>
            </w:pPr>
            <w:r w:rsidRPr="006A5374">
              <w:rPr>
                <w:rFonts w:ascii="Montserrat Light" w:eastAsia="Montserrat Light" w:hAnsi="Montserrat Light" w:cs="Montserrat Light"/>
                <w:sz w:val="19"/>
                <w:szCs w:val="19"/>
              </w:rPr>
              <w:t>Presenta evidencia de los cubículos para docentes de tiempo completo.</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8"/>
                <w:szCs w:val="18"/>
              </w:rPr>
            </w:pPr>
          </w:p>
        </w:tc>
        <w:tc>
          <w:tcPr>
            <w:tcW w:w="2997" w:type="dxa"/>
            <w:vAlign w:val="center"/>
          </w:tcPr>
          <w:p w:rsidR="003C4B72" w:rsidRPr="006A5374" w:rsidRDefault="003C4B72">
            <w:pPr>
              <w:ind w:right="247"/>
              <w:jc w:val="center"/>
              <w:rPr>
                <w:rFonts w:ascii="Montserrat Light" w:eastAsia="Montserrat Light" w:hAnsi="Montserrat Light" w:cs="Montserrat Light"/>
                <w:sz w:val="18"/>
                <w:szCs w:val="18"/>
              </w:rPr>
            </w:pPr>
          </w:p>
        </w:tc>
      </w:tr>
      <w:tr w:rsidR="003C4B72" w:rsidRPr="006A5374" w:rsidTr="00F95523">
        <w:trPr>
          <w:trHeight w:val="537"/>
          <w:jc w:val="center"/>
        </w:trPr>
        <w:tc>
          <w:tcPr>
            <w:tcW w:w="983" w:type="dxa"/>
            <w:vAlign w:val="center"/>
          </w:tcPr>
          <w:p w:rsidR="003C4B72" w:rsidRPr="006A5374" w:rsidRDefault="007D75F8">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8.7</w:t>
            </w:r>
          </w:p>
        </w:tc>
        <w:tc>
          <w:tcPr>
            <w:tcW w:w="3685" w:type="dxa"/>
          </w:tcPr>
          <w:p w:rsidR="003C4B72" w:rsidRPr="006A5374" w:rsidRDefault="007D75F8">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Presenta evidencia de las salas para docentes de asignatura.  </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8"/>
                <w:szCs w:val="18"/>
              </w:rPr>
            </w:pPr>
          </w:p>
        </w:tc>
        <w:tc>
          <w:tcPr>
            <w:tcW w:w="2997" w:type="dxa"/>
            <w:vAlign w:val="center"/>
          </w:tcPr>
          <w:p w:rsidR="003C4B72" w:rsidRPr="006A5374" w:rsidRDefault="003C4B72">
            <w:pPr>
              <w:ind w:right="247"/>
              <w:jc w:val="center"/>
              <w:rPr>
                <w:rFonts w:ascii="Montserrat Light" w:eastAsia="Montserrat Light" w:hAnsi="Montserrat Light" w:cs="Montserrat Light"/>
                <w:sz w:val="18"/>
                <w:szCs w:val="18"/>
              </w:rPr>
            </w:pPr>
          </w:p>
        </w:tc>
      </w:tr>
    </w:tbl>
    <w:p w:rsidR="00754350" w:rsidRPr="006A5374" w:rsidRDefault="00754350"/>
    <w:p w:rsidR="00754350" w:rsidRPr="006A5374" w:rsidRDefault="00754350"/>
    <w:p w:rsidR="00B42523" w:rsidRPr="006A5374" w:rsidRDefault="00B42523"/>
    <w:p w:rsidR="00B42523" w:rsidRPr="006A5374" w:rsidRDefault="00B42523"/>
    <w:p w:rsidR="00B42523" w:rsidRPr="006A5374" w:rsidRDefault="00B42523"/>
    <w:p w:rsidR="00B42523" w:rsidRPr="006A5374" w:rsidRDefault="00B42523"/>
    <w:p w:rsidR="00B42523" w:rsidRPr="006A5374" w:rsidRDefault="00B42523"/>
    <w:p w:rsidR="00B42523" w:rsidRPr="006A5374" w:rsidRDefault="00B42523"/>
    <w:p w:rsidR="00B42523" w:rsidRPr="006A5374" w:rsidRDefault="00B42523"/>
    <w:p w:rsidR="00B42523" w:rsidRPr="006A5374" w:rsidRDefault="00B42523"/>
    <w:p w:rsidR="00B42523" w:rsidRPr="006A5374" w:rsidRDefault="00B42523"/>
    <w:tbl>
      <w:tblPr>
        <w:tblStyle w:val="af5"/>
        <w:tblW w:w="9933" w:type="dxa"/>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83"/>
        <w:gridCol w:w="4252"/>
        <w:gridCol w:w="851"/>
        <w:gridCol w:w="850"/>
        <w:gridCol w:w="2997"/>
      </w:tblGrid>
      <w:tr w:rsidR="00754350" w:rsidRPr="006A5374" w:rsidTr="009529D7">
        <w:trPr>
          <w:trHeight w:val="210"/>
          <w:jc w:val="center"/>
        </w:trPr>
        <w:tc>
          <w:tcPr>
            <w:tcW w:w="5235" w:type="dxa"/>
            <w:gridSpan w:val="2"/>
            <w:vMerge w:val="restart"/>
            <w:shd w:val="clear" w:color="auto" w:fill="E9D8AD"/>
            <w:vAlign w:val="center"/>
          </w:tcPr>
          <w:p w:rsidR="00754350" w:rsidRPr="006A5374" w:rsidRDefault="00754350" w:rsidP="00803D2D">
            <w:pPr>
              <w:ind w:left="-22" w:right="40"/>
              <w:jc w:val="both"/>
              <w:rPr>
                <w:rFonts w:ascii="Montserrat Light" w:eastAsia="Montserrat Light" w:hAnsi="Montserrat Light" w:cs="Montserrat Light"/>
                <w:sz w:val="19"/>
                <w:szCs w:val="19"/>
              </w:rPr>
            </w:pPr>
            <w:r w:rsidRPr="006A5374">
              <w:rPr>
                <w:rFonts w:ascii="Montserrat SemiBold" w:eastAsia="Montserrat SemiBold" w:hAnsi="Montserrat SemiBold" w:cs="Montserrat SemiBold"/>
                <w:b/>
                <w:color w:val="9D2449"/>
                <w:sz w:val="18"/>
                <w:szCs w:val="18"/>
              </w:rPr>
              <w:lastRenderedPageBreak/>
              <w:t>Infraestructura de la Institución Educativa</w:t>
            </w:r>
          </w:p>
        </w:tc>
        <w:tc>
          <w:tcPr>
            <w:tcW w:w="1701" w:type="dxa"/>
            <w:gridSpan w:val="2"/>
            <w:shd w:val="clear" w:color="auto" w:fill="E9D8AD"/>
            <w:vAlign w:val="center"/>
          </w:tcPr>
          <w:p w:rsidR="00754350" w:rsidRPr="006A5374" w:rsidRDefault="00754350" w:rsidP="00803D2D">
            <w:pPr>
              <w:ind w:right="247"/>
              <w:jc w:val="center"/>
              <w:rPr>
                <w:rFonts w:ascii="Montserrat Light" w:eastAsia="Montserrat Light" w:hAnsi="Montserrat Light" w:cs="Montserrat Light"/>
                <w:sz w:val="18"/>
                <w:szCs w:val="18"/>
              </w:rPr>
            </w:pPr>
            <w:r w:rsidRPr="006A5374">
              <w:rPr>
                <w:rFonts w:ascii="Montserrat SemiBold" w:eastAsia="Montserrat SemiBold" w:hAnsi="Montserrat SemiBold" w:cs="Montserrat SemiBold"/>
                <w:b/>
                <w:color w:val="9D2449"/>
                <w:sz w:val="18"/>
                <w:szCs w:val="18"/>
              </w:rPr>
              <w:t>Presenta el criterio</w:t>
            </w:r>
          </w:p>
        </w:tc>
        <w:tc>
          <w:tcPr>
            <w:tcW w:w="2997" w:type="dxa"/>
            <w:vMerge w:val="restart"/>
            <w:shd w:val="clear" w:color="auto" w:fill="E9D8AD"/>
            <w:vAlign w:val="center"/>
          </w:tcPr>
          <w:p w:rsidR="00754350" w:rsidRPr="006A5374" w:rsidRDefault="00754350" w:rsidP="00803D2D">
            <w:pPr>
              <w:ind w:right="247"/>
              <w:jc w:val="center"/>
              <w:rPr>
                <w:rFonts w:ascii="Montserrat Light" w:eastAsia="Montserrat Light" w:hAnsi="Montserrat Light" w:cs="Montserrat Light"/>
                <w:sz w:val="18"/>
                <w:szCs w:val="18"/>
              </w:rPr>
            </w:pPr>
            <w:r w:rsidRPr="006A5374">
              <w:rPr>
                <w:rFonts w:ascii="Montserrat SemiBold" w:eastAsia="Montserrat SemiBold" w:hAnsi="Montserrat SemiBold" w:cs="Montserrat SemiBold"/>
                <w:b/>
                <w:color w:val="9D2449"/>
                <w:sz w:val="18"/>
                <w:szCs w:val="18"/>
              </w:rPr>
              <w:t>Observaciones</w:t>
            </w:r>
          </w:p>
        </w:tc>
      </w:tr>
      <w:tr w:rsidR="00754350" w:rsidRPr="006A5374" w:rsidTr="009529D7">
        <w:trPr>
          <w:trHeight w:val="115"/>
          <w:jc w:val="center"/>
        </w:trPr>
        <w:tc>
          <w:tcPr>
            <w:tcW w:w="5235" w:type="dxa"/>
            <w:gridSpan w:val="2"/>
            <w:vMerge/>
            <w:vAlign w:val="center"/>
          </w:tcPr>
          <w:p w:rsidR="00754350" w:rsidRPr="006A5374" w:rsidRDefault="00754350" w:rsidP="00803D2D">
            <w:pPr>
              <w:ind w:left="-22" w:right="40"/>
              <w:jc w:val="both"/>
              <w:rPr>
                <w:rFonts w:ascii="Montserrat Light" w:eastAsia="Montserrat Light" w:hAnsi="Montserrat Light" w:cs="Montserrat Light"/>
                <w:sz w:val="19"/>
                <w:szCs w:val="19"/>
              </w:rPr>
            </w:pPr>
          </w:p>
        </w:tc>
        <w:tc>
          <w:tcPr>
            <w:tcW w:w="851" w:type="dxa"/>
            <w:shd w:val="clear" w:color="auto" w:fill="E9D8AD"/>
            <w:vAlign w:val="center"/>
          </w:tcPr>
          <w:p w:rsidR="00754350" w:rsidRPr="006A5374" w:rsidRDefault="00754350" w:rsidP="00803D2D">
            <w:pPr>
              <w:widowControl w:val="0"/>
              <w:pBdr>
                <w:top w:val="nil"/>
                <w:left w:val="nil"/>
                <w:bottom w:val="nil"/>
                <w:right w:val="nil"/>
                <w:between w:val="nil"/>
              </w:pBdr>
              <w:jc w:val="center"/>
              <w:rPr>
                <w:rFonts w:ascii="Montserrat Light" w:eastAsia="Montserrat Light" w:hAnsi="Montserrat Light" w:cs="Montserrat Light"/>
                <w:color w:val="000000"/>
                <w:sz w:val="18"/>
                <w:szCs w:val="18"/>
              </w:rPr>
            </w:pPr>
            <w:r w:rsidRPr="006A5374">
              <w:rPr>
                <w:rFonts w:ascii="Montserrat SemiBold" w:eastAsia="Montserrat SemiBold" w:hAnsi="Montserrat SemiBold" w:cs="Montserrat SemiBold"/>
                <w:b/>
                <w:color w:val="9D2449"/>
                <w:sz w:val="18"/>
                <w:szCs w:val="18"/>
              </w:rPr>
              <w:t>Si=1</w:t>
            </w:r>
          </w:p>
        </w:tc>
        <w:tc>
          <w:tcPr>
            <w:tcW w:w="850" w:type="dxa"/>
            <w:shd w:val="clear" w:color="auto" w:fill="E9D8AD"/>
            <w:vAlign w:val="center"/>
          </w:tcPr>
          <w:p w:rsidR="00754350" w:rsidRPr="006A5374" w:rsidRDefault="00754350" w:rsidP="00803D2D">
            <w:pPr>
              <w:ind w:right="247"/>
              <w:jc w:val="center"/>
              <w:rPr>
                <w:rFonts w:ascii="Montserrat Light" w:eastAsia="Montserrat Light" w:hAnsi="Montserrat Light" w:cs="Montserrat Light"/>
                <w:sz w:val="18"/>
                <w:szCs w:val="18"/>
              </w:rPr>
            </w:pPr>
            <w:r w:rsidRPr="006A5374">
              <w:rPr>
                <w:rFonts w:ascii="Montserrat SemiBold" w:eastAsia="Montserrat SemiBold" w:hAnsi="Montserrat SemiBold" w:cs="Montserrat SemiBold"/>
                <w:b/>
                <w:color w:val="9D2449"/>
                <w:sz w:val="18"/>
                <w:szCs w:val="18"/>
              </w:rPr>
              <w:t>No=0</w:t>
            </w:r>
          </w:p>
        </w:tc>
        <w:tc>
          <w:tcPr>
            <w:tcW w:w="2997" w:type="dxa"/>
            <w:vMerge/>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B42523">
        <w:trPr>
          <w:trHeight w:val="606"/>
          <w:jc w:val="center"/>
        </w:trPr>
        <w:tc>
          <w:tcPr>
            <w:tcW w:w="9933" w:type="dxa"/>
            <w:gridSpan w:val="5"/>
            <w:shd w:val="clear" w:color="auto" w:fill="D0CECE"/>
            <w:vAlign w:val="center"/>
          </w:tcPr>
          <w:p w:rsidR="00754350" w:rsidRPr="006A5374" w:rsidRDefault="00754350" w:rsidP="00B42523">
            <w:pPr>
              <w:ind w:right="247"/>
              <w:jc w:val="both"/>
              <w:rPr>
                <w:rFonts w:ascii="Montserrat Light" w:eastAsia="Montserrat Light" w:hAnsi="Montserrat Light" w:cs="Montserrat Light"/>
                <w:sz w:val="18"/>
                <w:szCs w:val="18"/>
              </w:rPr>
            </w:pPr>
            <w:r w:rsidRPr="006A5374">
              <w:rPr>
                <w:rFonts w:ascii="Montserrat SemiBold" w:eastAsia="Montserrat SemiBold" w:hAnsi="Montserrat SemiBold" w:cs="Montserrat SemiBold"/>
                <w:b/>
                <w:sz w:val="18"/>
                <w:szCs w:val="18"/>
              </w:rPr>
              <w:t xml:space="preserve">Infraestructura y equipamiento </w:t>
            </w:r>
            <w:r w:rsidRPr="006A5374">
              <w:rPr>
                <w:rFonts w:ascii="Montserrat SemiBold" w:eastAsia="Montserrat SemiBold" w:hAnsi="Montserrat SemiBold" w:cs="Montserrat SemiBold"/>
                <w:b/>
                <w:sz w:val="18"/>
                <w:szCs w:val="18"/>
                <w:u w:val="single"/>
              </w:rPr>
              <w:t>específico para la enseñanza de la disciplina</w:t>
            </w:r>
            <w:r w:rsidRPr="006A5374">
              <w:rPr>
                <w:rFonts w:ascii="Montserrat SemiBold" w:eastAsia="Montserrat SemiBold" w:hAnsi="Montserrat SemiBold" w:cs="Montserrat SemiBold"/>
                <w:b/>
                <w:sz w:val="18"/>
                <w:szCs w:val="18"/>
              </w:rPr>
              <w:t xml:space="preserve"> apropiado para la matricula proyectada, con la presentación de evidencias de la existencia de las mismas a través de fotografías, vídeos, presentaciones, planos, inventarios, facturas de compra, etc.</w:t>
            </w:r>
          </w:p>
        </w:tc>
      </w:tr>
      <w:tr w:rsidR="00754350" w:rsidRPr="006A5374" w:rsidTr="00B42523">
        <w:trPr>
          <w:trHeight w:val="815"/>
          <w:jc w:val="center"/>
        </w:trPr>
        <w:tc>
          <w:tcPr>
            <w:tcW w:w="9933" w:type="dxa"/>
            <w:gridSpan w:val="5"/>
            <w:vAlign w:val="center"/>
          </w:tcPr>
          <w:p w:rsidR="00754350" w:rsidRPr="006A5374" w:rsidRDefault="00754350" w:rsidP="00803D2D">
            <w:pPr>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b/>
                <w:sz w:val="18"/>
                <w:szCs w:val="19"/>
              </w:rPr>
              <w:t>Nota:</w:t>
            </w:r>
            <w:r w:rsidRPr="006A5374">
              <w:rPr>
                <w:rFonts w:ascii="Montserrat Light" w:eastAsia="Montserrat Light" w:hAnsi="Montserrat Light" w:cs="Montserrat Light"/>
                <w:sz w:val="18"/>
                <w:szCs w:val="19"/>
              </w:rPr>
              <w:t xml:space="preserve"> el nombre y cantidad de laboratorios será determinado por cada institución, sin embargo, deberán de contar con al menos 3 laboratorios que de manera descriptiva más no limitativa corresponden a cada una de las siguientes categorías: 1) ciencias básicas; 2) ciencias médicas o biológicas; 3) electrónica. Por cada categoría, por favor indicar el o los nombres de los laboratorios.</w:t>
            </w:r>
          </w:p>
        </w:tc>
      </w:tr>
      <w:tr w:rsidR="00754350" w:rsidRPr="006A5374" w:rsidTr="009529D7">
        <w:trPr>
          <w:trHeight w:val="465"/>
          <w:jc w:val="center"/>
        </w:trPr>
        <w:tc>
          <w:tcPr>
            <w:tcW w:w="983" w:type="dxa"/>
            <w:vAlign w:val="center"/>
          </w:tcPr>
          <w:p w:rsidR="00754350" w:rsidRPr="006A5374" w:rsidRDefault="00754350" w:rsidP="00803D2D">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8.8</w:t>
            </w:r>
          </w:p>
        </w:tc>
        <w:tc>
          <w:tcPr>
            <w:tcW w:w="4252" w:type="dxa"/>
          </w:tcPr>
          <w:p w:rsidR="00754350" w:rsidRPr="006A5374" w:rsidRDefault="00754350" w:rsidP="00803D2D">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Presenta evidencias de la infraestructura y del inventario del equipamiento del </w:t>
            </w:r>
            <w:r w:rsidRPr="006A5374">
              <w:rPr>
                <w:rFonts w:ascii="Montserrat Light" w:eastAsia="Montserrat Light" w:hAnsi="Montserrat Light" w:cs="Montserrat Light"/>
                <w:b/>
                <w:sz w:val="19"/>
                <w:szCs w:val="19"/>
              </w:rPr>
              <w:t>Laboratorio de</w:t>
            </w:r>
            <w:r w:rsidRPr="006A5374">
              <w:rPr>
                <w:rFonts w:ascii="Montserrat Light" w:eastAsia="Montserrat Light" w:hAnsi="Montserrat Light" w:cs="Montserrat Light"/>
                <w:sz w:val="19"/>
                <w:szCs w:val="19"/>
              </w:rPr>
              <w:t xml:space="preserve"> </w:t>
            </w:r>
            <w:r w:rsidRPr="006A5374">
              <w:rPr>
                <w:rFonts w:ascii="Montserrat Light" w:eastAsia="Montserrat Light" w:hAnsi="Montserrat Light" w:cs="Montserrat Light"/>
                <w:b/>
                <w:sz w:val="19"/>
                <w:szCs w:val="19"/>
              </w:rPr>
              <w:t xml:space="preserve">Ciencias Básicas, </w:t>
            </w:r>
            <w:r w:rsidR="00CB34B2" w:rsidRPr="006A5374">
              <w:rPr>
                <w:rFonts w:ascii="Montserrat Light" w:eastAsia="Montserrat Light" w:hAnsi="Montserrat Light" w:cs="Montserrat Light"/>
                <w:sz w:val="19"/>
                <w:szCs w:val="19"/>
              </w:rPr>
              <w:t>de acuerdo con</w:t>
            </w:r>
            <w:r w:rsidRPr="006A5374">
              <w:rPr>
                <w:rFonts w:ascii="Montserrat Light" w:eastAsia="Montserrat Light" w:hAnsi="Montserrat Light" w:cs="Montserrat Light"/>
                <w:sz w:val="19"/>
                <w:szCs w:val="19"/>
              </w:rPr>
              <w:t xml:space="preserve"> </w:t>
            </w:r>
            <w:r w:rsidR="00B42523" w:rsidRPr="006A5374">
              <w:rPr>
                <w:rFonts w:ascii="Montserrat Light" w:eastAsia="Montserrat Light" w:hAnsi="Montserrat Light" w:cs="Montserrat Light"/>
                <w:sz w:val="19"/>
                <w:szCs w:val="19"/>
              </w:rPr>
              <w:t>los programas teórico-prácticos.</w:t>
            </w:r>
          </w:p>
        </w:tc>
        <w:tc>
          <w:tcPr>
            <w:tcW w:w="851" w:type="dxa"/>
            <w:vAlign w:val="center"/>
          </w:tcPr>
          <w:p w:rsidR="00754350" w:rsidRPr="006A5374" w:rsidRDefault="00754350" w:rsidP="00803D2D">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850"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c>
          <w:tcPr>
            <w:tcW w:w="2997"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9529D7">
        <w:trPr>
          <w:trHeight w:val="1313"/>
          <w:jc w:val="center"/>
        </w:trPr>
        <w:tc>
          <w:tcPr>
            <w:tcW w:w="983" w:type="dxa"/>
            <w:vAlign w:val="center"/>
          </w:tcPr>
          <w:p w:rsidR="00754350" w:rsidRPr="006A5374" w:rsidRDefault="00754350" w:rsidP="00803D2D">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8.9</w:t>
            </w:r>
          </w:p>
        </w:tc>
        <w:tc>
          <w:tcPr>
            <w:tcW w:w="4252" w:type="dxa"/>
          </w:tcPr>
          <w:p w:rsidR="00754350" w:rsidRPr="006A5374" w:rsidRDefault="00754350" w:rsidP="00CB34B2">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Presenta evidencias de la infraestructura y del inventario del equipamiento del </w:t>
            </w:r>
            <w:r w:rsidRPr="006A5374">
              <w:rPr>
                <w:rFonts w:ascii="Montserrat Light" w:eastAsia="Montserrat Light" w:hAnsi="Montserrat Light" w:cs="Montserrat Light"/>
                <w:b/>
                <w:sz w:val="19"/>
                <w:szCs w:val="19"/>
              </w:rPr>
              <w:t>Laboratorio de</w:t>
            </w:r>
            <w:r w:rsidRPr="006A5374">
              <w:rPr>
                <w:rFonts w:ascii="Montserrat Light" w:eastAsia="Montserrat Light" w:hAnsi="Montserrat Light" w:cs="Montserrat Light"/>
                <w:sz w:val="19"/>
                <w:szCs w:val="19"/>
              </w:rPr>
              <w:t xml:space="preserve"> </w:t>
            </w:r>
            <w:r w:rsidRPr="006A5374">
              <w:rPr>
                <w:rFonts w:ascii="Montserrat Light" w:eastAsia="Montserrat Light" w:hAnsi="Montserrat Light" w:cs="Montserrat Light"/>
                <w:b/>
                <w:sz w:val="19"/>
                <w:szCs w:val="19"/>
              </w:rPr>
              <w:t xml:space="preserve">Ciencias Médicas o Biológicas, </w:t>
            </w:r>
            <w:r w:rsidRPr="006A5374">
              <w:rPr>
                <w:rFonts w:ascii="Montserrat Light" w:eastAsia="Montserrat Light" w:hAnsi="Montserrat Light" w:cs="Montserrat Light"/>
                <w:sz w:val="19"/>
                <w:szCs w:val="19"/>
              </w:rPr>
              <w:t xml:space="preserve">de acuerdo </w:t>
            </w:r>
            <w:r w:rsidR="00CB34B2" w:rsidRPr="006A5374">
              <w:rPr>
                <w:rFonts w:ascii="Montserrat Light" w:eastAsia="Montserrat Light" w:hAnsi="Montserrat Light" w:cs="Montserrat Light"/>
                <w:sz w:val="19"/>
                <w:szCs w:val="19"/>
              </w:rPr>
              <w:t>con</w:t>
            </w:r>
            <w:r w:rsidRPr="006A5374">
              <w:rPr>
                <w:rFonts w:ascii="Montserrat Light" w:eastAsia="Montserrat Light" w:hAnsi="Montserrat Light" w:cs="Montserrat Light"/>
                <w:sz w:val="19"/>
                <w:szCs w:val="19"/>
              </w:rPr>
              <w:t xml:space="preserve"> los programas teórico-prácticos</w:t>
            </w:r>
            <w:r w:rsidR="00B42523"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p>
        </w:tc>
        <w:tc>
          <w:tcPr>
            <w:tcW w:w="851" w:type="dxa"/>
            <w:vAlign w:val="center"/>
          </w:tcPr>
          <w:p w:rsidR="00754350" w:rsidRPr="006A5374" w:rsidRDefault="00754350" w:rsidP="00803D2D">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850"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c>
          <w:tcPr>
            <w:tcW w:w="2997"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9529D7">
        <w:trPr>
          <w:trHeight w:val="1169"/>
          <w:jc w:val="center"/>
        </w:trPr>
        <w:tc>
          <w:tcPr>
            <w:tcW w:w="983" w:type="dxa"/>
            <w:vAlign w:val="center"/>
          </w:tcPr>
          <w:p w:rsidR="00754350" w:rsidRPr="006A5374" w:rsidRDefault="00754350" w:rsidP="00803D2D">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8.10</w:t>
            </w:r>
          </w:p>
        </w:tc>
        <w:tc>
          <w:tcPr>
            <w:tcW w:w="4252" w:type="dxa"/>
          </w:tcPr>
          <w:p w:rsidR="00754350" w:rsidRPr="006A5374" w:rsidRDefault="00754350" w:rsidP="00803D2D">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Presenta evidencias de la infraestructura y del inventario del equipamiento del </w:t>
            </w:r>
            <w:r w:rsidRPr="006A5374">
              <w:rPr>
                <w:rFonts w:ascii="Montserrat Light" w:eastAsia="Montserrat Light" w:hAnsi="Montserrat Light" w:cs="Montserrat Light"/>
                <w:b/>
                <w:sz w:val="19"/>
                <w:szCs w:val="19"/>
              </w:rPr>
              <w:t>Laboratorio de</w:t>
            </w:r>
            <w:r w:rsidRPr="006A5374">
              <w:rPr>
                <w:rFonts w:ascii="Montserrat Light" w:eastAsia="Montserrat Light" w:hAnsi="Montserrat Light" w:cs="Montserrat Light"/>
                <w:sz w:val="19"/>
                <w:szCs w:val="19"/>
              </w:rPr>
              <w:t xml:space="preserve"> </w:t>
            </w:r>
            <w:r w:rsidRPr="006A5374">
              <w:rPr>
                <w:rFonts w:ascii="Montserrat Light" w:eastAsia="Montserrat Light" w:hAnsi="Montserrat Light" w:cs="Montserrat Light"/>
                <w:b/>
                <w:sz w:val="19"/>
                <w:szCs w:val="19"/>
              </w:rPr>
              <w:t>Electrónica</w:t>
            </w:r>
            <w:r w:rsidR="00CB34B2" w:rsidRPr="006A5374">
              <w:rPr>
                <w:rFonts w:ascii="Montserrat Light" w:eastAsia="Montserrat Light" w:hAnsi="Montserrat Light" w:cs="Montserrat Light"/>
                <w:b/>
                <w:sz w:val="19"/>
                <w:szCs w:val="19"/>
              </w:rPr>
              <w:t>,</w:t>
            </w:r>
            <w:r w:rsidRPr="006A5374">
              <w:rPr>
                <w:rFonts w:ascii="Montserrat Light" w:eastAsia="Montserrat Light" w:hAnsi="Montserrat Light" w:cs="Montserrat Light"/>
                <w:b/>
                <w:sz w:val="19"/>
                <w:szCs w:val="19"/>
              </w:rPr>
              <w:t xml:space="preserve"> </w:t>
            </w:r>
            <w:r w:rsidR="00CB34B2" w:rsidRPr="006A5374">
              <w:rPr>
                <w:rFonts w:ascii="Montserrat Light" w:eastAsia="Montserrat Light" w:hAnsi="Montserrat Light" w:cs="Montserrat Light"/>
                <w:sz w:val="19"/>
                <w:szCs w:val="19"/>
              </w:rPr>
              <w:t>de acuerdo con</w:t>
            </w:r>
            <w:r w:rsidRPr="006A5374">
              <w:rPr>
                <w:rFonts w:ascii="Montserrat Light" w:eastAsia="Montserrat Light" w:hAnsi="Montserrat Light" w:cs="Montserrat Light"/>
                <w:sz w:val="19"/>
                <w:szCs w:val="19"/>
              </w:rPr>
              <w:t xml:space="preserve"> los programas teórico-prácticos</w:t>
            </w:r>
            <w:r w:rsidR="00CB34B2"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w:t>
            </w:r>
            <w:r w:rsidRPr="006A5374">
              <w:rPr>
                <w:rFonts w:ascii="Montserrat Light" w:eastAsia="Montserrat Light" w:hAnsi="Montserrat Light" w:cs="Montserrat Light"/>
                <w:b/>
                <w:sz w:val="19"/>
                <w:szCs w:val="19"/>
              </w:rPr>
              <w:t>cumpliendo al 100% los puntos del Anexo 1.</w:t>
            </w:r>
          </w:p>
        </w:tc>
        <w:tc>
          <w:tcPr>
            <w:tcW w:w="851" w:type="dxa"/>
            <w:vAlign w:val="center"/>
          </w:tcPr>
          <w:p w:rsidR="00754350" w:rsidRPr="006A5374" w:rsidRDefault="00754350" w:rsidP="00803D2D">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850"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c>
          <w:tcPr>
            <w:tcW w:w="2997"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9529D7">
        <w:trPr>
          <w:trHeight w:val="2241"/>
          <w:jc w:val="center"/>
        </w:trPr>
        <w:tc>
          <w:tcPr>
            <w:tcW w:w="983" w:type="dxa"/>
            <w:vAlign w:val="center"/>
          </w:tcPr>
          <w:p w:rsidR="00754350" w:rsidRPr="006A5374" w:rsidRDefault="00754350" w:rsidP="00803D2D">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8.11</w:t>
            </w:r>
          </w:p>
        </w:tc>
        <w:tc>
          <w:tcPr>
            <w:tcW w:w="4252" w:type="dxa"/>
          </w:tcPr>
          <w:p w:rsidR="00754350" w:rsidRPr="006A5374" w:rsidRDefault="00754350" w:rsidP="00803D2D">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evidencias de otros insumos pedagógicos como: programas multimedia del área de la salud, software para programación de componentes electrónicos o sistemas de control, simuladores de variables fisiológicas, analizadores,  equipos médicos, modelos anatómicos, y otros necesarios para fortalecer el proceso de enseñanza-aprendizaje</w:t>
            </w:r>
            <w:r w:rsidR="00CB34B2" w:rsidRPr="006A5374">
              <w:rPr>
                <w:rFonts w:ascii="Montserrat Light" w:eastAsia="Montserrat Light" w:hAnsi="Montserrat Light" w:cs="Montserrat Light"/>
                <w:sz w:val="19"/>
                <w:szCs w:val="19"/>
              </w:rPr>
              <w:t>,</w:t>
            </w:r>
            <w:r w:rsidRPr="006A5374">
              <w:rPr>
                <w:rFonts w:ascii="Montserrat Light" w:eastAsia="Montserrat Light" w:hAnsi="Montserrat Light" w:cs="Montserrat Light"/>
                <w:sz w:val="19"/>
                <w:szCs w:val="19"/>
              </w:rPr>
              <w:t xml:space="preserve"> propios de la disciplina.</w:t>
            </w:r>
          </w:p>
        </w:tc>
        <w:tc>
          <w:tcPr>
            <w:tcW w:w="851" w:type="dxa"/>
            <w:vAlign w:val="center"/>
          </w:tcPr>
          <w:p w:rsidR="00754350" w:rsidRPr="006A5374" w:rsidRDefault="00754350" w:rsidP="00803D2D">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850"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c>
          <w:tcPr>
            <w:tcW w:w="2997"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9529D7">
        <w:trPr>
          <w:trHeight w:val="466"/>
          <w:jc w:val="center"/>
        </w:trPr>
        <w:tc>
          <w:tcPr>
            <w:tcW w:w="983" w:type="dxa"/>
            <w:vAlign w:val="center"/>
          </w:tcPr>
          <w:p w:rsidR="00754350" w:rsidRPr="006A5374" w:rsidRDefault="00754350" w:rsidP="00803D2D">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8.12</w:t>
            </w:r>
          </w:p>
        </w:tc>
        <w:tc>
          <w:tcPr>
            <w:tcW w:w="4252" w:type="dxa"/>
          </w:tcPr>
          <w:p w:rsidR="00754350" w:rsidRPr="006A5374" w:rsidRDefault="00754350" w:rsidP="00803D2D">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manuales, reglamentos o normativa del uso de los laboratorios y/o escenarios de práctica.</w:t>
            </w:r>
          </w:p>
        </w:tc>
        <w:tc>
          <w:tcPr>
            <w:tcW w:w="851" w:type="dxa"/>
            <w:vAlign w:val="center"/>
          </w:tcPr>
          <w:p w:rsidR="00754350" w:rsidRPr="006A5374" w:rsidRDefault="00754350" w:rsidP="00803D2D">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850"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c>
          <w:tcPr>
            <w:tcW w:w="2997"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9529D7">
        <w:trPr>
          <w:trHeight w:val="1045"/>
          <w:jc w:val="center"/>
        </w:trPr>
        <w:tc>
          <w:tcPr>
            <w:tcW w:w="983" w:type="dxa"/>
            <w:vAlign w:val="center"/>
          </w:tcPr>
          <w:p w:rsidR="00754350" w:rsidRPr="006A5374" w:rsidRDefault="00754350" w:rsidP="00803D2D">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8.13</w:t>
            </w:r>
          </w:p>
        </w:tc>
        <w:tc>
          <w:tcPr>
            <w:tcW w:w="4252" w:type="dxa"/>
          </w:tcPr>
          <w:p w:rsidR="00754350" w:rsidRPr="006A5374" w:rsidRDefault="00754350" w:rsidP="00803D2D">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manuales</w:t>
            </w:r>
            <w:r w:rsidR="008527DF" w:rsidRPr="006A5374">
              <w:rPr>
                <w:rFonts w:ascii="Montserrat Light" w:eastAsia="Montserrat Light" w:hAnsi="Montserrat Light" w:cs="Montserrat Light"/>
                <w:sz w:val="19"/>
                <w:szCs w:val="19"/>
              </w:rPr>
              <w:t xml:space="preserve"> de operación</w:t>
            </w:r>
            <w:r w:rsidRPr="006A5374">
              <w:rPr>
                <w:rFonts w:ascii="Montserrat Light" w:eastAsia="Montserrat Light" w:hAnsi="Montserrat Light" w:cs="Montserrat Light"/>
                <w:sz w:val="19"/>
                <w:szCs w:val="19"/>
              </w:rPr>
              <w:t xml:space="preserve"> o guías de usuario de los equipos, simuladores, analizadores o software de programación de los laboratorios y/o escenarios de práctica.</w:t>
            </w:r>
          </w:p>
        </w:tc>
        <w:tc>
          <w:tcPr>
            <w:tcW w:w="851" w:type="dxa"/>
            <w:vAlign w:val="center"/>
          </w:tcPr>
          <w:p w:rsidR="00754350" w:rsidRPr="006A5374" w:rsidRDefault="00754350" w:rsidP="00803D2D">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850"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c>
          <w:tcPr>
            <w:tcW w:w="2997"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9529D7">
        <w:trPr>
          <w:trHeight w:val="594"/>
          <w:jc w:val="center"/>
        </w:trPr>
        <w:tc>
          <w:tcPr>
            <w:tcW w:w="983" w:type="dxa"/>
            <w:vAlign w:val="center"/>
          </w:tcPr>
          <w:p w:rsidR="00754350" w:rsidRPr="006A5374" w:rsidRDefault="00754350" w:rsidP="00803D2D">
            <w:pPr>
              <w:ind w:left="261" w:right="86"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8.14</w:t>
            </w:r>
          </w:p>
        </w:tc>
        <w:tc>
          <w:tcPr>
            <w:tcW w:w="4252" w:type="dxa"/>
          </w:tcPr>
          <w:p w:rsidR="00754350" w:rsidRPr="006A5374" w:rsidRDefault="00754350" w:rsidP="00803D2D">
            <w:pPr>
              <w:ind w:left="-22" w:right="40"/>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Cuenta con personal responsable de los equipos, laboratorios y/o escenarios de práctica</w:t>
            </w:r>
            <w:r w:rsidR="00CB34B2" w:rsidRPr="006A5374">
              <w:rPr>
                <w:rFonts w:ascii="Montserrat Light" w:eastAsia="Montserrat Light" w:hAnsi="Montserrat Light" w:cs="Montserrat Light"/>
                <w:sz w:val="19"/>
                <w:szCs w:val="19"/>
              </w:rPr>
              <w:t>.</w:t>
            </w:r>
          </w:p>
        </w:tc>
        <w:tc>
          <w:tcPr>
            <w:tcW w:w="851" w:type="dxa"/>
            <w:vAlign w:val="center"/>
          </w:tcPr>
          <w:p w:rsidR="00754350" w:rsidRPr="006A5374" w:rsidRDefault="00754350" w:rsidP="00803D2D">
            <w:pPr>
              <w:widowControl w:val="0"/>
              <w:pBdr>
                <w:top w:val="nil"/>
                <w:left w:val="nil"/>
                <w:bottom w:val="nil"/>
                <w:right w:val="nil"/>
                <w:between w:val="nil"/>
              </w:pBdr>
              <w:rPr>
                <w:rFonts w:ascii="Montserrat Light" w:eastAsia="Montserrat Light" w:hAnsi="Montserrat Light" w:cs="Montserrat Light"/>
                <w:color w:val="000000"/>
                <w:sz w:val="18"/>
                <w:szCs w:val="18"/>
              </w:rPr>
            </w:pPr>
          </w:p>
        </w:tc>
        <w:tc>
          <w:tcPr>
            <w:tcW w:w="850"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c>
          <w:tcPr>
            <w:tcW w:w="2997" w:type="dxa"/>
            <w:vAlign w:val="center"/>
          </w:tcPr>
          <w:p w:rsidR="00754350" w:rsidRPr="006A5374" w:rsidRDefault="00754350" w:rsidP="00803D2D">
            <w:pPr>
              <w:ind w:right="247"/>
              <w:jc w:val="center"/>
              <w:rPr>
                <w:rFonts w:ascii="Montserrat Light" w:eastAsia="Montserrat Light" w:hAnsi="Montserrat Light" w:cs="Montserrat Light"/>
                <w:sz w:val="18"/>
                <w:szCs w:val="18"/>
              </w:rPr>
            </w:pPr>
          </w:p>
        </w:tc>
      </w:tr>
      <w:tr w:rsidR="00754350" w:rsidRPr="006A5374" w:rsidTr="009529D7">
        <w:trPr>
          <w:trHeight w:val="610"/>
          <w:jc w:val="center"/>
        </w:trPr>
        <w:tc>
          <w:tcPr>
            <w:tcW w:w="5235" w:type="dxa"/>
            <w:gridSpan w:val="2"/>
            <w:shd w:val="clear" w:color="auto" w:fill="D4C19C"/>
          </w:tcPr>
          <w:p w:rsidR="00754350" w:rsidRPr="006A5374" w:rsidRDefault="00754350" w:rsidP="00803D2D">
            <w:pPr>
              <w:spacing w:after="120"/>
              <w:ind w:right="247"/>
              <w:jc w:val="both"/>
              <w:rPr>
                <w:rFonts w:ascii="Montserrat SemiBold" w:eastAsia="Montserrat SemiBold" w:hAnsi="Montserrat SemiBold" w:cs="Montserrat SemiBold"/>
                <w:sz w:val="19"/>
                <w:szCs w:val="19"/>
              </w:rPr>
            </w:pPr>
            <w:r w:rsidRPr="006A5374">
              <w:rPr>
                <w:rFonts w:ascii="Montserrat SemiBold" w:eastAsia="Montserrat SemiBold" w:hAnsi="Montserrat SemiBold" w:cs="Montserrat SemiBold"/>
                <w:b/>
                <w:color w:val="9D2449"/>
                <w:sz w:val="19"/>
                <w:szCs w:val="19"/>
              </w:rPr>
              <w:t>Este criterio se debe cumplir al 100% (Deben contar con 14 puntos de 14 para tener una Opinión Técnico Académica Favorable)</w:t>
            </w:r>
          </w:p>
        </w:tc>
        <w:tc>
          <w:tcPr>
            <w:tcW w:w="4698" w:type="dxa"/>
            <w:gridSpan w:val="3"/>
            <w:shd w:val="clear" w:color="auto" w:fill="D4C19C"/>
            <w:vAlign w:val="center"/>
          </w:tcPr>
          <w:p w:rsidR="00754350" w:rsidRPr="006A5374" w:rsidRDefault="00754350" w:rsidP="00803D2D">
            <w:pPr>
              <w:spacing w:after="120"/>
              <w:ind w:right="247"/>
              <w:jc w:val="center"/>
              <w:rPr>
                <w:rFonts w:ascii="Montserrat Medium" w:eastAsia="Montserrat Medium" w:hAnsi="Montserrat Medium" w:cs="Montserrat Medium"/>
                <w:sz w:val="19"/>
                <w:szCs w:val="19"/>
              </w:rPr>
            </w:pPr>
            <w:r w:rsidRPr="006A5374">
              <w:rPr>
                <w:rFonts w:ascii="Montserrat SemiBold" w:eastAsia="Montserrat SemiBold" w:hAnsi="Montserrat SemiBold" w:cs="Montserrat SemiBold"/>
                <w:b/>
                <w:color w:val="9D2449"/>
                <w:sz w:val="19"/>
                <w:szCs w:val="19"/>
              </w:rPr>
              <w:t>_____/14</w:t>
            </w:r>
          </w:p>
        </w:tc>
      </w:tr>
    </w:tbl>
    <w:p w:rsidR="003C4B72" w:rsidRPr="006A5374" w:rsidRDefault="00F95523" w:rsidP="008D55D9">
      <w:pPr>
        <w:numPr>
          <w:ilvl w:val="0"/>
          <w:numId w:val="30"/>
        </w:numPr>
        <w:pBdr>
          <w:top w:val="nil"/>
          <w:left w:val="nil"/>
          <w:bottom w:val="nil"/>
          <w:right w:val="nil"/>
          <w:between w:val="nil"/>
        </w:pBdr>
        <w:tabs>
          <w:tab w:val="left" w:pos="426"/>
          <w:tab w:val="left" w:pos="6840"/>
        </w:tabs>
        <w:spacing w:after="200" w:line="276" w:lineRule="auto"/>
        <w:ind w:right="249"/>
        <w:jc w:val="both"/>
        <w:rPr>
          <w:rFonts w:ascii="Montserrat" w:eastAsia="Montserrat" w:hAnsi="Montserrat" w:cs="Montserrat"/>
          <w:b/>
          <w:smallCaps/>
          <w:color w:val="9D2449"/>
          <w:sz w:val="20"/>
          <w:szCs w:val="20"/>
        </w:rPr>
      </w:pPr>
      <w:r w:rsidRPr="006A5374">
        <w:rPr>
          <w:rFonts w:ascii="Montserrat" w:eastAsia="Montserrat" w:hAnsi="Montserrat" w:cs="Montserrat"/>
          <w:b/>
          <w:smallCaps/>
          <w:color w:val="9D2449"/>
          <w:sz w:val="22"/>
          <w:szCs w:val="22"/>
        </w:rPr>
        <w:lastRenderedPageBreak/>
        <w:t xml:space="preserve"> </w:t>
      </w:r>
      <w:r w:rsidRPr="006A5374">
        <w:rPr>
          <w:rFonts w:ascii="Montserrat" w:eastAsia="Montserrat" w:hAnsi="Montserrat" w:cs="Montserrat"/>
          <w:b/>
          <w:smallCaps/>
          <w:color w:val="9D2449"/>
          <w:sz w:val="20"/>
          <w:szCs w:val="20"/>
        </w:rPr>
        <w:t>SISTEMA DE EVALUACIÓN</w:t>
      </w:r>
    </w:p>
    <w:tbl>
      <w:tblPr>
        <w:tblStyle w:val="af6"/>
        <w:tblW w:w="9785" w:type="dxa"/>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6"/>
        <w:gridCol w:w="3680"/>
        <w:gridCol w:w="1134"/>
        <w:gridCol w:w="1134"/>
        <w:gridCol w:w="2974"/>
        <w:gridCol w:w="17"/>
      </w:tblGrid>
      <w:tr w:rsidR="003C4B72" w:rsidRPr="006A5374" w:rsidTr="00F95523">
        <w:trPr>
          <w:gridAfter w:val="1"/>
          <w:wAfter w:w="17" w:type="dxa"/>
          <w:trHeight w:val="189"/>
          <w:jc w:val="center"/>
        </w:trPr>
        <w:tc>
          <w:tcPr>
            <w:tcW w:w="4526" w:type="dxa"/>
            <w:gridSpan w:val="2"/>
            <w:vMerge w:val="restart"/>
            <w:shd w:val="clear" w:color="auto" w:fill="D4C19C"/>
            <w:vAlign w:val="center"/>
          </w:tcPr>
          <w:p w:rsidR="003C4B72" w:rsidRPr="006A5374" w:rsidRDefault="007D75F8">
            <w:pPr>
              <w:spacing w:after="120"/>
              <w:ind w:right="247"/>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Elementos del Criterio a Evaluar</w:t>
            </w:r>
          </w:p>
        </w:tc>
        <w:tc>
          <w:tcPr>
            <w:tcW w:w="2268" w:type="dxa"/>
            <w:gridSpan w:val="2"/>
            <w:shd w:val="clear" w:color="auto" w:fill="D4C19C"/>
            <w:vAlign w:val="center"/>
          </w:tcPr>
          <w:p w:rsidR="003C4B72" w:rsidRPr="006A5374" w:rsidRDefault="007D75F8">
            <w:pPr>
              <w:ind w:right="-64"/>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2974" w:type="dxa"/>
            <w:vMerge w:val="restar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3C4B72" w:rsidRPr="006A5374" w:rsidTr="00F95523">
        <w:trPr>
          <w:gridAfter w:val="1"/>
          <w:wAfter w:w="17" w:type="dxa"/>
          <w:trHeight w:val="189"/>
          <w:jc w:val="center"/>
        </w:trPr>
        <w:tc>
          <w:tcPr>
            <w:tcW w:w="4526" w:type="dxa"/>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1134" w:type="dxa"/>
            <w:shd w:val="clear" w:color="auto" w:fill="D4C19C"/>
          </w:tcPr>
          <w:p w:rsidR="003C4B72" w:rsidRPr="006A5374" w:rsidRDefault="007D75F8">
            <w:pPr>
              <w:ind w:right="-56"/>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1134" w:type="dxa"/>
            <w:shd w:val="clear" w:color="auto" w:fill="D4C19C"/>
          </w:tcPr>
          <w:p w:rsidR="003C4B72" w:rsidRPr="006A5374" w:rsidRDefault="007D75F8">
            <w:pPr>
              <w:ind w:right="-64"/>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2974" w:type="dxa"/>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3C4B72" w:rsidRPr="006A5374" w:rsidTr="009B2B71">
        <w:trPr>
          <w:trHeight w:val="228"/>
          <w:jc w:val="center"/>
        </w:trPr>
        <w:tc>
          <w:tcPr>
            <w:tcW w:w="9785" w:type="dxa"/>
            <w:gridSpan w:val="6"/>
            <w:shd w:val="clear" w:color="auto" w:fill="D9D9D9"/>
          </w:tcPr>
          <w:p w:rsidR="003C4B72" w:rsidRPr="006A5374" w:rsidRDefault="007D75F8">
            <w:pPr>
              <w:ind w:right="247"/>
              <w:jc w:val="both"/>
              <w:rPr>
                <w:rFonts w:ascii="Montserrat SemiBold" w:eastAsia="Montserrat SemiBold" w:hAnsi="Montserrat SemiBold" w:cs="Montserrat SemiBold"/>
                <w:sz w:val="19"/>
                <w:szCs w:val="19"/>
              </w:rPr>
            </w:pPr>
            <w:r w:rsidRPr="006A5374">
              <w:rPr>
                <w:rFonts w:ascii="Montserrat SemiBold" w:eastAsia="Montserrat SemiBold" w:hAnsi="Montserrat SemiBold" w:cs="Montserrat SemiBold"/>
                <w:b/>
                <w:sz w:val="19"/>
                <w:szCs w:val="19"/>
              </w:rPr>
              <w:t>De los estudiantes:</w:t>
            </w:r>
            <w:r w:rsidRPr="006A5374">
              <w:rPr>
                <w:rFonts w:ascii="Montserrat SemiBold" w:eastAsia="Montserrat SemiBold" w:hAnsi="Montserrat SemiBold" w:cs="Montserrat SemiBold"/>
                <w:sz w:val="19"/>
                <w:szCs w:val="19"/>
              </w:rPr>
              <w:t xml:space="preserve"> Presenta criterios y procedimientos para la evaluación de las competencias profesionales y éticas de cada asignatura tanto en el ambiente escolar como en las sedes y escenarios de práctica</w:t>
            </w:r>
          </w:p>
        </w:tc>
      </w:tr>
      <w:tr w:rsidR="003C4B72" w:rsidRPr="006A5374" w:rsidTr="00F95523">
        <w:trPr>
          <w:gridAfter w:val="1"/>
          <w:wAfter w:w="17" w:type="dxa"/>
          <w:trHeight w:val="228"/>
          <w:jc w:val="center"/>
        </w:trPr>
        <w:tc>
          <w:tcPr>
            <w:tcW w:w="846" w:type="dxa"/>
            <w:vAlign w:val="center"/>
          </w:tcPr>
          <w:p w:rsidR="003C4B72" w:rsidRPr="006A5374" w:rsidRDefault="007D75F8">
            <w:pPr>
              <w:tabs>
                <w:tab w:val="left" w:pos="261"/>
              </w:tabs>
              <w:ind w:left="374" w:right="79" w:hanging="261"/>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9.1</w:t>
            </w:r>
            <w:r w:rsidRPr="006A5374">
              <w:rPr>
                <w:rFonts w:ascii="Montserrat SemiBold" w:eastAsia="Montserrat SemiBold" w:hAnsi="Montserrat SemiBold" w:cs="Montserrat SemiBold"/>
                <w:sz w:val="19"/>
                <w:szCs w:val="19"/>
              </w:rPr>
              <w:t>.</w:t>
            </w:r>
          </w:p>
        </w:tc>
        <w:tc>
          <w:tcPr>
            <w:tcW w:w="3680" w:type="dxa"/>
            <w:shd w:val="clear" w:color="auto" w:fill="auto"/>
            <w:vAlign w:val="center"/>
          </w:tcPr>
          <w:p w:rsidR="003C4B72" w:rsidRPr="006A5374" w:rsidRDefault="007D75F8">
            <w:pPr>
              <w:tabs>
                <w:tab w:val="left" w:pos="261"/>
              </w:tabs>
              <w:ind w:right="93"/>
              <w:jc w:val="both"/>
              <w:rPr>
                <w:rFonts w:ascii="Montserrat Light" w:eastAsia="Montserrat Light" w:hAnsi="Montserrat Light" w:cs="Montserrat Light"/>
                <w:b/>
                <w:sz w:val="19"/>
                <w:szCs w:val="19"/>
              </w:rPr>
            </w:pPr>
            <w:r w:rsidRPr="006A5374">
              <w:rPr>
                <w:rFonts w:ascii="Montserrat Light" w:eastAsia="Montserrat Light" w:hAnsi="Montserrat Light" w:cs="Montserrat Light"/>
                <w:sz w:val="19"/>
                <w:szCs w:val="19"/>
              </w:rPr>
              <w:t xml:space="preserve">Presenta criterios y procedimientos para la </w:t>
            </w:r>
            <w:r w:rsidRPr="006A5374">
              <w:rPr>
                <w:rFonts w:ascii="Montserrat Light" w:eastAsia="Montserrat Light" w:hAnsi="Montserrat Light" w:cs="Montserrat Light"/>
                <w:b/>
                <w:sz w:val="19"/>
                <w:szCs w:val="19"/>
              </w:rPr>
              <w:t>Evaluación de conocimientos</w:t>
            </w:r>
            <w:r w:rsidRPr="006A5374">
              <w:rPr>
                <w:rFonts w:ascii="Montserrat Light" w:eastAsia="Montserrat Light" w:hAnsi="Montserrat Light" w:cs="Montserrat Light"/>
                <w:sz w:val="19"/>
                <w:szCs w:val="19"/>
              </w:rPr>
              <w:t xml:space="preserve"> </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974" w:type="dxa"/>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gridAfter w:val="1"/>
          <w:wAfter w:w="17" w:type="dxa"/>
          <w:trHeight w:val="228"/>
          <w:jc w:val="center"/>
        </w:trPr>
        <w:tc>
          <w:tcPr>
            <w:tcW w:w="846" w:type="dxa"/>
            <w:vAlign w:val="center"/>
          </w:tcPr>
          <w:p w:rsidR="003C4B72" w:rsidRPr="006A5374" w:rsidRDefault="007D75F8">
            <w:pPr>
              <w:ind w:left="510" w:right="79"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9.2</w:t>
            </w:r>
            <w:r w:rsidRPr="006A5374">
              <w:rPr>
                <w:rFonts w:ascii="Montserrat SemiBold" w:eastAsia="Montserrat SemiBold" w:hAnsi="Montserrat SemiBold" w:cs="Montserrat SemiBold"/>
                <w:sz w:val="19"/>
                <w:szCs w:val="19"/>
              </w:rPr>
              <w:t>.</w:t>
            </w:r>
          </w:p>
        </w:tc>
        <w:tc>
          <w:tcPr>
            <w:tcW w:w="3680" w:type="dxa"/>
            <w:vAlign w:val="center"/>
          </w:tcPr>
          <w:p w:rsidR="003C4B72" w:rsidRPr="006A5374" w:rsidRDefault="007D75F8">
            <w:pPr>
              <w:ind w:right="93"/>
              <w:jc w:val="both"/>
              <w:rPr>
                <w:rFonts w:ascii="Montserrat Light" w:eastAsia="Montserrat Light" w:hAnsi="Montserrat Light" w:cs="Montserrat Light"/>
                <w:sz w:val="19"/>
                <w:szCs w:val="19"/>
              </w:rPr>
            </w:pPr>
            <w:r w:rsidRPr="006A5374">
              <w:rPr>
                <w:rFonts w:ascii="Montserrat Light" w:eastAsia="Montserrat Light" w:hAnsi="Montserrat Light" w:cs="Montserrat Light"/>
                <w:b/>
                <w:sz w:val="19"/>
                <w:szCs w:val="19"/>
              </w:rPr>
              <w:t>Evaluación de habilidades, destrezas y desempeño:</w:t>
            </w:r>
            <w:r w:rsidRPr="006A5374">
              <w:rPr>
                <w:rFonts w:ascii="Montserrat Light" w:eastAsia="Montserrat Light" w:hAnsi="Montserrat Light" w:cs="Montserrat Light"/>
                <w:sz w:val="19"/>
                <w:szCs w:val="19"/>
              </w:rPr>
              <w:t xml:space="preserve"> Presenta listas de cotejo, escalas de medición, guías de observación aplicadas, etc.</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974" w:type="dxa"/>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gridAfter w:val="1"/>
          <w:wAfter w:w="17" w:type="dxa"/>
          <w:trHeight w:val="228"/>
          <w:jc w:val="center"/>
        </w:trPr>
        <w:tc>
          <w:tcPr>
            <w:tcW w:w="846" w:type="dxa"/>
            <w:vAlign w:val="center"/>
          </w:tcPr>
          <w:p w:rsidR="003C4B72" w:rsidRPr="006A5374" w:rsidRDefault="007D75F8">
            <w:pPr>
              <w:ind w:left="510" w:right="79"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9.3</w:t>
            </w:r>
          </w:p>
        </w:tc>
        <w:tc>
          <w:tcPr>
            <w:tcW w:w="3680" w:type="dxa"/>
            <w:vAlign w:val="center"/>
          </w:tcPr>
          <w:p w:rsidR="003C4B72" w:rsidRPr="006A5374" w:rsidRDefault="007D75F8">
            <w:pPr>
              <w:ind w:right="93"/>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La evaluación de los estudiantes está reglamentada.</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974" w:type="dxa"/>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9B2B71">
        <w:trPr>
          <w:trHeight w:val="228"/>
          <w:jc w:val="center"/>
        </w:trPr>
        <w:tc>
          <w:tcPr>
            <w:tcW w:w="9785" w:type="dxa"/>
            <w:gridSpan w:val="6"/>
            <w:shd w:val="clear" w:color="auto" w:fill="D9D9D9"/>
          </w:tcPr>
          <w:p w:rsidR="003C4B72" w:rsidRPr="006A5374" w:rsidRDefault="007D75F8">
            <w:pPr>
              <w:ind w:right="79"/>
              <w:rPr>
                <w:rFonts w:ascii="Montserrat SemiBold" w:eastAsia="Montserrat SemiBold" w:hAnsi="Montserrat SemiBold" w:cs="Montserrat SemiBold"/>
                <w:color w:val="FFFFFF"/>
                <w:sz w:val="19"/>
                <w:szCs w:val="19"/>
              </w:rPr>
            </w:pPr>
            <w:r w:rsidRPr="006A5374">
              <w:rPr>
                <w:rFonts w:ascii="Montserrat SemiBold" w:eastAsia="Montserrat SemiBold" w:hAnsi="Montserrat SemiBold" w:cs="Montserrat SemiBold"/>
                <w:b/>
                <w:sz w:val="19"/>
                <w:szCs w:val="19"/>
              </w:rPr>
              <w:t xml:space="preserve">De los docentes </w:t>
            </w:r>
          </w:p>
        </w:tc>
      </w:tr>
      <w:tr w:rsidR="003C4B72" w:rsidRPr="006A5374" w:rsidTr="00F95523">
        <w:trPr>
          <w:gridAfter w:val="1"/>
          <w:wAfter w:w="17" w:type="dxa"/>
          <w:trHeight w:val="228"/>
          <w:jc w:val="center"/>
        </w:trPr>
        <w:tc>
          <w:tcPr>
            <w:tcW w:w="846" w:type="dxa"/>
            <w:vAlign w:val="center"/>
          </w:tcPr>
          <w:p w:rsidR="003C4B72" w:rsidRPr="006A5374" w:rsidRDefault="007D75F8">
            <w:pPr>
              <w:ind w:left="516" w:right="79"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9.4</w:t>
            </w:r>
          </w:p>
        </w:tc>
        <w:tc>
          <w:tcPr>
            <w:tcW w:w="3680" w:type="dxa"/>
            <w:vAlign w:val="center"/>
          </w:tcPr>
          <w:p w:rsidR="003C4B72" w:rsidRPr="006A5374" w:rsidRDefault="007D75F8" w:rsidP="009B2B71">
            <w:pPr>
              <w:ind w:right="93"/>
              <w:jc w:val="both"/>
              <w:rPr>
                <w:rFonts w:ascii="Montserrat Light" w:eastAsia="Montserrat Light" w:hAnsi="Montserrat Light" w:cs="Montserrat Light"/>
                <w:color w:val="000099"/>
                <w:sz w:val="19"/>
                <w:szCs w:val="19"/>
              </w:rPr>
            </w:pPr>
            <w:r w:rsidRPr="006A5374">
              <w:rPr>
                <w:rFonts w:ascii="Montserrat Light" w:eastAsia="Montserrat Light" w:hAnsi="Montserrat Light" w:cs="Montserrat Light"/>
                <w:sz w:val="19"/>
                <w:szCs w:val="19"/>
              </w:rPr>
              <w:t xml:space="preserve">Presenta criterios, procedimientos e instrumentos para la evaluación del desempeño docente por parte de los estudiantes, y la institución educativa. </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974" w:type="dxa"/>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gridAfter w:val="1"/>
          <w:wAfter w:w="17" w:type="dxa"/>
          <w:trHeight w:val="228"/>
          <w:jc w:val="center"/>
        </w:trPr>
        <w:tc>
          <w:tcPr>
            <w:tcW w:w="846" w:type="dxa"/>
            <w:vAlign w:val="center"/>
          </w:tcPr>
          <w:p w:rsidR="003C4B72" w:rsidRPr="006A5374" w:rsidRDefault="007D75F8">
            <w:pPr>
              <w:ind w:left="516" w:right="79"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9.5</w:t>
            </w:r>
          </w:p>
        </w:tc>
        <w:tc>
          <w:tcPr>
            <w:tcW w:w="3680" w:type="dxa"/>
            <w:vAlign w:val="center"/>
          </w:tcPr>
          <w:p w:rsidR="003C4B72" w:rsidRPr="006A5374" w:rsidRDefault="007D75F8" w:rsidP="009B2B71">
            <w:pPr>
              <w:ind w:right="93"/>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criterios, procedimientos e instrumentos para la evaluación del desempeño docente dentro de los diferentes escenarios de práctica.</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974" w:type="dxa"/>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F95523">
        <w:trPr>
          <w:gridAfter w:val="1"/>
          <w:wAfter w:w="17" w:type="dxa"/>
          <w:trHeight w:val="228"/>
          <w:jc w:val="center"/>
        </w:trPr>
        <w:tc>
          <w:tcPr>
            <w:tcW w:w="846" w:type="dxa"/>
            <w:vAlign w:val="center"/>
          </w:tcPr>
          <w:p w:rsidR="003C4B72" w:rsidRPr="006A5374" w:rsidRDefault="007D75F8">
            <w:pPr>
              <w:ind w:left="516" w:right="79"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9.6</w:t>
            </w:r>
          </w:p>
        </w:tc>
        <w:tc>
          <w:tcPr>
            <w:tcW w:w="3680" w:type="dxa"/>
            <w:vAlign w:val="center"/>
          </w:tcPr>
          <w:p w:rsidR="003C4B72" w:rsidRPr="006A5374" w:rsidRDefault="007D75F8">
            <w:pPr>
              <w:ind w:right="93"/>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Existe un sistema institucional para el ingreso, promoción y permanencia de los docentes, apegado a la normatividad de la institución y con base en criterios exclusivamente académicos.</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974" w:type="dxa"/>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rsidTr="009B2B71">
        <w:trPr>
          <w:gridAfter w:val="1"/>
          <w:wAfter w:w="17" w:type="dxa"/>
          <w:trHeight w:val="20"/>
          <w:jc w:val="center"/>
        </w:trPr>
        <w:tc>
          <w:tcPr>
            <w:tcW w:w="9768" w:type="dxa"/>
            <w:gridSpan w:val="5"/>
            <w:shd w:val="clear" w:color="auto" w:fill="D9D9D9"/>
          </w:tcPr>
          <w:p w:rsidR="003C4B72" w:rsidRPr="006A5374" w:rsidRDefault="007D75F8">
            <w:pPr>
              <w:ind w:right="247"/>
              <w:rPr>
                <w:rFonts w:ascii="Montserrat SemiBold" w:eastAsia="Montserrat SemiBold" w:hAnsi="Montserrat SemiBold" w:cs="Montserrat SemiBold"/>
                <w:color w:val="FFFFFF"/>
                <w:sz w:val="19"/>
                <w:szCs w:val="19"/>
              </w:rPr>
            </w:pPr>
            <w:r w:rsidRPr="006A5374">
              <w:rPr>
                <w:rFonts w:ascii="Montserrat SemiBold" w:eastAsia="Montserrat SemiBold" w:hAnsi="Montserrat SemiBold" w:cs="Montserrat SemiBold"/>
                <w:b/>
                <w:sz w:val="19"/>
                <w:szCs w:val="19"/>
              </w:rPr>
              <w:t>De los egresados</w:t>
            </w:r>
          </w:p>
        </w:tc>
      </w:tr>
      <w:tr w:rsidR="003C4B72" w:rsidRPr="006A5374" w:rsidTr="00F95523">
        <w:trPr>
          <w:gridAfter w:val="1"/>
          <w:wAfter w:w="17" w:type="dxa"/>
          <w:trHeight w:val="1298"/>
          <w:jc w:val="center"/>
        </w:trPr>
        <w:tc>
          <w:tcPr>
            <w:tcW w:w="846" w:type="dxa"/>
            <w:vAlign w:val="center"/>
          </w:tcPr>
          <w:p w:rsidR="003C4B72" w:rsidRPr="006A5374" w:rsidRDefault="007D75F8">
            <w:pPr>
              <w:ind w:left="460" w:right="79"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9.7</w:t>
            </w:r>
          </w:p>
          <w:p w:rsidR="003C4B72" w:rsidRPr="006A5374" w:rsidRDefault="003C4B72">
            <w:pPr>
              <w:ind w:left="403" w:right="79" w:hanging="403"/>
              <w:jc w:val="center"/>
              <w:rPr>
                <w:rFonts w:ascii="Montserrat SemiBold" w:eastAsia="Montserrat SemiBold" w:hAnsi="Montserrat SemiBold" w:cs="Montserrat SemiBold"/>
                <w:b/>
                <w:sz w:val="19"/>
                <w:szCs w:val="19"/>
              </w:rPr>
            </w:pPr>
          </w:p>
          <w:p w:rsidR="003C4B72" w:rsidRPr="006A5374" w:rsidRDefault="003C4B72">
            <w:pPr>
              <w:ind w:left="403" w:right="79" w:hanging="403"/>
              <w:jc w:val="center"/>
              <w:rPr>
                <w:rFonts w:ascii="Montserrat SemiBold" w:eastAsia="Montserrat SemiBold" w:hAnsi="Montserrat SemiBold" w:cs="Montserrat SemiBold"/>
                <w:b/>
                <w:sz w:val="19"/>
                <w:szCs w:val="19"/>
              </w:rPr>
            </w:pPr>
          </w:p>
          <w:p w:rsidR="003C4B72" w:rsidRPr="006A5374" w:rsidRDefault="003C4B72">
            <w:pPr>
              <w:ind w:right="79"/>
              <w:jc w:val="center"/>
              <w:rPr>
                <w:rFonts w:ascii="Montserrat SemiBold" w:eastAsia="Montserrat SemiBold" w:hAnsi="Montserrat SemiBold" w:cs="Montserrat SemiBold"/>
                <w:b/>
                <w:sz w:val="19"/>
                <w:szCs w:val="19"/>
              </w:rPr>
            </w:pPr>
          </w:p>
          <w:p w:rsidR="003C4B72" w:rsidRPr="006A5374" w:rsidRDefault="003C4B72">
            <w:pPr>
              <w:ind w:left="403" w:right="79" w:hanging="403"/>
              <w:jc w:val="center"/>
              <w:rPr>
                <w:rFonts w:ascii="Montserrat SemiBold" w:eastAsia="Montserrat SemiBold" w:hAnsi="Montserrat SemiBold" w:cs="Montserrat SemiBold"/>
                <w:b/>
                <w:sz w:val="19"/>
                <w:szCs w:val="19"/>
              </w:rPr>
            </w:pPr>
          </w:p>
        </w:tc>
        <w:tc>
          <w:tcPr>
            <w:tcW w:w="3680" w:type="dxa"/>
          </w:tcPr>
          <w:p w:rsidR="003C4B72" w:rsidRPr="006A5374" w:rsidRDefault="007D75F8">
            <w:pPr>
              <w:ind w:right="93"/>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Muestra criterios, procedimientos e instrumentos para realizar el seguimiento de los egresados en cuanto a su inserción en el campo laboral dentro de su área o en estudios de posgrado.</w:t>
            </w:r>
          </w:p>
        </w:tc>
        <w:tc>
          <w:tcPr>
            <w:tcW w:w="1134"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34" w:type="dxa"/>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974" w:type="dxa"/>
            <w:vAlign w:val="center"/>
          </w:tcPr>
          <w:p w:rsidR="003C4B72" w:rsidRPr="006A5374" w:rsidRDefault="003C4B72">
            <w:pPr>
              <w:ind w:right="247"/>
              <w:jc w:val="center"/>
              <w:rPr>
                <w:rFonts w:ascii="Montserrat Light" w:eastAsia="Montserrat Light" w:hAnsi="Montserrat Light" w:cs="Montserrat Light"/>
                <w:sz w:val="19"/>
                <w:szCs w:val="19"/>
              </w:rPr>
            </w:pPr>
          </w:p>
        </w:tc>
      </w:tr>
    </w:tbl>
    <w:p w:rsidR="003C4B72" w:rsidRPr="006A5374" w:rsidRDefault="007D75F8">
      <w:pPr>
        <w:rPr>
          <w:sz w:val="19"/>
          <w:szCs w:val="19"/>
        </w:rPr>
      </w:pPr>
      <w:r w:rsidRPr="006A5374">
        <w:br w:type="page"/>
      </w:r>
    </w:p>
    <w:tbl>
      <w:tblPr>
        <w:tblStyle w:val="af7"/>
        <w:tblW w:w="9992" w:type="dxa"/>
        <w:jc w:val="center"/>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56"/>
        <w:gridCol w:w="4419"/>
        <w:gridCol w:w="15"/>
        <w:gridCol w:w="990"/>
        <w:gridCol w:w="26"/>
        <w:gridCol w:w="1103"/>
        <w:gridCol w:w="29"/>
        <w:gridCol w:w="2739"/>
        <w:gridCol w:w="15"/>
      </w:tblGrid>
      <w:tr w:rsidR="003C4B72" w:rsidRPr="006A5374">
        <w:trPr>
          <w:trHeight w:val="208"/>
          <w:jc w:val="center"/>
        </w:trPr>
        <w:tc>
          <w:tcPr>
            <w:tcW w:w="5075" w:type="dxa"/>
            <w:gridSpan w:val="2"/>
            <w:vMerge w:val="restart"/>
            <w:shd w:val="clear" w:color="auto" w:fill="D4C19C"/>
            <w:vAlign w:val="center"/>
          </w:tcPr>
          <w:p w:rsidR="003C4B72" w:rsidRPr="006A5374" w:rsidRDefault="007D75F8">
            <w:pPr>
              <w:spacing w:after="120"/>
              <w:ind w:right="247"/>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lastRenderedPageBreak/>
              <w:t>Elementos del Criterio a Evaluar</w:t>
            </w:r>
          </w:p>
        </w:tc>
        <w:tc>
          <w:tcPr>
            <w:tcW w:w="2163" w:type="dxa"/>
            <w:gridSpan w:val="5"/>
            <w:shd w:val="clear" w:color="auto" w:fill="D4C19C"/>
            <w:vAlign w:val="center"/>
          </w:tcPr>
          <w:p w:rsidR="003C4B72" w:rsidRPr="006A5374" w:rsidRDefault="007D75F8">
            <w:pPr>
              <w:ind w:right="-64"/>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Presenta el criterio</w:t>
            </w:r>
          </w:p>
        </w:tc>
        <w:tc>
          <w:tcPr>
            <w:tcW w:w="2754" w:type="dxa"/>
            <w:gridSpan w:val="2"/>
            <w:vMerge w:val="restart"/>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Observaciones</w:t>
            </w:r>
          </w:p>
        </w:tc>
      </w:tr>
      <w:tr w:rsidR="003C4B72" w:rsidRPr="006A5374">
        <w:trPr>
          <w:trHeight w:val="198"/>
          <w:jc w:val="center"/>
        </w:trPr>
        <w:tc>
          <w:tcPr>
            <w:tcW w:w="5075" w:type="dxa"/>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1031" w:type="dxa"/>
            <w:gridSpan w:val="3"/>
            <w:shd w:val="clear" w:color="auto" w:fill="D4C19C"/>
          </w:tcPr>
          <w:p w:rsidR="003C4B72" w:rsidRPr="006A5374" w:rsidRDefault="007D75F8">
            <w:pPr>
              <w:ind w:right="-56"/>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Si=1</w:t>
            </w:r>
          </w:p>
        </w:tc>
        <w:tc>
          <w:tcPr>
            <w:tcW w:w="1132" w:type="dxa"/>
            <w:gridSpan w:val="2"/>
            <w:shd w:val="clear" w:color="auto" w:fill="D4C19C"/>
          </w:tcPr>
          <w:p w:rsidR="003C4B72" w:rsidRPr="006A5374" w:rsidRDefault="007D75F8">
            <w:pPr>
              <w:ind w:right="-64"/>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No=0</w:t>
            </w:r>
          </w:p>
        </w:tc>
        <w:tc>
          <w:tcPr>
            <w:tcW w:w="2754" w:type="dxa"/>
            <w:gridSpan w:val="2"/>
            <w:vMerge/>
            <w:shd w:val="clear" w:color="auto" w:fill="D4C19C"/>
            <w:vAlign w:val="center"/>
          </w:tcPr>
          <w:p w:rsidR="003C4B72" w:rsidRPr="006A5374" w:rsidRDefault="003C4B72">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FB2BE0" w:rsidRPr="006A5374" w:rsidTr="00FB2BE0">
        <w:trPr>
          <w:trHeight w:val="276"/>
          <w:jc w:val="center"/>
        </w:trPr>
        <w:tc>
          <w:tcPr>
            <w:tcW w:w="9992" w:type="dxa"/>
            <w:gridSpan w:val="9"/>
            <w:shd w:val="clear" w:color="auto" w:fill="D9D9D9"/>
            <w:vAlign w:val="center"/>
          </w:tcPr>
          <w:p w:rsidR="00FB2BE0" w:rsidRPr="006A5374" w:rsidRDefault="00FB2BE0">
            <w:pPr>
              <w:ind w:right="247"/>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Del plan y programas de estudio</w:t>
            </w:r>
          </w:p>
        </w:tc>
      </w:tr>
      <w:tr w:rsidR="003C4B72" w:rsidRPr="006A5374">
        <w:trPr>
          <w:gridAfter w:val="1"/>
          <w:wAfter w:w="15" w:type="dxa"/>
          <w:trHeight w:val="276"/>
          <w:jc w:val="center"/>
        </w:trPr>
        <w:tc>
          <w:tcPr>
            <w:tcW w:w="656" w:type="dxa"/>
            <w:vAlign w:val="center"/>
          </w:tcPr>
          <w:p w:rsidR="003C4B72" w:rsidRPr="006A5374" w:rsidRDefault="007D75F8">
            <w:pPr>
              <w:ind w:left="403" w:right="79" w:hanging="403"/>
              <w:jc w:val="cente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9.8</w:t>
            </w:r>
          </w:p>
        </w:tc>
        <w:tc>
          <w:tcPr>
            <w:tcW w:w="4434" w:type="dxa"/>
            <w:gridSpan w:val="2"/>
            <w:vAlign w:val="center"/>
          </w:tcPr>
          <w:p w:rsidR="003C4B72" w:rsidRPr="006A5374" w:rsidRDefault="007D75F8" w:rsidP="00FB2BE0">
            <w:pPr>
              <w:ind w:right="91"/>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Presenta procedimientos para realizar el seguimiento curricular en términos de actualización y vigencia, a cargo de cuerpos académicos.</w:t>
            </w:r>
          </w:p>
        </w:tc>
        <w:tc>
          <w:tcPr>
            <w:tcW w:w="990" w:type="dxa"/>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000000"/>
                <w:sz w:val="19"/>
                <w:szCs w:val="19"/>
              </w:rPr>
            </w:pPr>
          </w:p>
        </w:tc>
        <w:tc>
          <w:tcPr>
            <w:tcW w:w="1129" w:type="dxa"/>
            <w:gridSpan w:val="2"/>
            <w:vAlign w:val="center"/>
          </w:tcPr>
          <w:p w:rsidR="003C4B72" w:rsidRPr="006A5374" w:rsidRDefault="003C4B72">
            <w:pPr>
              <w:ind w:right="247"/>
              <w:jc w:val="center"/>
              <w:rPr>
                <w:rFonts w:ascii="Montserrat Light" w:eastAsia="Montserrat Light" w:hAnsi="Montserrat Light" w:cs="Montserrat Light"/>
                <w:sz w:val="19"/>
                <w:szCs w:val="19"/>
              </w:rPr>
            </w:pPr>
          </w:p>
        </w:tc>
        <w:tc>
          <w:tcPr>
            <w:tcW w:w="2768" w:type="dxa"/>
            <w:gridSpan w:val="2"/>
            <w:vAlign w:val="center"/>
          </w:tcPr>
          <w:p w:rsidR="003C4B72" w:rsidRPr="006A5374" w:rsidRDefault="003C4B72">
            <w:pPr>
              <w:ind w:right="247"/>
              <w:jc w:val="center"/>
              <w:rPr>
                <w:rFonts w:ascii="Montserrat Light" w:eastAsia="Montserrat Light" w:hAnsi="Montserrat Light" w:cs="Montserrat Light"/>
                <w:sz w:val="19"/>
                <w:szCs w:val="19"/>
              </w:rPr>
            </w:pPr>
          </w:p>
        </w:tc>
      </w:tr>
      <w:tr w:rsidR="003C4B72" w:rsidRPr="006A5374">
        <w:trPr>
          <w:gridAfter w:val="1"/>
          <w:wAfter w:w="15" w:type="dxa"/>
          <w:trHeight w:val="276"/>
          <w:jc w:val="center"/>
        </w:trPr>
        <w:tc>
          <w:tcPr>
            <w:tcW w:w="5090" w:type="dxa"/>
            <w:gridSpan w:val="3"/>
            <w:shd w:val="clear" w:color="auto" w:fill="D4C19C"/>
            <w:vAlign w:val="center"/>
          </w:tcPr>
          <w:p w:rsidR="003C4B72" w:rsidRPr="006A5374" w:rsidRDefault="00B42523">
            <w:pPr>
              <w:spacing w:after="120"/>
              <w:ind w:right="247"/>
              <w:jc w:val="both"/>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E</w:t>
            </w:r>
            <w:r w:rsidR="007D75F8" w:rsidRPr="006A5374">
              <w:rPr>
                <w:rFonts w:ascii="Montserrat SemiBold" w:eastAsia="Montserrat SemiBold" w:hAnsi="Montserrat SemiBold" w:cs="Montserrat SemiBold"/>
                <w:b/>
                <w:color w:val="9D2449"/>
                <w:sz w:val="19"/>
                <w:szCs w:val="19"/>
              </w:rPr>
              <w:t>ste criterio se debe cumplir con al menos 6 puntos de 8 para tener una Opinión Técnico Académica Favorable.</w:t>
            </w:r>
          </w:p>
        </w:tc>
        <w:tc>
          <w:tcPr>
            <w:tcW w:w="4887" w:type="dxa"/>
            <w:gridSpan w:val="5"/>
            <w:shd w:val="clear" w:color="auto" w:fill="D4C19C"/>
            <w:vAlign w:val="center"/>
          </w:tcPr>
          <w:p w:rsidR="003C4B72" w:rsidRPr="006A5374" w:rsidRDefault="007D75F8">
            <w:pPr>
              <w:spacing w:after="120"/>
              <w:ind w:right="247"/>
              <w:jc w:val="center"/>
              <w:rPr>
                <w:rFonts w:ascii="Montserrat SemiBold" w:eastAsia="Montserrat SemiBold" w:hAnsi="Montserrat SemiBold" w:cs="Montserrat SemiBold"/>
                <w:b/>
                <w:color w:val="9D2449"/>
                <w:sz w:val="19"/>
                <w:szCs w:val="19"/>
              </w:rPr>
            </w:pPr>
            <w:r w:rsidRPr="006A5374">
              <w:rPr>
                <w:rFonts w:ascii="Montserrat SemiBold" w:eastAsia="Montserrat SemiBold" w:hAnsi="Montserrat SemiBold" w:cs="Montserrat SemiBold"/>
                <w:b/>
                <w:color w:val="9D2449"/>
                <w:sz w:val="19"/>
                <w:szCs w:val="19"/>
              </w:rPr>
              <w:t>______ / 8</w:t>
            </w:r>
          </w:p>
        </w:tc>
      </w:tr>
      <w:tr w:rsidR="003C4B72" w:rsidRPr="006A5374">
        <w:trPr>
          <w:gridAfter w:val="1"/>
          <w:wAfter w:w="15" w:type="dxa"/>
          <w:trHeight w:val="3425"/>
          <w:jc w:val="center"/>
        </w:trPr>
        <w:tc>
          <w:tcPr>
            <w:tcW w:w="9977" w:type="dxa"/>
            <w:gridSpan w:val="8"/>
          </w:tcPr>
          <w:p w:rsidR="003C4B72" w:rsidRPr="006A5374" w:rsidRDefault="007D75F8">
            <w:pPr>
              <w:rPr>
                <w:rFonts w:ascii="Montserrat SemiBold" w:eastAsia="Montserrat SemiBold" w:hAnsi="Montserrat SemiBold" w:cs="Montserrat SemiBold"/>
                <w:b/>
                <w:sz w:val="19"/>
                <w:szCs w:val="19"/>
              </w:rPr>
            </w:pPr>
            <w:r w:rsidRPr="006A5374">
              <w:rPr>
                <w:rFonts w:ascii="Montserrat SemiBold" w:eastAsia="Montserrat SemiBold" w:hAnsi="Montserrat SemiBold" w:cs="Montserrat SemiBold"/>
                <w:b/>
                <w:sz w:val="19"/>
                <w:szCs w:val="19"/>
              </w:rPr>
              <w:t>Observaciones generales al Criterio</w:t>
            </w: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p w:rsidR="003C4B72" w:rsidRPr="006A5374" w:rsidRDefault="003C4B72">
            <w:pPr>
              <w:ind w:right="247"/>
              <w:rPr>
                <w:rFonts w:ascii="Montserrat SemiBold" w:eastAsia="Montserrat SemiBold" w:hAnsi="Montserrat SemiBold" w:cs="Montserrat SemiBold"/>
                <w:sz w:val="18"/>
                <w:szCs w:val="18"/>
              </w:rPr>
            </w:pPr>
          </w:p>
        </w:tc>
      </w:tr>
    </w:tbl>
    <w:p w:rsidR="00C422CF" w:rsidRPr="00532ABA" w:rsidRDefault="007D75F8" w:rsidP="00532ABA">
      <w:pPr>
        <w:snapToGrid w:val="0"/>
        <w:ind w:right="247"/>
        <w:jc w:val="center"/>
        <w:rPr>
          <w:rFonts w:ascii="Montserrat" w:eastAsia="Times New Roman" w:hAnsi="Montserrat" w:cs="Arial"/>
          <w:b/>
          <w:color w:val="9D2449"/>
          <w:sz w:val="36"/>
          <w:szCs w:val="44"/>
          <w:lang w:eastAsia="es-MX"/>
        </w:rPr>
      </w:pPr>
      <w:r w:rsidRPr="006A5374">
        <w:br w:type="page"/>
      </w:r>
      <w:r w:rsidR="00EB7152" w:rsidRPr="006A5374">
        <w:rPr>
          <w:rFonts w:ascii="Montserrat" w:eastAsia="Montserrat" w:hAnsi="Montserrat" w:cs="Montserrat"/>
          <w:b/>
          <w:color w:val="8C2000"/>
          <w:sz w:val="36"/>
          <w:szCs w:val="36"/>
        </w:rPr>
        <w:lastRenderedPageBreak/>
        <w:t xml:space="preserve"> </w:t>
      </w:r>
      <w:r w:rsidR="00EB7152" w:rsidRPr="00532ABA">
        <w:rPr>
          <w:rFonts w:ascii="Montserrat" w:eastAsia="Times New Roman" w:hAnsi="Montserrat" w:cs="Arial"/>
          <w:b/>
          <w:color w:val="9D2449"/>
          <w:sz w:val="36"/>
          <w:szCs w:val="44"/>
          <w:lang w:eastAsia="es-MX"/>
        </w:rPr>
        <w:t xml:space="preserve">OPCIÓN </w:t>
      </w:r>
      <w:r w:rsidR="00074B03" w:rsidRPr="00532ABA">
        <w:rPr>
          <w:rFonts w:ascii="Montserrat" w:eastAsia="Times New Roman" w:hAnsi="Montserrat" w:cs="Arial"/>
          <w:b/>
          <w:color w:val="9D2449"/>
          <w:sz w:val="36"/>
          <w:szCs w:val="44"/>
          <w:lang w:eastAsia="es-MX"/>
        </w:rPr>
        <w:t xml:space="preserve">MODALIDAD MIXTA </w:t>
      </w:r>
    </w:p>
    <w:p w:rsidR="00074B03" w:rsidRPr="00532ABA" w:rsidRDefault="00074B03" w:rsidP="00532ABA">
      <w:pPr>
        <w:snapToGrid w:val="0"/>
        <w:ind w:right="247"/>
        <w:jc w:val="center"/>
        <w:rPr>
          <w:rFonts w:ascii="Montserrat" w:hAnsi="Montserrat"/>
          <w:b/>
          <w:bCs/>
          <w:color w:val="9D2449"/>
          <w:sz w:val="18"/>
          <w:szCs w:val="20"/>
        </w:rPr>
      </w:pPr>
      <w:r w:rsidRPr="00532ABA">
        <w:rPr>
          <w:rFonts w:ascii="Montserrat" w:eastAsia="Times New Roman" w:hAnsi="Montserrat" w:cs="Arial"/>
          <w:b/>
          <w:color w:val="9D2449"/>
          <w:sz w:val="36"/>
          <w:szCs w:val="44"/>
          <w:lang w:eastAsia="es-MX"/>
        </w:rPr>
        <w:t>EN LÍNEA O VIRTUAL</w:t>
      </w:r>
    </w:p>
    <w:p w:rsidR="00074B03" w:rsidRPr="006A5374" w:rsidRDefault="00074B03" w:rsidP="00074B03">
      <w:pPr>
        <w:rPr>
          <w:rFonts w:ascii="Montserrat SemiBold" w:hAnsi="Montserrat SemiBold"/>
          <w:bCs/>
          <w:color w:val="9D2449"/>
          <w:sz w:val="19"/>
          <w:szCs w:val="19"/>
        </w:rPr>
      </w:pPr>
    </w:p>
    <w:p w:rsidR="00074B03" w:rsidRPr="006A5374" w:rsidRDefault="00074B03" w:rsidP="00C422CF">
      <w:pPr>
        <w:jc w:val="both"/>
        <w:rPr>
          <w:rFonts w:ascii="Montserrat SemiBold" w:hAnsi="Montserrat SemiBold"/>
          <w:bCs/>
          <w:color w:val="9D2449"/>
          <w:sz w:val="19"/>
          <w:szCs w:val="19"/>
        </w:rPr>
      </w:pPr>
      <w:r w:rsidRPr="006A5374">
        <w:rPr>
          <w:rFonts w:ascii="Montserrat SemiBold" w:hAnsi="Montserrat SemiBold"/>
          <w:bCs/>
          <w:color w:val="9D2449"/>
          <w:sz w:val="19"/>
          <w:szCs w:val="19"/>
        </w:rPr>
        <w:t>EN CASO DE QUE LA INSTITUCIÓN EDUCATIVA PRESENTE UN PROGRAMA EN MODALIDAD MIXTA EN LÍNEA O VIRTUAL A TRAVÉS DE UNA PLATAFORMA EDUCATIVA, SE DEBEN CUBRIR LOS SIGUIENTES ÍTEMS.</w:t>
      </w:r>
    </w:p>
    <w:p w:rsidR="00B42523" w:rsidRPr="006A5374" w:rsidRDefault="00B42523" w:rsidP="00F33747">
      <w:pPr>
        <w:autoSpaceDE w:val="0"/>
        <w:autoSpaceDN w:val="0"/>
        <w:adjustRightInd w:val="0"/>
        <w:jc w:val="both"/>
        <w:rPr>
          <w:rFonts w:ascii="Montserrat Light" w:hAnsi="Montserrat Light" w:cs="Arial-BoldMT"/>
          <w:b/>
          <w:bCs/>
          <w:color w:val="7030A0"/>
          <w:sz w:val="19"/>
          <w:szCs w:val="19"/>
        </w:rPr>
      </w:pPr>
    </w:p>
    <w:p w:rsidR="00F33747" w:rsidRPr="006A5374" w:rsidRDefault="00F33747" w:rsidP="00F33747">
      <w:pPr>
        <w:autoSpaceDE w:val="0"/>
        <w:autoSpaceDN w:val="0"/>
        <w:adjustRightInd w:val="0"/>
        <w:jc w:val="both"/>
        <w:rPr>
          <w:rFonts w:ascii="Montserrat Light" w:hAnsi="Montserrat Light" w:cs="Arial-BoldMT"/>
          <w:bCs/>
          <w:sz w:val="19"/>
          <w:szCs w:val="19"/>
        </w:rPr>
      </w:pPr>
      <w:r w:rsidRPr="006A5374">
        <w:rPr>
          <w:rFonts w:ascii="Montserrat Light" w:hAnsi="Montserrat Light" w:cs="Arial-BoldMT"/>
          <w:b/>
          <w:bCs/>
          <w:sz w:val="19"/>
          <w:szCs w:val="19"/>
        </w:rPr>
        <w:t>Definición de Modalidad Mixta</w:t>
      </w:r>
      <w:r w:rsidRPr="006A5374">
        <w:rPr>
          <w:rFonts w:ascii="Montserrat Light" w:hAnsi="Montserrat Light" w:cs="Arial-BoldMT"/>
          <w:bCs/>
          <w:sz w:val="19"/>
          <w:szCs w:val="19"/>
        </w:rPr>
        <w:t xml:space="preserve"> según el ACUERDO número 20/10/22 por el que se emiten los Lineamientos por los que se conceptualizan y definen las opciones educativas del tipo superior. (DOF: 25/10/2022)</w:t>
      </w:r>
    </w:p>
    <w:p w:rsidR="00FB2BE0" w:rsidRPr="006A5374" w:rsidRDefault="00FB2BE0" w:rsidP="00F33747">
      <w:pPr>
        <w:autoSpaceDE w:val="0"/>
        <w:autoSpaceDN w:val="0"/>
        <w:adjustRightInd w:val="0"/>
        <w:jc w:val="both"/>
        <w:rPr>
          <w:rFonts w:ascii="Montserrat Light" w:hAnsi="Montserrat Light" w:cs="Arial-BoldMT"/>
          <w:bCs/>
          <w:sz w:val="19"/>
          <w:szCs w:val="19"/>
        </w:rPr>
      </w:pPr>
    </w:p>
    <w:p w:rsidR="00C422CF" w:rsidRPr="006A5374" w:rsidRDefault="00C422CF" w:rsidP="00C422CF">
      <w:pPr>
        <w:autoSpaceDE w:val="0"/>
        <w:autoSpaceDN w:val="0"/>
        <w:adjustRightInd w:val="0"/>
        <w:jc w:val="both"/>
        <w:rPr>
          <w:rFonts w:ascii="Montserrat Light" w:hAnsi="Montserrat Light" w:cs="Arial-BoldMT"/>
          <w:bCs/>
          <w:sz w:val="19"/>
          <w:szCs w:val="19"/>
        </w:rPr>
      </w:pPr>
      <w:r w:rsidRPr="006A5374">
        <w:rPr>
          <w:rFonts w:ascii="Montserrat Light" w:hAnsi="Montserrat Light" w:cs="Arial-BoldMT"/>
          <w:bCs/>
          <w:sz w:val="19"/>
          <w:szCs w:val="19"/>
        </w:rPr>
        <w:t xml:space="preserve">CAPÍTULO SEGUNDO. De las opciones educativas del tipo de educación superior. Sexto. </w:t>
      </w:r>
    </w:p>
    <w:p w:rsidR="00C422CF" w:rsidRPr="006A5374" w:rsidRDefault="00C422CF" w:rsidP="00C422CF">
      <w:pPr>
        <w:autoSpaceDE w:val="0"/>
        <w:autoSpaceDN w:val="0"/>
        <w:adjustRightInd w:val="0"/>
        <w:jc w:val="both"/>
        <w:rPr>
          <w:rFonts w:ascii="Montserrat Light" w:hAnsi="Montserrat Light" w:cs="Arial-BoldMT"/>
          <w:b/>
          <w:bCs/>
          <w:sz w:val="19"/>
          <w:szCs w:val="19"/>
        </w:rPr>
      </w:pPr>
      <w:r w:rsidRPr="006A5374">
        <w:rPr>
          <w:rFonts w:ascii="Montserrat Light" w:hAnsi="Montserrat Light" w:cs="Arial-BoldMT"/>
          <w:b/>
          <w:bCs/>
          <w:sz w:val="19"/>
          <w:szCs w:val="19"/>
        </w:rPr>
        <w:t>Fracción III. Modalidad Mixta:</w:t>
      </w:r>
    </w:p>
    <w:p w:rsidR="00C422CF" w:rsidRPr="006A5374" w:rsidRDefault="00C422CF" w:rsidP="00C422CF">
      <w:pPr>
        <w:autoSpaceDE w:val="0"/>
        <w:autoSpaceDN w:val="0"/>
        <w:adjustRightInd w:val="0"/>
        <w:jc w:val="both"/>
        <w:rPr>
          <w:rFonts w:ascii="Montserrat Light" w:hAnsi="Montserrat Light" w:cs="ArialMT"/>
          <w:sz w:val="19"/>
          <w:szCs w:val="19"/>
        </w:rPr>
      </w:pPr>
      <w:r w:rsidRPr="006A5374">
        <w:rPr>
          <w:rFonts w:ascii="Montserrat Light" w:hAnsi="Montserrat Light" w:cs="Arial-BoldMT"/>
          <w:b/>
          <w:bCs/>
          <w:sz w:val="19"/>
          <w:szCs w:val="19"/>
        </w:rPr>
        <w:t xml:space="preserve">a) </w:t>
      </w:r>
      <w:r w:rsidRPr="006A5374">
        <w:rPr>
          <w:rFonts w:ascii="Montserrat Light" w:hAnsi="Montserrat Light" w:cs="ArialMT"/>
          <w:sz w:val="19"/>
          <w:szCs w:val="19"/>
        </w:rPr>
        <w:t>En línea o virtual. 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escolarizada y no escolarizada.</w:t>
      </w:r>
    </w:p>
    <w:p w:rsidR="00FB2BE0" w:rsidRPr="006A5374" w:rsidRDefault="00FB2BE0" w:rsidP="00C422CF">
      <w:pPr>
        <w:autoSpaceDE w:val="0"/>
        <w:autoSpaceDN w:val="0"/>
        <w:adjustRightInd w:val="0"/>
        <w:jc w:val="both"/>
        <w:rPr>
          <w:rFonts w:ascii="Montserrat Light" w:hAnsi="Montserrat Light" w:cs="ArialMT"/>
          <w:sz w:val="19"/>
          <w:szCs w:val="19"/>
        </w:rPr>
      </w:pPr>
    </w:p>
    <w:p w:rsidR="00C422CF" w:rsidRPr="006A5374" w:rsidRDefault="00C422CF" w:rsidP="00C422CF">
      <w:pPr>
        <w:autoSpaceDE w:val="0"/>
        <w:autoSpaceDN w:val="0"/>
        <w:adjustRightInd w:val="0"/>
        <w:jc w:val="both"/>
        <w:rPr>
          <w:rFonts w:ascii="Montserrat Light" w:hAnsi="Montserrat Light" w:cs="ArialMT"/>
          <w:sz w:val="19"/>
          <w:szCs w:val="19"/>
        </w:rPr>
      </w:pPr>
      <w:r w:rsidRPr="006A5374">
        <w:rPr>
          <w:rFonts w:ascii="Montserrat Light" w:hAnsi="Montserrat Light" w:cs="ArialMT"/>
          <w:sz w:val="19"/>
          <w:szCs w:val="19"/>
        </w:rPr>
        <w:t>En esta opción educativa, las y los estudiantes:</w:t>
      </w:r>
    </w:p>
    <w:p w:rsidR="00FB2BE0" w:rsidRPr="006A5374" w:rsidRDefault="00FB2BE0" w:rsidP="00C422CF">
      <w:pPr>
        <w:autoSpaceDE w:val="0"/>
        <w:autoSpaceDN w:val="0"/>
        <w:adjustRightInd w:val="0"/>
        <w:jc w:val="both"/>
        <w:rPr>
          <w:rFonts w:ascii="Montserrat Light" w:hAnsi="Montserrat Light" w:cs="ArialMT"/>
          <w:sz w:val="19"/>
          <w:szCs w:val="19"/>
        </w:rPr>
      </w:pPr>
    </w:p>
    <w:p w:rsidR="00C422CF" w:rsidRPr="006A5374" w:rsidRDefault="00C422CF" w:rsidP="00C422CF">
      <w:pPr>
        <w:autoSpaceDE w:val="0"/>
        <w:autoSpaceDN w:val="0"/>
        <w:adjustRightInd w:val="0"/>
        <w:jc w:val="both"/>
        <w:rPr>
          <w:rFonts w:ascii="Montserrat Light" w:hAnsi="Montserrat Light" w:cs="ArialMT"/>
          <w:sz w:val="19"/>
          <w:szCs w:val="19"/>
        </w:rPr>
      </w:pPr>
      <w:r w:rsidRPr="006A5374">
        <w:rPr>
          <w:rFonts w:ascii="Montserrat Light" w:hAnsi="Montserrat Light" w:cs="Helvetica"/>
          <w:sz w:val="19"/>
          <w:szCs w:val="19"/>
        </w:rPr>
        <w:t xml:space="preserve">· </w:t>
      </w:r>
      <w:r w:rsidRPr="006A5374">
        <w:rPr>
          <w:rFonts w:ascii="Montserrat Light" w:hAnsi="Montserrat Light" w:cs="ArialMT"/>
          <w:b/>
          <w:sz w:val="19"/>
          <w:szCs w:val="19"/>
        </w:rPr>
        <w:t>Cuentan con mediación docente en el 41 al 99% de los créditos establecidos en el Plan de Estudio;</w:t>
      </w:r>
    </w:p>
    <w:p w:rsidR="00C422CF" w:rsidRPr="006A5374" w:rsidRDefault="00C422CF" w:rsidP="00C422CF">
      <w:pPr>
        <w:autoSpaceDE w:val="0"/>
        <w:autoSpaceDN w:val="0"/>
        <w:adjustRightInd w:val="0"/>
        <w:jc w:val="both"/>
        <w:rPr>
          <w:rFonts w:ascii="Montserrat Light" w:hAnsi="Montserrat Light" w:cs="ArialMT"/>
          <w:b/>
          <w:sz w:val="19"/>
          <w:szCs w:val="19"/>
        </w:rPr>
      </w:pPr>
      <w:r w:rsidRPr="006A5374">
        <w:rPr>
          <w:rFonts w:ascii="Montserrat Light" w:hAnsi="Montserrat Light" w:cs="Helvetica"/>
          <w:sz w:val="19"/>
          <w:szCs w:val="19"/>
        </w:rPr>
        <w:t xml:space="preserve">· </w:t>
      </w:r>
      <w:r w:rsidRPr="006A5374">
        <w:rPr>
          <w:rFonts w:ascii="Montserrat Light" w:hAnsi="Montserrat Light" w:cs="ArialMT"/>
          <w:b/>
          <w:sz w:val="19"/>
          <w:szCs w:val="19"/>
        </w:rPr>
        <w:t>Cuentan dentro del plantel con mediación docente obligatoria;</w:t>
      </w:r>
    </w:p>
    <w:p w:rsidR="00C422CF" w:rsidRPr="006A5374" w:rsidRDefault="00C422CF" w:rsidP="00C422CF">
      <w:pPr>
        <w:autoSpaceDE w:val="0"/>
        <w:autoSpaceDN w:val="0"/>
        <w:adjustRightInd w:val="0"/>
        <w:jc w:val="both"/>
        <w:rPr>
          <w:rFonts w:ascii="Montserrat Light" w:hAnsi="Montserrat Light" w:cs="ArialMT"/>
          <w:b/>
          <w:sz w:val="19"/>
          <w:szCs w:val="19"/>
        </w:rPr>
      </w:pPr>
      <w:r w:rsidRPr="006A5374">
        <w:rPr>
          <w:rFonts w:ascii="Montserrat Light" w:hAnsi="Montserrat Light" w:cs="Helvetica"/>
          <w:b/>
          <w:sz w:val="19"/>
          <w:szCs w:val="19"/>
        </w:rPr>
        <w:t xml:space="preserve">· </w:t>
      </w:r>
      <w:r w:rsidRPr="006A5374">
        <w:rPr>
          <w:rFonts w:ascii="Montserrat Light" w:hAnsi="Montserrat Light" w:cs="ArialMT"/>
          <w:b/>
          <w:sz w:val="19"/>
          <w:szCs w:val="19"/>
        </w:rPr>
        <w:t>Tienen en el plantel un espacio de estudio diverso;</w:t>
      </w:r>
    </w:p>
    <w:p w:rsidR="00C422CF" w:rsidRPr="006A5374" w:rsidRDefault="00C422CF" w:rsidP="00C422CF">
      <w:pPr>
        <w:autoSpaceDE w:val="0"/>
        <w:autoSpaceDN w:val="0"/>
        <w:adjustRightInd w:val="0"/>
        <w:jc w:val="both"/>
        <w:rPr>
          <w:rFonts w:ascii="Montserrat Light" w:hAnsi="Montserrat Light" w:cs="ArialMT"/>
          <w:sz w:val="19"/>
          <w:szCs w:val="19"/>
        </w:rPr>
      </w:pPr>
      <w:r w:rsidRPr="006A5374">
        <w:rPr>
          <w:rFonts w:ascii="Montserrat Light" w:hAnsi="Montserrat Light" w:cs="Helvetica"/>
          <w:sz w:val="19"/>
          <w:szCs w:val="19"/>
        </w:rPr>
        <w:t xml:space="preserve">· </w:t>
      </w:r>
      <w:r w:rsidRPr="006A5374">
        <w:rPr>
          <w:rFonts w:ascii="Montserrat Light" w:hAnsi="Montserrat Light" w:cs="ArialMT"/>
          <w:sz w:val="19"/>
          <w:szCs w:val="19"/>
        </w:rPr>
        <w:t>Siguen una trayectoria curricular combinada;</w:t>
      </w:r>
    </w:p>
    <w:p w:rsidR="00C422CF" w:rsidRPr="006A5374" w:rsidRDefault="00C422CF" w:rsidP="00C422CF">
      <w:pPr>
        <w:autoSpaceDE w:val="0"/>
        <w:autoSpaceDN w:val="0"/>
        <w:adjustRightInd w:val="0"/>
        <w:jc w:val="both"/>
        <w:rPr>
          <w:rFonts w:ascii="Montserrat Light" w:hAnsi="Montserrat Light" w:cs="ArialMT"/>
          <w:sz w:val="19"/>
          <w:szCs w:val="19"/>
        </w:rPr>
      </w:pPr>
      <w:r w:rsidRPr="006A5374">
        <w:rPr>
          <w:rFonts w:ascii="Montserrat Light" w:hAnsi="Montserrat Light" w:cs="Helvetica"/>
          <w:sz w:val="19"/>
          <w:szCs w:val="19"/>
        </w:rPr>
        <w:t xml:space="preserve">· </w:t>
      </w:r>
      <w:r w:rsidRPr="006A5374">
        <w:rPr>
          <w:rFonts w:ascii="Montserrat Light" w:hAnsi="Montserrat Light" w:cs="ArialMT"/>
          <w:sz w:val="19"/>
          <w:szCs w:val="19"/>
        </w:rPr>
        <w:t>Deben ajustarse a un calendario y horario flexibles;</w:t>
      </w:r>
    </w:p>
    <w:p w:rsidR="00C422CF" w:rsidRPr="006A5374" w:rsidRDefault="00FB2BE0" w:rsidP="00C422CF">
      <w:pPr>
        <w:autoSpaceDE w:val="0"/>
        <w:autoSpaceDN w:val="0"/>
        <w:adjustRightInd w:val="0"/>
        <w:jc w:val="both"/>
        <w:rPr>
          <w:rFonts w:ascii="Montserrat Light" w:hAnsi="Montserrat Light" w:cs="ArialMT"/>
          <w:sz w:val="19"/>
          <w:szCs w:val="19"/>
        </w:rPr>
      </w:pPr>
      <w:r w:rsidRPr="006A5374">
        <w:rPr>
          <w:rFonts w:ascii="Montserrat Light" w:hAnsi="Montserrat Light" w:cs="Helvetica"/>
          <w:sz w:val="19"/>
          <w:szCs w:val="19"/>
        </w:rPr>
        <w:t xml:space="preserve">· </w:t>
      </w:r>
      <w:r w:rsidR="00C422CF" w:rsidRPr="006A5374">
        <w:rPr>
          <w:rFonts w:ascii="Montserrat Light" w:hAnsi="Montserrat Light" w:cs="ArialMT"/>
          <w:sz w:val="19"/>
          <w:szCs w:val="19"/>
        </w:rPr>
        <w:t>Requieren de mediación tecnológica obligatoria para realizar los procesos de enseñanza aprendizaje;</w:t>
      </w:r>
    </w:p>
    <w:p w:rsidR="00C422CF" w:rsidRPr="006A5374" w:rsidRDefault="00C422CF" w:rsidP="00C422CF">
      <w:pPr>
        <w:autoSpaceDE w:val="0"/>
        <w:autoSpaceDN w:val="0"/>
        <w:adjustRightInd w:val="0"/>
        <w:jc w:val="both"/>
        <w:rPr>
          <w:rFonts w:ascii="Montserrat Light" w:hAnsi="Montserrat Light" w:cs="ArialMT"/>
          <w:sz w:val="19"/>
          <w:szCs w:val="19"/>
        </w:rPr>
      </w:pPr>
      <w:r w:rsidRPr="006A5374">
        <w:rPr>
          <w:rFonts w:ascii="Montserrat Light" w:hAnsi="Montserrat Light" w:cs="Helvetica"/>
          <w:sz w:val="19"/>
          <w:szCs w:val="19"/>
        </w:rPr>
        <w:t xml:space="preserve">· </w:t>
      </w:r>
      <w:r w:rsidRPr="006A5374">
        <w:rPr>
          <w:rFonts w:ascii="Montserrat Light" w:hAnsi="Montserrat Light" w:cs="ArialMT"/>
          <w:sz w:val="19"/>
          <w:szCs w:val="19"/>
        </w:rPr>
        <w:t>Deberán sujetarse a las evaluaciones que para acreditar los programas de estudio aplique la institución educativa ya sea, en forma presencial o en línea/virtual, y</w:t>
      </w:r>
    </w:p>
    <w:p w:rsidR="00C422CF" w:rsidRPr="006A5374" w:rsidRDefault="00C422CF" w:rsidP="00C422CF">
      <w:pPr>
        <w:jc w:val="both"/>
        <w:rPr>
          <w:rFonts w:ascii="Montserrat Light" w:hAnsi="Montserrat Light"/>
          <w:bCs/>
          <w:sz w:val="19"/>
          <w:szCs w:val="19"/>
        </w:rPr>
      </w:pPr>
      <w:r w:rsidRPr="006A5374">
        <w:rPr>
          <w:rFonts w:ascii="Montserrat Light" w:hAnsi="Montserrat Light" w:cs="Helvetica"/>
          <w:sz w:val="19"/>
          <w:szCs w:val="19"/>
        </w:rPr>
        <w:t xml:space="preserve">· </w:t>
      </w:r>
      <w:r w:rsidRPr="006A5374">
        <w:rPr>
          <w:rFonts w:ascii="Montserrat Light" w:hAnsi="Montserrat Light" w:cs="ArialMT"/>
          <w:sz w:val="19"/>
          <w:szCs w:val="19"/>
        </w:rPr>
        <w:t>Obtendrán el documento académico de la institución educativa.</w:t>
      </w:r>
    </w:p>
    <w:p w:rsidR="00074B03" w:rsidRPr="006A5374" w:rsidRDefault="00074B03" w:rsidP="00074B03">
      <w:pPr>
        <w:rPr>
          <w:rFonts w:ascii="Montserrat Light" w:hAnsi="Montserrat Light"/>
          <w:bCs/>
          <w:color w:val="9D2449"/>
          <w:sz w:val="19"/>
          <w:szCs w:val="19"/>
        </w:rPr>
      </w:pPr>
    </w:p>
    <w:p w:rsidR="00074B03" w:rsidRPr="006A5374" w:rsidRDefault="00074B03" w:rsidP="00074B03">
      <w:pPr>
        <w:pStyle w:val="Criterios8"/>
        <w:numPr>
          <w:ilvl w:val="0"/>
          <w:numId w:val="0"/>
        </w:numPr>
        <w:tabs>
          <w:tab w:val="clear" w:pos="426"/>
          <w:tab w:val="clear" w:pos="6840"/>
          <w:tab w:val="left" w:pos="142"/>
        </w:tabs>
        <w:rPr>
          <w:rFonts w:ascii="Montserrat Light" w:hAnsi="Montserrat Light"/>
          <w:sz w:val="19"/>
          <w:szCs w:val="19"/>
        </w:rPr>
      </w:pPr>
      <w:r w:rsidRPr="006A5374">
        <w:rPr>
          <w:rFonts w:ascii="Montserrat Light" w:hAnsi="Montserrat Light"/>
          <w:szCs w:val="19"/>
        </w:rPr>
        <w:t xml:space="preserve">Campo disciplinar </w:t>
      </w:r>
      <w:r w:rsidRPr="006A5374">
        <w:rPr>
          <w:rFonts w:ascii="Montserrat Light" w:hAnsi="Montserrat Light"/>
          <w:sz w:val="19"/>
          <w:szCs w:val="19"/>
        </w:rPr>
        <w:t>EN MODALIDAD MIXTA EN LÍNEA O VIRTUAL</w:t>
      </w:r>
    </w:p>
    <w:p w:rsidR="00074B03" w:rsidRPr="006A5374" w:rsidRDefault="00074B03" w:rsidP="00074B03">
      <w:pPr>
        <w:pStyle w:val="definicion1"/>
        <w:numPr>
          <w:ilvl w:val="0"/>
          <w:numId w:val="0"/>
        </w:numPr>
        <w:rPr>
          <w:rFonts w:ascii="Montserrat SemiBold" w:eastAsiaTheme="minorHAnsi" w:hAnsi="Montserrat SemiBold"/>
          <w:color w:val="9D2449"/>
          <w:kern w:val="0"/>
          <w:lang w:eastAsia="en-US"/>
        </w:rPr>
      </w:pPr>
      <w:r w:rsidRPr="006A5374">
        <w:rPr>
          <w:rFonts w:ascii="Montserrat SemiBold" w:eastAsiaTheme="minorHAnsi" w:hAnsi="Montserrat SemiBold"/>
          <w:color w:val="9D2449"/>
          <w:kern w:val="0"/>
          <w:lang w:eastAsia="en-US"/>
        </w:rPr>
        <w:t>Este apartado complementa el Criterio 1.- Campo Disciplinar en la Guía de Criterios Esenciales.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827"/>
        <w:gridCol w:w="1276"/>
        <w:gridCol w:w="1134"/>
        <w:gridCol w:w="2977"/>
      </w:tblGrid>
      <w:tr w:rsidR="00074B03" w:rsidRPr="006A5374" w:rsidTr="00FB2BE0">
        <w:trPr>
          <w:trHeight w:val="230"/>
        </w:trPr>
        <w:tc>
          <w:tcPr>
            <w:tcW w:w="4536" w:type="dxa"/>
            <w:gridSpan w:val="2"/>
            <w:vMerge w:val="restart"/>
            <w:shd w:val="clear" w:color="auto" w:fill="D4C19C"/>
            <w:vAlign w:val="center"/>
          </w:tcPr>
          <w:p w:rsidR="00074B03" w:rsidRPr="006A5374" w:rsidRDefault="00074B03" w:rsidP="00FB2BE0">
            <w:pPr>
              <w:snapToGrid w:val="0"/>
              <w:ind w:right="247"/>
              <w:rPr>
                <w:rFonts w:ascii="Montserrat SemiBold" w:hAnsi="Montserrat SemiBold"/>
                <w:b/>
                <w:bCs/>
                <w:color w:val="00B050"/>
                <w:sz w:val="19"/>
                <w:szCs w:val="19"/>
              </w:rPr>
            </w:pPr>
            <w:r w:rsidRPr="006A5374">
              <w:rPr>
                <w:rFonts w:ascii="Montserrat SemiBold" w:hAnsi="Montserrat SemiBold"/>
                <w:b/>
                <w:bCs/>
                <w:color w:val="9D2449"/>
                <w:sz w:val="19"/>
                <w:szCs w:val="19"/>
              </w:rPr>
              <w:t>Justificación para la educación modalidad mixta en línea o virtual</w:t>
            </w:r>
          </w:p>
        </w:tc>
        <w:tc>
          <w:tcPr>
            <w:tcW w:w="2410" w:type="dxa"/>
            <w:gridSpan w:val="2"/>
            <w:shd w:val="clear" w:color="auto" w:fill="D4C19C"/>
            <w:vAlign w:val="center"/>
          </w:tcPr>
          <w:p w:rsidR="00074B03" w:rsidRPr="006A5374" w:rsidRDefault="00074B03" w:rsidP="00FB2BE0">
            <w:pPr>
              <w:snapToGrid w:val="0"/>
              <w:ind w:right="24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Presenta el criterio</w:t>
            </w:r>
          </w:p>
        </w:tc>
        <w:tc>
          <w:tcPr>
            <w:tcW w:w="2977" w:type="dxa"/>
            <w:vMerge w:val="restart"/>
            <w:shd w:val="clear" w:color="auto" w:fill="D4C19C"/>
            <w:vAlign w:val="center"/>
          </w:tcPr>
          <w:p w:rsidR="00074B03" w:rsidRPr="006A5374" w:rsidRDefault="00074B03" w:rsidP="00FB2BE0">
            <w:pPr>
              <w:snapToGrid w:val="0"/>
              <w:ind w:right="56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Observaciones</w:t>
            </w:r>
          </w:p>
        </w:tc>
      </w:tr>
      <w:tr w:rsidR="00074B03" w:rsidRPr="006A5374" w:rsidTr="00FB2BE0">
        <w:trPr>
          <w:trHeight w:val="388"/>
        </w:trPr>
        <w:tc>
          <w:tcPr>
            <w:tcW w:w="4536" w:type="dxa"/>
            <w:gridSpan w:val="2"/>
            <w:vMerge/>
            <w:shd w:val="clear" w:color="auto" w:fill="D9D9D9"/>
            <w:vAlign w:val="center"/>
          </w:tcPr>
          <w:p w:rsidR="00074B03" w:rsidRPr="006A5374" w:rsidRDefault="00074B03" w:rsidP="00FB2BE0">
            <w:pPr>
              <w:snapToGrid w:val="0"/>
              <w:ind w:left="441" w:right="247" w:hanging="283"/>
              <w:jc w:val="both"/>
              <w:rPr>
                <w:rFonts w:ascii="Montserrat Light" w:hAnsi="Montserrat Light"/>
                <w:sz w:val="19"/>
                <w:szCs w:val="19"/>
              </w:rPr>
            </w:pPr>
          </w:p>
        </w:tc>
        <w:tc>
          <w:tcPr>
            <w:tcW w:w="1276" w:type="dxa"/>
            <w:shd w:val="clear" w:color="auto" w:fill="D4C19C"/>
            <w:vAlign w:val="center"/>
          </w:tcPr>
          <w:p w:rsidR="00074B03" w:rsidRPr="006A5374" w:rsidRDefault="00074B03" w:rsidP="00FB2BE0">
            <w:pPr>
              <w:snapToGrid w:val="0"/>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Sí=1</w:t>
            </w:r>
          </w:p>
        </w:tc>
        <w:tc>
          <w:tcPr>
            <w:tcW w:w="1134" w:type="dxa"/>
            <w:shd w:val="clear" w:color="auto" w:fill="D4C19C"/>
            <w:vAlign w:val="center"/>
          </w:tcPr>
          <w:p w:rsidR="00074B03" w:rsidRPr="006A5374" w:rsidRDefault="00074B03" w:rsidP="00FB2BE0">
            <w:pPr>
              <w:snapToGrid w:val="0"/>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No=0</w:t>
            </w:r>
          </w:p>
        </w:tc>
        <w:tc>
          <w:tcPr>
            <w:tcW w:w="2977" w:type="dxa"/>
            <w:vMerge/>
            <w:shd w:val="clear" w:color="auto" w:fill="D9D9D9"/>
            <w:vAlign w:val="center"/>
          </w:tcPr>
          <w:p w:rsidR="00074B03" w:rsidRPr="006A5374" w:rsidRDefault="00074B03" w:rsidP="00FB2BE0">
            <w:pPr>
              <w:snapToGrid w:val="0"/>
              <w:ind w:right="425"/>
              <w:jc w:val="center"/>
              <w:rPr>
                <w:rFonts w:ascii="Montserrat Light" w:hAnsi="Montserrat Light"/>
                <w:sz w:val="19"/>
                <w:szCs w:val="19"/>
              </w:rPr>
            </w:pPr>
          </w:p>
        </w:tc>
      </w:tr>
      <w:tr w:rsidR="00074B03" w:rsidRPr="006A5374" w:rsidTr="00FB2BE0">
        <w:trPr>
          <w:trHeight w:val="1319"/>
        </w:trPr>
        <w:tc>
          <w:tcPr>
            <w:tcW w:w="709" w:type="dxa"/>
            <w:tcBorders>
              <w:bottom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1</w:t>
            </w:r>
          </w:p>
        </w:tc>
        <w:tc>
          <w:tcPr>
            <w:tcW w:w="3827" w:type="dxa"/>
            <w:tcBorders>
              <w:bottom w:val="single" w:sz="4" w:space="0" w:color="auto"/>
            </w:tcBorders>
          </w:tcPr>
          <w:p w:rsidR="00074B03" w:rsidRPr="006A5374" w:rsidRDefault="00074B03" w:rsidP="00FB2BE0">
            <w:pPr>
              <w:spacing w:before="100" w:beforeAutospacing="1" w:after="100" w:afterAutospacing="1"/>
              <w:ind w:left="136" w:right="247"/>
              <w:jc w:val="both"/>
              <w:rPr>
                <w:rFonts w:ascii="Montserrat Light" w:hAnsi="Montserrat Light" w:cs="Arial"/>
                <w:sz w:val="19"/>
                <w:szCs w:val="19"/>
              </w:rPr>
            </w:pPr>
            <w:r w:rsidRPr="006A5374">
              <w:rPr>
                <w:rFonts w:ascii="Montserrat Light" w:hAnsi="Montserrat Light"/>
                <w:sz w:val="19"/>
                <w:szCs w:val="19"/>
              </w:rPr>
              <w:t>La Institución Educativa justifica la modalidad mixta en línea o virtual en la que asegurar</w:t>
            </w:r>
            <w:r w:rsidR="00CB34B2" w:rsidRPr="006A5374">
              <w:rPr>
                <w:rFonts w:ascii="Montserrat Light" w:hAnsi="Montserrat Light"/>
                <w:sz w:val="19"/>
                <w:szCs w:val="19"/>
              </w:rPr>
              <w:t>á</w:t>
            </w:r>
            <w:r w:rsidRPr="006A5374">
              <w:rPr>
                <w:rFonts w:ascii="Montserrat Light" w:hAnsi="Montserrat Light"/>
                <w:sz w:val="19"/>
                <w:szCs w:val="19"/>
              </w:rPr>
              <w:t>n los recursos humanos, materiales, didácticos y tecnológicos.</w:t>
            </w:r>
          </w:p>
        </w:tc>
        <w:tc>
          <w:tcPr>
            <w:tcW w:w="1276" w:type="dxa"/>
            <w:tcBorders>
              <w:bottom w:val="single" w:sz="4" w:space="0" w:color="auto"/>
            </w:tcBorders>
            <w:vAlign w:val="center"/>
          </w:tcPr>
          <w:p w:rsidR="00074B03" w:rsidRPr="006A5374" w:rsidRDefault="00074B03" w:rsidP="00FB2BE0">
            <w:pPr>
              <w:snapToGrid w:val="0"/>
              <w:ind w:right="425"/>
              <w:jc w:val="center"/>
              <w:rPr>
                <w:rFonts w:ascii="Montserrat Light" w:hAnsi="Montserrat Light"/>
                <w:sz w:val="19"/>
                <w:szCs w:val="19"/>
              </w:rPr>
            </w:pPr>
          </w:p>
        </w:tc>
        <w:tc>
          <w:tcPr>
            <w:tcW w:w="1134" w:type="dxa"/>
            <w:tcBorders>
              <w:bottom w:val="single" w:sz="4" w:space="0" w:color="auto"/>
            </w:tcBorders>
            <w:vAlign w:val="center"/>
          </w:tcPr>
          <w:p w:rsidR="00074B03" w:rsidRPr="006A5374" w:rsidRDefault="00074B03" w:rsidP="00FB2BE0">
            <w:pPr>
              <w:snapToGrid w:val="0"/>
              <w:ind w:right="425"/>
              <w:jc w:val="center"/>
              <w:rPr>
                <w:rFonts w:ascii="Montserrat Light" w:hAnsi="Montserrat Light"/>
                <w:sz w:val="19"/>
                <w:szCs w:val="19"/>
              </w:rPr>
            </w:pPr>
          </w:p>
        </w:tc>
        <w:tc>
          <w:tcPr>
            <w:tcW w:w="2977" w:type="dxa"/>
            <w:tcBorders>
              <w:bottom w:val="single" w:sz="4" w:space="0" w:color="auto"/>
            </w:tcBorders>
            <w:vAlign w:val="center"/>
          </w:tcPr>
          <w:p w:rsidR="00074B03" w:rsidRPr="006A5374" w:rsidRDefault="00074B03" w:rsidP="00FB2BE0">
            <w:pPr>
              <w:snapToGrid w:val="0"/>
              <w:ind w:right="425"/>
              <w:jc w:val="center"/>
              <w:rPr>
                <w:rFonts w:ascii="Montserrat Light" w:hAnsi="Montserrat Light"/>
                <w:color w:val="FF0000"/>
                <w:sz w:val="19"/>
                <w:szCs w:val="19"/>
              </w:rPr>
            </w:pPr>
          </w:p>
        </w:tc>
      </w:tr>
      <w:tr w:rsidR="00074B03" w:rsidRPr="006A5374" w:rsidTr="00FB2BE0">
        <w:tblPrEx>
          <w:tblCellMar>
            <w:top w:w="55" w:type="dxa"/>
            <w:left w:w="55" w:type="dxa"/>
            <w:bottom w:w="55" w:type="dxa"/>
            <w:right w:w="55" w:type="dxa"/>
          </w:tblCellMar>
        </w:tblPrEx>
        <w:trPr>
          <w:trHeight w:val="276"/>
        </w:trPr>
        <w:tc>
          <w:tcPr>
            <w:tcW w:w="4536"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rPr>
                <w:rFonts w:ascii="Montserrat SemiBold" w:hAnsi="Montserrat SemiBold"/>
                <w:b/>
                <w:bCs/>
                <w:color w:val="9D2449"/>
                <w:sz w:val="19"/>
                <w:szCs w:val="19"/>
              </w:rPr>
            </w:pPr>
            <w:r w:rsidRPr="006A5374">
              <w:rPr>
                <w:rFonts w:ascii="Montserrat SemiBold" w:hAnsi="Montserrat SemiBold"/>
                <w:b/>
                <w:bCs/>
                <w:color w:val="9D2449"/>
                <w:sz w:val="19"/>
                <w:szCs w:val="19"/>
              </w:rPr>
              <w:t>Este criterio se debe cumplir al 100% (Deben contar con 1 punto de 1 para tener una Opinión Técnico Académica Favorable)</w:t>
            </w:r>
          </w:p>
        </w:tc>
        <w:tc>
          <w:tcPr>
            <w:tcW w:w="5387"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______  / 1</w:t>
            </w:r>
          </w:p>
        </w:tc>
      </w:tr>
      <w:tr w:rsidR="00074B03" w:rsidRPr="006A5374" w:rsidTr="00FB2BE0">
        <w:tblPrEx>
          <w:tblCellMar>
            <w:top w:w="55" w:type="dxa"/>
            <w:left w:w="55" w:type="dxa"/>
            <w:bottom w:w="55" w:type="dxa"/>
            <w:right w:w="55" w:type="dxa"/>
          </w:tblCellMar>
        </w:tblPrEx>
        <w:trPr>
          <w:trHeight w:val="1724"/>
        </w:trPr>
        <w:tc>
          <w:tcPr>
            <w:tcW w:w="9923" w:type="dxa"/>
            <w:gridSpan w:val="5"/>
            <w:tcBorders>
              <w:top w:val="single" w:sz="4" w:space="0" w:color="auto"/>
            </w:tcBorders>
          </w:tcPr>
          <w:p w:rsidR="00074B03" w:rsidRPr="006A5374" w:rsidRDefault="00074B03" w:rsidP="00FB2BE0">
            <w:pPr>
              <w:rPr>
                <w:rFonts w:ascii="Montserrat SemiBold" w:hAnsi="Montserrat SemiBold"/>
                <w:b/>
                <w:sz w:val="19"/>
                <w:szCs w:val="19"/>
              </w:rPr>
            </w:pPr>
            <w:r w:rsidRPr="006A5374">
              <w:rPr>
                <w:rFonts w:ascii="Montserrat SemiBold" w:hAnsi="Montserrat SemiBold"/>
                <w:b/>
                <w:sz w:val="19"/>
                <w:szCs w:val="19"/>
              </w:rPr>
              <w:lastRenderedPageBreak/>
              <w:t>Observaciones generales</w:t>
            </w: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B42523" w:rsidRPr="006A5374" w:rsidRDefault="00B4252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suppressLineNumbers/>
              <w:snapToGrid w:val="0"/>
              <w:ind w:right="247"/>
              <w:rPr>
                <w:rFonts w:ascii="Montserrat SemiBold" w:hAnsi="Montserrat SemiBold"/>
                <w:sz w:val="18"/>
                <w:szCs w:val="18"/>
              </w:rPr>
            </w:pPr>
          </w:p>
        </w:tc>
      </w:tr>
    </w:tbl>
    <w:p w:rsidR="00074B03" w:rsidRPr="006A5374" w:rsidRDefault="00074B03" w:rsidP="00C422CF">
      <w:pPr>
        <w:rPr>
          <w:rFonts w:ascii="Montserrat Light" w:hAnsi="Montserrat Light"/>
          <w:sz w:val="19"/>
          <w:szCs w:val="19"/>
        </w:rPr>
      </w:pPr>
      <w:r w:rsidRPr="006A5374">
        <w:br w:type="page"/>
      </w:r>
      <w:r w:rsidRPr="006A5374">
        <w:rPr>
          <w:rFonts w:ascii="Montserrat Light" w:hAnsi="Montserrat Light" w:cs="Arial"/>
          <w:b/>
          <w:bCs/>
          <w:caps/>
          <w:color w:val="9D2449"/>
          <w:kern w:val="20"/>
          <w:sz w:val="20"/>
          <w:szCs w:val="19"/>
          <w:lang w:eastAsia="ar-SA"/>
        </w:rPr>
        <w:lastRenderedPageBreak/>
        <w:t>perfil de ingreso EN MODALIDAD MIXTA EN LÍNEA O VIRTUAL</w:t>
      </w:r>
    </w:p>
    <w:p w:rsidR="00074B03" w:rsidRPr="006A5374" w:rsidRDefault="00074B03" w:rsidP="00074B03">
      <w:pPr>
        <w:snapToGrid w:val="0"/>
        <w:ind w:right="92"/>
        <w:jc w:val="both"/>
        <w:rPr>
          <w:rFonts w:ascii="Montserrat SemiBold" w:hAnsi="Montserrat SemiBold" w:cs="Arial"/>
          <w:bCs/>
          <w:color w:val="9D2449"/>
          <w:sz w:val="19"/>
          <w:szCs w:val="19"/>
        </w:rPr>
      </w:pPr>
      <w:r w:rsidRPr="006A5374">
        <w:rPr>
          <w:rFonts w:ascii="Montserrat SemiBold" w:hAnsi="Montserrat SemiBold" w:cs="Arial"/>
          <w:bCs/>
          <w:color w:val="9D2449"/>
          <w:sz w:val="19"/>
          <w:szCs w:val="19"/>
        </w:rPr>
        <w:t>Este apartado complementa el Criterio 4.- Perfil de Ingreso en la Guía de Criterios Esenciales.</w:t>
      </w:r>
    </w:p>
    <w:p w:rsidR="00074B03" w:rsidRPr="006A5374" w:rsidRDefault="00074B03" w:rsidP="00074B03">
      <w:pPr>
        <w:snapToGrid w:val="0"/>
        <w:ind w:left="132" w:right="92"/>
        <w:jc w:val="both"/>
        <w:rPr>
          <w:rFonts w:ascii="Montserrat SemiBold" w:hAnsi="Montserrat SemiBold" w:cs="Arial"/>
          <w:bCs/>
          <w:color w:val="9D2449"/>
          <w:sz w:val="19"/>
          <w:szCs w:val="19"/>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8"/>
        <w:gridCol w:w="4274"/>
        <w:gridCol w:w="1020"/>
        <w:gridCol w:w="1047"/>
        <w:gridCol w:w="2879"/>
      </w:tblGrid>
      <w:tr w:rsidR="00074B03" w:rsidRPr="006A5374" w:rsidTr="00FB2BE0">
        <w:trPr>
          <w:trHeight w:val="274"/>
          <w:jc w:val="center"/>
        </w:trPr>
        <w:tc>
          <w:tcPr>
            <w:tcW w:w="5122"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left="132" w:right="92"/>
              <w:jc w:val="both"/>
              <w:rPr>
                <w:rFonts w:ascii="Montserrat SemiBold" w:hAnsi="Montserrat SemiBold"/>
                <w:b/>
                <w:bCs/>
                <w:color w:val="9D2449"/>
                <w:sz w:val="19"/>
                <w:szCs w:val="19"/>
              </w:rPr>
            </w:pPr>
            <w:r w:rsidRPr="006A5374">
              <w:rPr>
                <w:rFonts w:ascii="Montserrat SemiBold" w:hAnsi="Montserrat SemiBold" w:cs="Arial"/>
                <w:b/>
                <w:bCs/>
                <w:color w:val="9D2449"/>
                <w:sz w:val="19"/>
                <w:szCs w:val="19"/>
              </w:rPr>
              <w:t>Competencias</w:t>
            </w:r>
          </w:p>
        </w:tc>
        <w:tc>
          <w:tcPr>
            <w:tcW w:w="2067"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Presenta el criterio</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Observaciones</w:t>
            </w:r>
          </w:p>
        </w:tc>
      </w:tr>
      <w:tr w:rsidR="00074B03" w:rsidRPr="006A5374" w:rsidTr="00FB2BE0">
        <w:trPr>
          <w:trHeight w:val="71"/>
          <w:jc w:val="center"/>
        </w:trPr>
        <w:tc>
          <w:tcPr>
            <w:tcW w:w="5122" w:type="dxa"/>
            <w:gridSpan w:val="2"/>
            <w:vMerge/>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left="274" w:right="247" w:hanging="274"/>
              <w:jc w:val="both"/>
              <w:rPr>
                <w:rFonts w:ascii="Montserrat Light" w:hAnsi="Montserrat Light"/>
                <w:sz w:val="19"/>
                <w:szCs w:val="19"/>
              </w:rPr>
            </w:pPr>
          </w:p>
        </w:tc>
        <w:tc>
          <w:tcPr>
            <w:tcW w:w="1020" w:type="dxa"/>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Sí=1</w:t>
            </w:r>
          </w:p>
        </w:tc>
        <w:tc>
          <w:tcPr>
            <w:tcW w:w="1047" w:type="dxa"/>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No=0</w:t>
            </w:r>
          </w:p>
        </w:tc>
        <w:tc>
          <w:tcPr>
            <w:tcW w:w="2878" w:type="dxa"/>
            <w:vMerge/>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7"/>
              <w:jc w:val="center"/>
              <w:rPr>
                <w:rFonts w:ascii="Montserrat SemiBold" w:hAnsi="Montserrat SemiBold"/>
                <w:b/>
                <w:bCs/>
                <w:color w:val="9D2449"/>
                <w:sz w:val="19"/>
                <w:szCs w:val="19"/>
              </w:rPr>
            </w:pPr>
          </w:p>
        </w:tc>
      </w:tr>
      <w:tr w:rsidR="00074B03" w:rsidRPr="006A5374" w:rsidTr="00FB2BE0">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1</w:t>
            </w:r>
          </w:p>
        </w:tc>
        <w:tc>
          <w:tcPr>
            <w:tcW w:w="4274"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tabs>
                <w:tab w:val="left" w:pos="0"/>
              </w:tabs>
              <w:snapToGrid w:val="0"/>
              <w:ind w:right="80"/>
              <w:jc w:val="both"/>
              <w:rPr>
                <w:rFonts w:ascii="Montserrat Light" w:hAnsi="Montserrat Light"/>
                <w:sz w:val="19"/>
                <w:szCs w:val="19"/>
              </w:rPr>
            </w:pPr>
            <w:r w:rsidRPr="006A5374">
              <w:rPr>
                <w:rFonts w:ascii="Montserrat Light" w:hAnsi="Montserrat Light"/>
                <w:sz w:val="19"/>
                <w:szCs w:val="19"/>
              </w:rPr>
              <w:t>Incluye habilidades de manejo de las TIC.</w:t>
            </w:r>
          </w:p>
        </w:tc>
        <w:tc>
          <w:tcPr>
            <w:tcW w:w="1020"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r>
      <w:tr w:rsidR="00074B03" w:rsidRPr="006A5374" w:rsidTr="00FB2BE0">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2</w:t>
            </w:r>
          </w:p>
        </w:tc>
        <w:tc>
          <w:tcPr>
            <w:tcW w:w="4274"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tabs>
                <w:tab w:val="left" w:pos="0"/>
              </w:tabs>
              <w:snapToGrid w:val="0"/>
              <w:ind w:right="80"/>
              <w:jc w:val="both"/>
              <w:rPr>
                <w:rFonts w:ascii="Montserrat Light" w:hAnsi="Montserrat Light"/>
                <w:sz w:val="19"/>
                <w:szCs w:val="19"/>
              </w:rPr>
            </w:pPr>
            <w:r w:rsidRPr="006A5374">
              <w:rPr>
                <w:rFonts w:ascii="Montserrat Light" w:hAnsi="Montserrat Light"/>
                <w:sz w:val="19"/>
                <w:szCs w:val="19"/>
              </w:rPr>
              <w:t>Incluye habilidades para el estudio y trabajo autónomo.</w:t>
            </w:r>
          </w:p>
        </w:tc>
        <w:tc>
          <w:tcPr>
            <w:tcW w:w="1020"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r>
      <w:tr w:rsidR="00074B03" w:rsidRPr="006A5374" w:rsidTr="00FB2BE0">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3</w:t>
            </w:r>
          </w:p>
        </w:tc>
        <w:tc>
          <w:tcPr>
            <w:tcW w:w="4274"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tabs>
                <w:tab w:val="left" w:pos="0"/>
              </w:tabs>
              <w:snapToGrid w:val="0"/>
              <w:ind w:right="80"/>
              <w:jc w:val="both"/>
              <w:rPr>
                <w:rFonts w:ascii="Montserrat Light" w:hAnsi="Montserrat Light"/>
                <w:sz w:val="19"/>
                <w:szCs w:val="19"/>
              </w:rPr>
            </w:pPr>
            <w:r w:rsidRPr="006A5374">
              <w:rPr>
                <w:rFonts w:ascii="Montserrat Light" w:hAnsi="Montserrat Light"/>
                <w:sz w:val="19"/>
                <w:szCs w:val="19"/>
              </w:rPr>
              <w:t>Presenta un programa de inducción para preparar a los estudiantes en el manejo de la plataforma tecnológica educativa.</w:t>
            </w:r>
          </w:p>
        </w:tc>
        <w:tc>
          <w:tcPr>
            <w:tcW w:w="1020"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r>
      <w:tr w:rsidR="00074B03" w:rsidRPr="006A5374" w:rsidTr="00FB2BE0">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4</w:t>
            </w:r>
          </w:p>
        </w:tc>
        <w:tc>
          <w:tcPr>
            <w:tcW w:w="4274"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tabs>
                <w:tab w:val="left" w:pos="0"/>
              </w:tabs>
              <w:snapToGrid w:val="0"/>
              <w:ind w:right="80"/>
              <w:jc w:val="both"/>
              <w:rPr>
                <w:rFonts w:ascii="Montserrat Light" w:hAnsi="Montserrat Light"/>
                <w:sz w:val="19"/>
                <w:szCs w:val="19"/>
              </w:rPr>
            </w:pPr>
            <w:r w:rsidRPr="006A5374">
              <w:rPr>
                <w:rFonts w:ascii="Montserrat Light" w:hAnsi="Montserrat Light"/>
                <w:sz w:val="19"/>
                <w:szCs w:val="19"/>
              </w:rPr>
              <w:t>Presenta un programa de capacitación permanente con acciones para la administración del tiempo, el proceso de aprendizaje autodirigido y el uso de la tecnología.</w:t>
            </w:r>
          </w:p>
        </w:tc>
        <w:tc>
          <w:tcPr>
            <w:tcW w:w="1020"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r>
      <w:tr w:rsidR="00074B03" w:rsidRPr="006A5374" w:rsidTr="00FB2BE0">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5</w:t>
            </w:r>
          </w:p>
        </w:tc>
        <w:tc>
          <w:tcPr>
            <w:tcW w:w="4274"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tabs>
                <w:tab w:val="left" w:pos="0"/>
              </w:tabs>
              <w:snapToGrid w:val="0"/>
              <w:ind w:right="80"/>
              <w:jc w:val="both"/>
              <w:rPr>
                <w:rFonts w:ascii="Montserrat Light" w:hAnsi="Montserrat Light"/>
                <w:sz w:val="19"/>
                <w:szCs w:val="19"/>
              </w:rPr>
            </w:pPr>
            <w:r w:rsidRPr="006A5374">
              <w:rPr>
                <w:rFonts w:ascii="Montserrat Light" w:hAnsi="Montserrat Light"/>
                <w:sz w:val="19"/>
                <w:szCs w:val="19"/>
              </w:rPr>
              <w:t>La institución educativa cuenta con un procedimiento para asegurar que el estudiante tenga acceso a la plataforma tecnológica educativa.</w:t>
            </w:r>
          </w:p>
        </w:tc>
        <w:tc>
          <w:tcPr>
            <w:tcW w:w="1020"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both"/>
              <w:rPr>
                <w:rFonts w:ascii="Montserrat Light" w:hAnsi="Montserrat Light"/>
                <w:sz w:val="19"/>
                <w:szCs w:val="19"/>
              </w:rPr>
            </w:pPr>
          </w:p>
        </w:tc>
      </w:tr>
      <w:tr w:rsidR="00074B03" w:rsidRPr="006A5374" w:rsidTr="00FB2BE0">
        <w:tblPrEx>
          <w:jc w:val="left"/>
        </w:tblPrEx>
        <w:trPr>
          <w:trHeight w:val="584"/>
        </w:trPr>
        <w:tc>
          <w:tcPr>
            <w:tcW w:w="5122"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rPr>
                <w:rFonts w:ascii="Montserrat SemiBold" w:hAnsi="Montserrat SemiBold"/>
                <w:b/>
                <w:bCs/>
                <w:color w:val="9D2449"/>
                <w:sz w:val="19"/>
                <w:szCs w:val="19"/>
              </w:rPr>
            </w:pPr>
            <w:r w:rsidRPr="006A5374">
              <w:rPr>
                <w:rFonts w:ascii="Montserrat SemiBold" w:hAnsi="Montserrat SemiBold"/>
                <w:b/>
                <w:bCs/>
                <w:color w:val="9D2449"/>
                <w:sz w:val="19"/>
                <w:szCs w:val="19"/>
              </w:rPr>
              <w:t>Este criterio se debe cumplir al 100% (Deben contar con 5 puntos de 5 para tener una Opinión Técnico Académica Favorable)</w:t>
            </w:r>
          </w:p>
        </w:tc>
        <w:tc>
          <w:tcPr>
            <w:tcW w:w="4946"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____  / 5</w:t>
            </w:r>
          </w:p>
        </w:tc>
      </w:tr>
      <w:tr w:rsidR="00074B03" w:rsidRPr="006A5374" w:rsidTr="00FB2BE0">
        <w:tblPrEx>
          <w:jc w:val="left"/>
        </w:tblPrEx>
        <w:trPr>
          <w:trHeight w:val="1323"/>
        </w:trPr>
        <w:tc>
          <w:tcPr>
            <w:tcW w:w="10068" w:type="dxa"/>
            <w:gridSpan w:val="5"/>
            <w:tcBorders>
              <w:top w:val="single" w:sz="4" w:space="0" w:color="auto"/>
              <w:left w:val="single" w:sz="4" w:space="0" w:color="auto"/>
              <w:bottom w:val="single" w:sz="4" w:space="0" w:color="auto"/>
              <w:right w:val="single" w:sz="4" w:space="0" w:color="auto"/>
            </w:tcBorders>
          </w:tcPr>
          <w:p w:rsidR="00074B03" w:rsidRPr="006A5374" w:rsidRDefault="00074B03" w:rsidP="00FB2BE0">
            <w:pPr>
              <w:rPr>
                <w:rFonts w:ascii="Montserrat SemiBold" w:hAnsi="Montserrat SemiBold"/>
                <w:b/>
                <w:sz w:val="19"/>
                <w:szCs w:val="19"/>
              </w:rPr>
            </w:pPr>
            <w:r w:rsidRPr="006A5374">
              <w:rPr>
                <w:rFonts w:ascii="Montserrat SemiBold" w:hAnsi="Montserrat SemiBold"/>
                <w:b/>
                <w:sz w:val="19"/>
                <w:szCs w:val="19"/>
              </w:rPr>
              <w:t>Observaciones generales</w:t>
            </w: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suppressLineNumbers/>
              <w:snapToGrid w:val="0"/>
              <w:ind w:right="247"/>
              <w:rPr>
                <w:rFonts w:ascii="Montserrat SemiBold" w:hAnsi="Montserrat SemiBold"/>
                <w:sz w:val="18"/>
                <w:szCs w:val="18"/>
              </w:rPr>
            </w:pPr>
          </w:p>
        </w:tc>
      </w:tr>
    </w:tbl>
    <w:p w:rsidR="00074B03" w:rsidRPr="006A5374" w:rsidRDefault="00074B03" w:rsidP="00074B03">
      <w:pPr>
        <w:rPr>
          <w:rFonts w:ascii="Montserrat Medium" w:hAnsi="Montserrat Medium" w:cs="Arial"/>
          <w:b/>
          <w:color w:val="3B3838"/>
          <w:sz w:val="19"/>
          <w:szCs w:val="19"/>
        </w:rPr>
      </w:pPr>
      <w:r w:rsidRPr="006A5374">
        <w:rPr>
          <w:rFonts w:ascii="Montserrat Medium" w:hAnsi="Montserrat Medium" w:cs="Arial"/>
          <w:b/>
          <w:color w:val="3B3838"/>
          <w:sz w:val="19"/>
          <w:szCs w:val="19"/>
        </w:rPr>
        <w:br w:type="page"/>
      </w:r>
    </w:p>
    <w:p w:rsidR="00074B03" w:rsidRPr="006A5374" w:rsidRDefault="00074B03" w:rsidP="00074B03">
      <w:pPr>
        <w:pStyle w:val="Criterios8"/>
        <w:numPr>
          <w:ilvl w:val="0"/>
          <w:numId w:val="0"/>
        </w:numPr>
        <w:rPr>
          <w:rFonts w:ascii="Montserrat Light" w:hAnsi="Montserrat Light"/>
          <w:sz w:val="19"/>
          <w:szCs w:val="19"/>
        </w:rPr>
      </w:pPr>
      <w:r w:rsidRPr="006A5374">
        <w:rPr>
          <w:rFonts w:ascii="Montserrat Light" w:hAnsi="Montserrat Light"/>
          <w:sz w:val="19"/>
          <w:szCs w:val="19"/>
        </w:rPr>
        <w:lastRenderedPageBreak/>
        <w:t>ESTRUCTURA CURRICULAR y programas de estudio EN MODALIDAD MIXTA EN LÍNEA O VIRTUAL</w:t>
      </w:r>
    </w:p>
    <w:p w:rsidR="00074B03" w:rsidRPr="006A5374" w:rsidRDefault="00074B03" w:rsidP="00074B03">
      <w:pPr>
        <w:pStyle w:val="definicion1"/>
        <w:numPr>
          <w:ilvl w:val="0"/>
          <w:numId w:val="0"/>
        </w:numPr>
        <w:rPr>
          <w:rFonts w:ascii="Montserrat SemiBold" w:eastAsiaTheme="minorHAnsi" w:hAnsi="Montserrat SemiBold"/>
          <w:color w:val="9D2449"/>
          <w:kern w:val="0"/>
          <w:lang w:eastAsia="en-US"/>
        </w:rPr>
      </w:pPr>
      <w:r w:rsidRPr="006A5374">
        <w:rPr>
          <w:rFonts w:ascii="Montserrat SemiBold" w:eastAsiaTheme="minorHAnsi" w:hAnsi="Montserrat SemiBold"/>
          <w:color w:val="9D2449"/>
          <w:kern w:val="0"/>
          <w:lang w:eastAsia="en-US"/>
        </w:rPr>
        <w:t>Este apartado complementa el Criterio 5.- Estructura Curricular y Programas de Estudio en la Guía de Criterios Esenciales.</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0"/>
        <w:gridCol w:w="11"/>
        <w:gridCol w:w="4107"/>
        <w:gridCol w:w="1279"/>
        <w:gridCol w:w="1137"/>
        <w:gridCol w:w="2974"/>
      </w:tblGrid>
      <w:tr w:rsidR="00074B03" w:rsidRPr="006A5374" w:rsidTr="00FB2BE0">
        <w:trPr>
          <w:trHeight w:val="230"/>
        </w:trPr>
        <w:tc>
          <w:tcPr>
            <w:tcW w:w="4958" w:type="dxa"/>
            <w:gridSpan w:val="3"/>
            <w:vMerge w:val="restart"/>
            <w:shd w:val="clear" w:color="auto" w:fill="D4C19C"/>
            <w:vAlign w:val="center"/>
          </w:tcPr>
          <w:p w:rsidR="00074B03" w:rsidRPr="006A5374" w:rsidRDefault="00074B03" w:rsidP="00FB2BE0">
            <w:pPr>
              <w:suppressLineNumbers/>
              <w:snapToGrid w:val="0"/>
              <w:ind w:right="247"/>
              <w:rPr>
                <w:rFonts w:ascii="Montserrat SemiBold" w:hAnsi="Montserrat SemiBold"/>
                <w:b/>
                <w:bCs/>
                <w:color w:val="9D2449"/>
                <w:sz w:val="19"/>
                <w:szCs w:val="19"/>
              </w:rPr>
            </w:pPr>
            <w:r w:rsidRPr="006A5374">
              <w:rPr>
                <w:rFonts w:ascii="Montserrat SemiBold" w:hAnsi="Montserrat SemiBold"/>
                <w:b/>
                <w:bCs/>
                <w:color w:val="9D2449"/>
                <w:sz w:val="19"/>
                <w:szCs w:val="19"/>
              </w:rPr>
              <w:t>Estructura y programas de estudio</w:t>
            </w:r>
          </w:p>
          <w:p w:rsidR="00074B03" w:rsidRPr="006A5374" w:rsidRDefault="00074B03" w:rsidP="00FB2BE0">
            <w:pPr>
              <w:suppressLineNumbers/>
              <w:tabs>
                <w:tab w:val="left" w:pos="4446"/>
              </w:tabs>
              <w:snapToGrid w:val="0"/>
              <w:ind w:right="247"/>
              <w:jc w:val="both"/>
              <w:rPr>
                <w:rFonts w:ascii="Montserrat SemiBold" w:hAnsi="Montserrat SemiBold"/>
                <w:bCs/>
                <w:color w:val="00B050"/>
                <w:sz w:val="19"/>
                <w:szCs w:val="19"/>
              </w:rPr>
            </w:pPr>
          </w:p>
        </w:tc>
        <w:tc>
          <w:tcPr>
            <w:tcW w:w="2416" w:type="dxa"/>
            <w:gridSpan w:val="2"/>
            <w:shd w:val="clear" w:color="auto" w:fill="D4C19C"/>
            <w:vAlign w:val="center"/>
          </w:tcPr>
          <w:p w:rsidR="00074B03" w:rsidRPr="006A5374" w:rsidRDefault="00074B03" w:rsidP="00FB2BE0">
            <w:pPr>
              <w:snapToGrid w:val="0"/>
              <w:ind w:right="-42"/>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Presenta el criterio</w:t>
            </w:r>
          </w:p>
        </w:tc>
        <w:tc>
          <w:tcPr>
            <w:tcW w:w="2974" w:type="dxa"/>
            <w:vMerge w:val="restart"/>
            <w:shd w:val="clear" w:color="auto" w:fill="D4C19C"/>
            <w:vAlign w:val="center"/>
          </w:tcPr>
          <w:p w:rsidR="00074B03" w:rsidRPr="006A5374" w:rsidRDefault="00074B03" w:rsidP="00FB2BE0">
            <w:pPr>
              <w:snapToGrid w:val="0"/>
              <w:ind w:right="56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Observaciones</w:t>
            </w:r>
          </w:p>
        </w:tc>
      </w:tr>
      <w:tr w:rsidR="00074B03" w:rsidRPr="006A5374" w:rsidTr="00FB2BE0">
        <w:trPr>
          <w:trHeight w:val="230"/>
        </w:trPr>
        <w:tc>
          <w:tcPr>
            <w:tcW w:w="4958" w:type="dxa"/>
            <w:gridSpan w:val="3"/>
            <w:vMerge/>
            <w:shd w:val="clear" w:color="auto" w:fill="D9D9D9"/>
          </w:tcPr>
          <w:p w:rsidR="00074B03" w:rsidRPr="006A5374" w:rsidRDefault="00074B03" w:rsidP="00FB2BE0">
            <w:pPr>
              <w:snapToGrid w:val="0"/>
              <w:ind w:right="-42"/>
              <w:jc w:val="center"/>
              <w:rPr>
                <w:rFonts w:ascii="Montserrat SemiBold" w:hAnsi="Montserrat SemiBold"/>
                <w:b/>
                <w:bCs/>
                <w:color w:val="9D2449"/>
                <w:sz w:val="19"/>
                <w:szCs w:val="19"/>
              </w:rPr>
            </w:pPr>
          </w:p>
        </w:tc>
        <w:tc>
          <w:tcPr>
            <w:tcW w:w="1279" w:type="dxa"/>
            <w:shd w:val="clear" w:color="auto" w:fill="D4C19C"/>
            <w:vAlign w:val="center"/>
          </w:tcPr>
          <w:p w:rsidR="00074B03" w:rsidRPr="006A5374" w:rsidRDefault="00074B03" w:rsidP="00FB2BE0">
            <w:pPr>
              <w:tabs>
                <w:tab w:val="left" w:pos="720"/>
                <w:tab w:val="left" w:pos="816"/>
              </w:tabs>
              <w:snapToGrid w:val="0"/>
              <w:ind w:right="-40"/>
              <w:jc w:val="center"/>
              <w:rPr>
                <w:rFonts w:ascii="Montserrat SemiBold" w:hAnsi="Montserrat SemiBold"/>
                <w:b/>
                <w:bCs/>
                <w:color w:val="9D2449"/>
                <w:sz w:val="19"/>
                <w:szCs w:val="19"/>
              </w:rPr>
            </w:pPr>
            <w:r w:rsidRPr="006A5374">
              <w:rPr>
                <w:rFonts w:ascii="Montserrat SemiBold" w:hAnsi="Montserrat SemiBold"/>
                <w:bCs/>
                <w:color w:val="9D2449"/>
                <w:sz w:val="19"/>
                <w:szCs w:val="19"/>
              </w:rPr>
              <w:t>Sí</w:t>
            </w:r>
            <w:r w:rsidRPr="006A5374">
              <w:rPr>
                <w:rFonts w:ascii="Montserrat SemiBold" w:hAnsi="Montserrat SemiBold"/>
                <w:b/>
                <w:bCs/>
                <w:color w:val="9D2449"/>
                <w:sz w:val="19"/>
                <w:szCs w:val="19"/>
              </w:rPr>
              <w:t>=1</w:t>
            </w:r>
          </w:p>
        </w:tc>
        <w:tc>
          <w:tcPr>
            <w:tcW w:w="1137" w:type="dxa"/>
            <w:shd w:val="clear" w:color="auto" w:fill="D4C19C"/>
            <w:vAlign w:val="center"/>
          </w:tcPr>
          <w:p w:rsidR="00074B03" w:rsidRPr="006A5374" w:rsidRDefault="00074B03" w:rsidP="00FB2BE0">
            <w:pPr>
              <w:tabs>
                <w:tab w:val="left" w:pos="720"/>
                <w:tab w:val="left" w:pos="816"/>
              </w:tabs>
              <w:snapToGrid w:val="0"/>
              <w:ind w:right="-40"/>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No=0</w:t>
            </w:r>
          </w:p>
        </w:tc>
        <w:tc>
          <w:tcPr>
            <w:tcW w:w="2974" w:type="dxa"/>
            <w:vMerge/>
            <w:shd w:val="clear" w:color="auto" w:fill="D9D9D9"/>
          </w:tcPr>
          <w:p w:rsidR="00074B03" w:rsidRPr="006A5374" w:rsidRDefault="00074B03" w:rsidP="00FB2BE0">
            <w:pPr>
              <w:tabs>
                <w:tab w:val="left" w:pos="720"/>
                <w:tab w:val="left" w:pos="816"/>
              </w:tabs>
              <w:snapToGrid w:val="0"/>
              <w:ind w:right="-42"/>
              <w:jc w:val="center"/>
              <w:rPr>
                <w:rFonts w:ascii="Montserrat SemiBold" w:hAnsi="Montserrat SemiBold"/>
                <w:b/>
                <w:bCs/>
                <w:color w:val="9D2449"/>
                <w:sz w:val="19"/>
                <w:szCs w:val="19"/>
              </w:rPr>
            </w:pPr>
          </w:p>
        </w:tc>
      </w:tr>
      <w:tr w:rsidR="00074B03" w:rsidRPr="006A5374" w:rsidTr="00FB2BE0">
        <w:trPr>
          <w:trHeight w:val="162"/>
        </w:trPr>
        <w:tc>
          <w:tcPr>
            <w:tcW w:w="851" w:type="dxa"/>
            <w:gridSpan w:val="2"/>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1</w:t>
            </w:r>
          </w:p>
        </w:tc>
        <w:tc>
          <w:tcPr>
            <w:tcW w:w="4107" w:type="dxa"/>
          </w:tcPr>
          <w:p w:rsidR="00074B03" w:rsidRPr="006A5374" w:rsidRDefault="00074B03" w:rsidP="00FB2BE0">
            <w:pPr>
              <w:pStyle w:val="Textoindependiente"/>
              <w:snapToGrid w:val="0"/>
              <w:spacing w:after="0"/>
              <w:jc w:val="both"/>
              <w:rPr>
                <w:rFonts w:ascii="Montserrat Light" w:hAnsi="Montserrat Light" w:cs="Arial"/>
                <w:sz w:val="19"/>
                <w:szCs w:val="19"/>
              </w:rPr>
            </w:pPr>
            <w:r w:rsidRPr="006A5374">
              <w:rPr>
                <w:rFonts w:ascii="Montserrat Light" w:hAnsi="Montserrat Light" w:cs="Arial"/>
                <w:sz w:val="19"/>
                <w:szCs w:val="19"/>
              </w:rPr>
              <w:t xml:space="preserve">Dentro de la fundamentación del modelo educativo, la institución describe el aporte de la modalidad </w:t>
            </w:r>
            <w:r w:rsidRPr="006A5374">
              <w:rPr>
                <w:rFonts w:ascii="Montserrat Light" w:hAnsi="Montserrat Light"/>
                <w:sz w:val="19"/>
                <w:szCs w:val="19"/>
              </w:rPr>
              <w:t>mixta en línea o virtual a su propuesta educativa</w:t>
            </w:r>
            <w:r w:rsidRPr="006A5374">
              <w:rPr>
                <w:rFonts w:ascii="Montserrat Light" w:hAnsi="Montserrat Light" w:cs="Arial"/>
                <w:sz w:val="19"/>
                <w:szCs w:val="19"/>
              </w:rPr>
              <w:t>.</w:t>
            </w:r>
          </w:p>
        </w:tc>
        <w:tc>
          <w:tcPr>
            <w:tcW w:w="1279" w:type="dxa"/>
          </w:tcPr>
          <w:p w:rsidR="00074B03" w:rsidRPr="006A5374" w:rsidRDefault="00074B03" w:rsidP="00FB2BE0">
            <w:pPr>
              <w:snapToGrid w:val="0"/>
              <w:ind w:right="247"/>
              <w:rPr>
                <w:rFonts w:ascii="Montserrat Light" w:hAnsi="Montserrat Light" w:cs="Arial"/>
                <w:sz w:val="19"/>
                <w:szCs w:val="19"/>
              </w:rPr>
            </w:pPr>
          </w:p>
        </w:tc>
        <w:tc>
          <w:tcPr>
            <w:tcW w:w="1137" w:type="dxa"/>
          </w:tcPr>
          <w:p w:rsidR="00074B03" w:rsidRPr="006A5374" w:rsidRDefault="00074B03" w:rsidP="00FB2BE0">
            <w:pPr>
              <w:snapToGrid w:val="0"/>
              <w:ind w:right="247"/>
              <w:rPr>
                <w:rFonts w:ascii="Montserrat Light" w:hAnsi="Montserrat Light" w:cs="Arial"/>
                <w:sz w:val="19"/>
                <w:szCs w:val="19"/>
              </w:rPr>
            </w:pPr>
          </w:p>
        </w:tc>
        <w:tc>
          <w:tcPr>
            <w:tcW w:w="2974" w:type="dxa"/>
          </w:tcPr>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162"/>
        </w:trPr>
        <w:tc>
          <w:tcPr>
            <w:tcW w:w="851" w:type="dxa"/>
            <w:gridSpan w:val="2"/>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2</w:t>
            </w:r>
          </w:p>
        </w:tc>
        <w:tc>
          <w:tcPr>
            <w:tcW w:w="4107" w:type="dxa"/>
          </w:tcPr>
          <w:p w:rsidR="00074B03" w:rsidRPr="006A5374" w:rsidRDefault="00074B03" w:rsidP="00FB2BE0">
            <w:pPr>
              <w:pStyle w:val="Textoindependiente"/>
              <w:snapToGrid w:val="0"/>
              <w:spacing w:after="0"/>
              <w:jc w:val="both"/>
              <w:rPr>
                <w:rFonts w:ascii="Montserrat Light" w:hAnsi="Montserrat Light" w:cs="Arial"/>
                <w:sz w:val="19"/>
                <w:szCs w:val="19"/>
              </w:rPr>
            </w:pPr>
            <w:r w:rsidRPr="006A5374">
              <w:rPr>
                <w:rFonts w:ascii="Montserrat Light" w:hAnsi="Montserrat Light"/>
                <w:sz w:val="19"/>
                <w:szCs w:val="19"/>
              </w:rPr>
              <w:t>Dentro del mapa curricular se identifican las horas a desarrollar en la plataforma virtual.</w:t>
            </w:r>
          </w:p>
        </w:tc>
        <w:tc>
          <w:tcPr>
            <w:tcW w:w="1279" w:type="dxa"/>
          </w:tcPr>
          <w:p w:rsidR="00074B03" w:rsidRPr="006A5374" w:rsidRDefault="00074B03" w:rsidP="00FB2BE0">
            <w:pPr>
              <w:snapToGrid w:val="0"/>
              <w:ind w:right="247"/>
              <w:rPr>
                <w:rFonts w:ascii="Montserrat Light" w:hAnsi="Montserrat Light" w:cs="Arial"/>
                <w:sz w:val="19"/>
                <w:szCs w:val="19"/>
              </w:rPr>
            </w:pPr>
          </w:p>
        </w:tc>
        <w:tc>
          <w:tcPr>
            <w:tcW w:w="1137" w:type="dxa"/>
          </w:tcPr>
          <w:p w:rsidR="00074B03" w:rsidRPr="006A5374" w:rsidRDefault="00074B03" w:rsidP="00FB2BE0">
            <w:pPr>
              <w:snapToGrid w:val="0"/>
              <w:ind w:right="247"/>
              <w:rPr>
                <w:rFonts w:ascii="Montserrat Light" w:hAnsi="Montserrat Light" w:cs="Arial"/>
                <w:sz w:val="19"/>
                <w:szCs w:val="19"/>
              </w:rPr>
            </w:pPr>
          </w:p>
        </w:tc>
        <w:tc>
          <w:tcPr>
            <w:tcW w:w="2974" w:type="dxa"/>
          </w:tcPr>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162"/>
        </w:trPr>
        <w:tc>
          <w:tcPr>
            <w:tcW w:w="851" w:type="dxa"/>
            <w:gridSpan w:val="2"/>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3</w:t>
            </w:r>
          </w:p>
        </w:tc>
        <w:tc>
          <w:tcPr>
            <w:tcW w:w="4107" w:type="dxa"/>
          </w:tcPr>
          <w:p w:rsidR="00074B03" w:rsidRPr="006A5374" w:rsidRDefault="00074B03" w:rsidP="00FB2BE0">
            <w:pPr>
              <w:pStyle w:val="Textoindependiente"/>
              <w:snapToGrid w:val="0"/>
              <w:spacing w:after="0"/>
              <w:jc w:val="both"/>
              <w:rPr>
                <w:rFonts w:ascii="Montserrat Light" w:hAnsi="Montserrat Light" w:cs="Arial"/>
                <w:sz w:val="19"/>
                <w:szCs w:val="19"/>
              </w:rPr>
            </w:pPr>
            <w:r w:rsidRPr="006A5374">
              <w:rPr>
                <w:rFonts w:ascii="Montserrat Light" w:hAnsi="Montserrat Light" w:cs="Arial"/>
                <w:sz w:val="19"/>
                <w:szCs w:val="19"/>
              </w:rPr>
              <w:t>Dentro de la duración</w:t>
            </w:r>
            <w:r w:rsidR="00CB34B2" w:rsidRPr="006A5374">
              <w:rPr>
                <w:rFonts w:ascii="Montserrat Light" w:hAnsi="Montserrat Light" w:cs="Arial"/>
                <w:sz w:val="19"/>
                <w:szCs w:val="19"/>
              </w:rPr>
              <w:t xml:space="preserve"> (horas bajo conducción de un académico) </w:t>
            </w:r>
            <w:r w:rsidRPr="006A5374">
              <w:rPr>
                <w:rFonts w:ascii="Montserrat Light" w:hAnsi="Montserrat Light" w:cs="Arial"/>
                <w:sz w:val="19"/>
                <w:szCs w:val="19"/>
              </w:rPr>
              <w:t xml:space="preserve"> de cada unidad de aprendizaje o asignatura, se incluyen las horas que se impartirán en </w:t>
            </w:r>
            <w:r w:rsidRPr="006A5374">
              <w:rPr>
                <w:rFonts w:ascii="Montserrat Light" w:hAnsi="Montserrat Light"/>
                <w:sz w:val="19"/>
                <w:szCs w:val="19"/>
              </w:rPr>
              <w:t>línea o virtual</w:t>
            </w:r>
            <w:r w:rsidRPr="006A5374">
              <w:rPr>
                <w:rFonts w:ascii="Montserrat Light" w:hAnsi="Montserrat Light" w:cs="Arial"/>
                <w:sz w:val="19"/>
                <w:szCs w:val="19"/>
              </w:rPr>
              <w:t>.</w:t>
            </w:r>
          </w:p>
        </w:tc>
        <w:tc>
          <w:tcPr>
            <w:tcW w:w="1279" w:type="dxa"/>
          </w:tcPr>
          <w:p w:rsidR="00074B03" w:rsidRPr="006A5374" w:rsidRDefault="00074B03" w:rsidP="00FB2BE0">
            <w:pPr>
              <w:snapToGrid w:val="0"/>
              <w:ind w:right="247"/>
              <w:rPr>
                <w:rFonts w:ascii="Montserrat Light" w:hAnsi="Montserrat Light" w:cs="Arial"/>
                <w:sz w:val="19"/>
                <w:szCs w:val="19"/>
              </w:rPr>
            </w:pPr>
          </w:p>
        </w:tc>
        <w:tc>
          <w:tcPr>
            <w:tcW w:w="1137" w:type="dxa"/>
          </w:tcPr>
          <w:p w:rsidR="00074B03" w:rsidRPr="006A5374" w:rsidRDefault="00074B03" w:rsidP="00FB2BE0">
            <w:pPr>
              <w:snapToGrid w:val="0"/>
              <w:ind w:right="247"/>
              <w:rPr>
                <w:rFonts w:ascii="Montserrat Light" w:hAnsi="Montserrat Light" w:cs="Arial"/>
                <w:sz w:val="19"/>
                <w:szCs w:val="19"/>
              </w:rPr>
            </w:pPr>
          </w:p>
        </w:tc>
        <w:tc>
          <w:tcPr>
            <w:tcW w:w="2974" w:type="dxa"/>
          </w:tcPr>
          <w:p w:rsidR="00074B03" w:rsidRPr="006A5374" w:rsidRDefault="00074B03" w:rsidP="00FB2BE0">
            <w:pPr>
              <w:snapToGrid w:val="0"/>
              <w:ind w:right="247"/>
              <w:rPr>
                <w:rFonts w:ascii="Montserrat Light" w:hAnsi="Montserrat Light" w:cs="Arial"/>
                <w:sz w:val="19"/>
                <w:szCs w:val="19"/>
              </w:rPr>
            </w:pPr>
            <w:r w:rsidRPr="006A5374">
              <w:rPr>
                <w:rFonts w:ascii="Montserrat Light" w:hAnsi="Montserrat Light" w:cs="Arial"/>
                <w:sz w:val="19"/>
                <w:szCs w:val="19"/>
              </w:rPr>
              <w:t xml:space="preserve"> </w:t>
            </w:r>
          </w:p>
        </w:tc>
      </w:tr>
      <w:tr w:rsidR="00074B03" w:rsidRPr="006A5374" w:rsidTr="00FB2BE0">
        <w:trPr>
          <w:trHeight w:val="162"/>
        </w:trPr>
        <w:tc>
          <w:tcPr>
            <w:tcW w:w="851" w:type="dxa"/>
            <w:gridSpan w:val="2"/>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4</w:t>
            </w:r>
          </w:p>
        </w:tc>
        <w:tc>
          <w:tcPr>
            <w:tcW w:w="4107" w:type="dxa"/>
          </w:tcPr>
          <w:p w:rsidR="00074B03" w:rsidRPr="006A5374" w:rsidRDefault="00074B03" w:rsidP="007401D6">
            <w:pPr>
              <w:pStyle w:val="Textoindependiente"/>
              <w:snapToGrid w:val="0"/>
              <w:spacing w:after="0"/>
              <w:jc w:val="both"/>
              <w:rPr>
                <w:rFonts w:ascii="Montserrat Light" w:hAnsi="Montserrat Light" w:cs="Arial"/>
                <w:sz w:val="19"/>
                <w:szCs w:val="19"/>
              </w:rPr>
            </w:pPr>
            <w:r w:rsidRPr="006A5374">
              <w:rPr>
                <w:rFonts w:ascii="Montserrat Light" w:hAnsi="Montserrat Light" w:cs="Arial"/>
                <w:sz w:val="19"/>
                <w:szCs w:val="19"/>
              </w:rPr>
              <w:t xml:space="preserve">Las asignaturas o contenidos </w:t>
            </w:r>
            <w:r w:rsidRPr="006A5374">
              <w:rPr>
                <w:rFonts w:ascii="Montserrat Light" w:hAnsi="Montserrat Light"/>
                <w:sz w:val="19"/>
                <w:szCs w:val="19"/>
              </w:rPr>
              <w:t xml:space="preserve">que pueden impartirse a distancia corresponden máximo al </w:t>
            </w:r>
            <w:r w:rsidR="007401D6" w:rsidRPr="006A5374">
              <w:rPr>
                <w:rFonts w:ascii="Montserrat Light" w:hAnsi="Montserrat Light"/>
                <w:sz w:val="19"/>
                <w:szCs w:val="19"/>
              </w:rPr>
              <w:t>4</w:t>
            </w:r>
            <w:r w:rsidRPr="006A5374">
              <w:rPr>
                <w:rFonts w:ascii="Montserrat Light" w:hAnsi="Montserrat Light"/>
                <w:sz w:val="19"/>
                <w:szCs w:val="19"/>
              </w:rPr>
              <w:t>0%</w:t>
            </w:r>
            <w:r w:rsidR="007401D6" w:rsidRPr="006A5374">
              <w:rPr>
                <w:rFonts w:ascii="Montserrat Light" w:hAnsi="Montserrat Light"/>
                <w:sz w:val="19"/>
                <w:szCs w:val="19"/>
              </w:rPr>
              <w:t xml:space="preserve"> de horas teóricas.</w:t>
            </w:r>
          </w:p>
        </w:tc>
        <w:tc>
          <w:tcPr>
            <w:tcW w:w="1279" w:type="dxa"/>
          </w:tcPr>
          <w:p w:rsidR="00074B03" w:rsidRPr="006A5374" w:rsidRDefault="00074B03" w:rsidP="00FB2BE0">
            <w:pPr>
              <w:snapToGrid w:val="0"/>
              <w:ind w:right="247"/>
              <w:rPr>
                <w:rFonts w:ascii="Montserrat Light" w:hAnsi="Montserrat Light" w:cs="Arial"/>
                <w:sz w:val="19"/>
                <w:szCs w:val="19"/>
              </w:rPr>
            </w:pPr>
          </w:p>
        </w:tc>
        <w:tc>
          <w:tcPr>
            <w:tcW w:w="1137" w:type="dxa"/>
          </w:tcPr>
          <w:p w:rsidR="00074B03" w:rsidRPr="006A5374" w:rsidRDefault="00074B03" w:rsidP="00FB2BE0">
            <w:pPr>
              <w:snapToGrid w:val="0"/>
              <w:ind w:right="247"/>
              <w:rPr>
                <w:rFonts w:ascii="Montserrat Light" w:hAnsi="Montserrat Light" w:cs="Arial"/>
                <w:sz w:val="19"/>
                <w:szCs w:val="19"/>
              </w:rPr>
            </w:pPr>
          </w:p>
        </w:tc>
        <w:tc>
          <w:tcPr>
            <w:tcW w:w="2974" w:type="dxa"/>
          </w:tcPr>
          <w:p w:rsidR="00074B03" w:rsidRPr="006A5374" w:rsidRDefault="00074B03" w:rsidP="00FB2BE0">
            <w:pPr>
              <w:snapToGrid w:val="0"/>
              <w:ind w:right="247"/>
              <w:rPr>
                <w:rFonts w:ascii="Montserrat Light" w:hAnsi="Montserrat Light" w:cs="Arial"/>
                <w:color w:val="7030A0"/>
                <w:sz w:val="19"/>
                <w:szCs w:val="19"/>
              </w:rPr>
            </w:pPr>
          </w:p>
        </w:tc>
      </w:tr>
      <w:tr w:rsidR="00074B03" w:rsidRPr="006A5374" w:rsidTr="00FB2BE0">
        <w:trPr>
          <w:trHeight w:val="162"/>
        </w:trPr>
        <w:tc>
          <w:tcPr>
            <w:tcW w:w="851" w:type="dxa"/>
            <w:gridSpan w:val="2"/>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5</w:t>
            </w:r>
          </w:p>
        </w:tc>
        <w:tc>
          <w:tcPr>
            <w:tcW w:w="4107" w:type="dxa"/>
          </w:tcPr>
          <w:p w:rsidR="00074B03" w:rsidRPr="006A5374" w:rsidRDefault="007401D6" w:rsidP="00CB34B2">
            <w:pPr>
              <w:pStyle w:val="Textoindependiente"/>
              <w:snapToGrid w:val="0"/>
              <w:spacing w:after="0"/>
              <w:jc w:val="both"/>
              <w:rPr>
                <w:rFonts w:ascii="Montserrat Light" w:hAnsi="Montserrat Light" w:cs="Arial"/>
                <w:sz w:val="19"/>
                <w:szCs w:val="19"/>
              </w:rPr>
            </w:pPr>
            <w:r w:rsidRPr="006A5374">
              <w:rPr>
                <w:rFonts w:ascii="Montserrat Light" w:hAnsi="Montserrat Light"/>
                <w:sz w:val="19"/>
                <w:szCs w:val="19"/>
              </w:rPr>
              <w:t>El 100% de horas prácticas del plan y programa</w:t>
            </w:r>
            <w:r w:rsidR="00CB34B2" w:rsidRPr="006A5374">
              <w:rPr>
                <w:rFonts w:ascii="Montserrat Light" w:hAnsi="Montserrat Light"/>
                <w:sz w:val="19"/>
                <w:szCs w:val="19"/>
              </w:rPr>
              <w:t>s de estudio</w:t>
            </w:r>
            <w:r w:rsidRPr="006A5374">
              <w:rPr>
                <w:rFonts w:ascii="Montserrat Light" w:hAnsi="Montserrat Light"/>
                <w:sz w:val="19"/>
                <w:szCs w:val="19"/>
              </w:rPr>
              <w:t xml:space="preserve"> deben ser presenciales y bajo la supervisión de un tutor o </w:t>
            </w:r>
            <w:r w:rsidR="00CB34B2" w:rsidRPr="006A5374">
              <w:rPr>
                <w:rFonts w:ascii="Montserrat Light" w:hAnsi="Montserrat Light"/>
                <w:sz w:val="19"/>
                <w:szCs w:val="19"/>
              </w:rPr>
              <w:t>asesor.</w:t>
            </w:r>
          </w:p>
        </w:tc>
        <w:tc>
          <w:tcPr>
            <w:tcW w:w="1279" w:type="dxa"/>
          </w:tcPr>
          <w:p w:rsidR="00074B03" w:rsidRPr="006A5374" w:rsidRDefault="00074B03" w:rsidP="00FB2BE0">
            <w:pPr>
              <w:snapToGrid w:val="0"/>
              <w:ind w:right="247"/>
              <w:rPr>
                <w:rFonts w:ascii="Montserrat Light" w:hAnsi="Montserrat Light" w:cs="Arial"/>
                <w:sz w:val="19"/>
                <w:szCs w:val="19"/>
              </w:rPr>
            </w:pPr>
          </w:p>
        </w:tc>
        <w:tc>
          <w:tcPr>
            <w:tcW w:w="1137" w:type="dxa"/>
          </w:tcPr>
          <w:p w:rsidR="00074B03" w:rsidRPr="006A5374" w:rsidRDefault="00074B03" w:rsidP="00FB2BE0">
            <w:pPr>
              <w:snapToGrid w:val="0"/>
              <w:ind w:right="247"/>
              <w:rPr>
                <w:rFonts w:ascii="Montserrat Light" w:hAnsi="Montserrat Light" w:cs="Arial"/>
                <w:sz w:val="19"/>
                <w:szCs w:val="19"/>
              </w:rPr>
            </w:pPr>
          </w:p>
        </w:tc>
        <w:tc>
          <w:tcPr>
            <w:tcW w:w="2974" w:type="dxa"/>
          </w:tcPr>
          <w:p w:rsidR="00074B03" w:rsidRPr="006A5374" w:rsidRDefault="00074B03" w:rsidP="00FB2BE0">
            <w:pPr>
              <w:snapToGrid w:val="0"/>
              <w:ind w:right="247"/>
              <w:rPr>
                <w:rFonts w:ascii="Montserrat Light" w:hAnsi="Montserrat Light" w:cs="Arial"/>
                <w:color w:val="7030A0"/>
                <w:sz w:val="19"/>
                <w:szCs w:val="19"/>
              </w:rPr>
            </w:pPr>
          </w:p>
        </w:tc>
      </w:tr>
      <w:tr w:rsidR="00074B03" w:rsidRPr="006A5374" w:rsidTr="00FB2BE0">
        <w:trPr>
          <w:trHeight w:val="162"/>
        </w:trPr>
        <w:tc>
          <w:tcPr>
            <w:tcW w:w="851" w:type="dxa"/>
            <w:gridSpan w:val="2"/>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6</w:t>
            </w:r>
          </w:p>
        </w:tc>
        <w:tc>
          <w:tcPr>
            <w:tcW w:w="4107" w:type="dxa"/>
          </w:tcPr>
          <w:p w:rsidR="00074B03" w:rsidRPr="006A5374" w:rsidRDefault="00074B03" w:rsidP="00FB2BE0">
            <w:pPr>
              <w:pStyle w:val="Textoindependiente"/>
              <w:snapToGrid w:val="0"/>
              <w:spacing w:after="0"/>
              <w:jc w:val="both"/>
              <w:rPr>
                <w:rFonts w:ascii="Montserrat Light" w:hAnsi="Montserrat Light" w:cs="Arial"/>
                <w:sz w:val="19"/>
                <w:szCs w:val="19"/>
              </w:rPr>
            </w:pPr>
            <w:r w:rsidRPr="006A5374">
              <w:rPr>
                <w:rFonts w:ascii="Montserrat Light" w:hAnsi="Montserrat Light" w:cs="Arial"/>
                <w:sz w:val="19"/>
                <w:szCs w:val="19"/>
              </w:rPr>
              <w:t xml:space="preserve">La institución educativa deberá presentar la planeación didáctica a través de las cartas descriptivas, de todas las asignaturas impartidas en </w:t>
            </w:r>
            <w:r w:rsidRPr="006A5374">
              <w:rPr>
                <w:rFonts w:ascii="Montserrat Light" w:hAnsi="Montserrat Light"/>
                <w:sz w:val="19"/>
                <w:szCs w:val="19"/>
              </w:rPr>
              <w:t>línea o virtual</w:t>
            </w:r>
            <w:r w:rsidRPr="006A5374">
              <w:rPr>
                <w:rFonts w:ascii="Montserrat Light" w:hAnsi="Montserrat Light" w:cs="Arial"/>
                <w:sz w:val="19"/>
                <w:szCs w:val="19"/>
              </w:rPr>
              <w:t>.</w:t>
            </w:r>
          </w:p>
        </w:tc>
        <w:tc>
          <w:tcPr>
            <w:tcW w:w="1279" w:type="dxa"/>
          </w:tcPr>
          <w:p w:rsidR="00074B03" w:rsidRPr="006A5374" w:rsidRDefault="00074B03" w:rsidP="00FB2BE0">
            <w:pPr>
              <w:snapToGrid w:val="0"/>
              <w:ind w:right="247"/>
              <w:rPr>
                <w:rFonts w:ascii="Montserrat Light" w:hAnsi="Montserrat Light" w:cs="Arial"/>
                <w:sz w:val="19"/>
                <w:szCs w:val="19"/>
              </w:rPr>
            </w:pPr>
          </w:p>
        </w:tc>
        <w:tc>
          <w:tcPr>
            <w:tcW w:w="1137" w:type="dxa"/>
          </w:tcPr>
          <w:p w:rsidR="00074B03" w:rsidRPr="006A5374" w:rsidRDefault="00074B03" w:rsidP="00FB2BE0">
            <w:pPr>
              <w:snapToGrid w:val="0"/>
              <w:ind w:right="247"/>
              <w:rPr>
                <w:rFonts w:ascii="Montserrat Light" w:hAnsi="Montserrat Light" w:cs="Arial"/>
                <w:sz w:val="19"/>
                <w:szCs w:val="19"/>
              </w:rPr>
            </w:pPr>
          </w:p>
        </w:tc>
        <w:tc>
          <w:tcPr>
            <w:tcW w:w="2974" w:type="dxa"/>
          </w:tcPr>
          <w:p w:rsidR="00074B03" w:rsidRPr="006A5374" w:rsidRDefault="00074B03" w:rsidP="00FB2BE0">
            <w:pPr>
              <w:snapToGrid w:val="0"/>
              <w:ind w:right="247"/>
              <w:rPr>
                <w:rFonts w:ascii="Montserrat Light" w:hAnsi="Montserrat Light" w:cs="Arial"/>
                <w:sz w:val="19"/>
                <w:szCs w:val="19"/>
              </w:rPr>
            </w:pPr>
          </w:p>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148"/>
        </w:trPr>
        <w:tc>
          <w:tcPr>
            <w:tcW w:w="840"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7</w:t>
            </w:r>
          </w:p>
        </w:tc>
        <w:tc>
          <w:tcPr>
            <w:tcW w:w="4118" w:type="dxa"/>
            <w:gridSpan w:val="2"/>
            <w:tcBorders>
              <w:top w:val="single" w:sz="4" w:space="0" w:color="auto"/>
              <w:left w:val="single" w:sz="4" w:space="0" w:color="auto"/>
              <w:bottom w:val="single" w:sz="4" w:space="0" w:color="auto"/>
              <w:right w:val="single" w:sz="4" w:space="0" w:color="auto"/>
            </w:tcBorders>
          </w:tcPr>
          <w:p w:rsidR="00074B03" w:rsidRPr="006A5374" w:rsidRDefault="00074B03" w:rsidP="00DF47CB">
            <w:pPr>
              <w:pStyle w:val="Textoindependiente"/>
              <w:snapToGrid w:val="0"/>
              <w:spacing w:after="0"/>
              <w:jc w:val="both"/>
              <w:rPr>
                <w:rFonts w:ascii="Montserrat Light" w:hAnsi="Montserrat Light" w:cs="Arial"/>
                <w:sz w:val="19"/>
                <w:szCs w:val="19"/>
              </w:rPr>
            </w:pPr>
            <w:r w:rsidRPr="006A5374">
              <w:rPr>
                <w:rFonts w:ascii="Montserrat Light" w:hAnsi="Montserrat Light" w:cs="Arial"/>
                <w:sz w:val="19"/>
                <w:szCs w:val="19"/>
              </w:rPr>
              <w:t xml:space="preserve">El número máximo de estudiantes por docente debe garantizar </w:t>
            </w:r>
            <w:r w:rsidR="00DF47CB" w:rsidRPr="006A5374">
              <w:rPr>
                <w:rFonts w:ascii="Montserrat Light" w:hAnsi="Montserrat Light" w:cs="Arial"/>
                <w:sz w:val="19"/>
                <w:szCs w:val="19"/>
              </w:rPr>
              <w:t>su</w:t>
            </w:r>
            <w:r w:rsidRPr="006A5374">
              <w:rPr>
                <w:rFonts w:ascii="Montserrat Light" w:hAnsi="Montserrat Light" w:cs="Arial"/>
                <w:sz w:val="19"/>
                <w:szCs w:val="19"/>
              </w:rPr>
              <w:t xml:space="preserve"> acompañamiento. </w:t>
            </w:r>
          </w:p>
        </w:tc>
        <w:tc>
          <w:tcPr>
            <w:tcW w:w="1279"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148"/>
        </w:trPr>
        <w:tc>
          <w:tcPr>
            <w:tcW w:w="840"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8</w:t>
            </w:r>
          </w:p>
        </w:tc>
        <w:tc>
          <w:tcPr>
            <w:tcW w:w="4118" w:type="dxa"/>
            <w:gridSpan w:val="2"/>
            <w:tcBorders>
              <w:top w:val="single" w:sz="4" w:space="0" w:color="auto"/>
              <w:left w:val="single" w:sz="4" w:space="0" w:color="auto"/>
              <w:bottom w:val="single" w:sz="4" w:space="0" w:color="auto"/>
              <w:right w:val="single" w:sz="4" w:space="0" w:color="auto"/>
            </w:tcBorders>
          </w:tcPr>
          <w:p w:rsidR="00074B03" w:rsidRPr="006A5374" w:rsidRDefault="00DF47CB" w:rsidP="00FB2BE0">
            <w:pPr>
              <w:pStyle w:val="Textoindependiente"/>
              <w:snapToGrid w:val="0"/>
              <w:spacing w:after="0"/>
              <w:jc w:val="both"/>
              <w:rPr>
                <w:rFonts w:ascii="Montserrat Light" w:hAnsi="Montserrat Light" w:cs="Arial"/>
                <w:sz w:val="19"/>
                <w:szCs w:val="19"/>
              </w:rPr>
            </w:pPr>
            <w:r w:rsidRPr="006A5374">
              <w:rPr>
                <w:rFonts w:ascii="Montserrat Light" w:hAnsi="Montserrat Light" w:cs="Arial"/>
                <w:sz w:val="19"/>
                <w:szCs w:val="19"/>
              </w:rPr>
              <w:t>La Institución Educativa incluye las guías de estudio para docentes y alumnos en formato virtual elaboradas específicamente para cada una de las asignaturas, acorde con los contenidos, fin de aprendizaje que persigue y sustentado en la bibliografía actual.</w:t>
            </w:r>
            <w:r w:rsidR="00074B03" w:rsidRPr="006A5374">
              <w:rPr>
                <w:rFonts w:ascii="Montserrat Light" w:hAnsi="Montserrat Light" w:cs="Arial"/>
                <w:sz w:val="19"/>
                <w:szCs w:val="19"/>
              </w:rPr>
              <w:tab/>
            </w:r>
            <w:r w:rsidR="00074B03" w:rsidRPr="006A5374">
              <w:rPr>
                <w:rFonts w:ascii="Montserrat Light" w:hAnsi="Montserrat Light" w:cs="Arial"/>
                <w:sz w:val="19"/>
                <w:szCs w:val="19"/>
              </w:rPr>
              <w:tab/>
            </w:r>
          </w:p>
        </w:tc>
        <w:tc>
          <w:tcPr>
            <w:tcW w:w="1279"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148"/>
        </w:trPr>
        <w:tc>
          <w:tcPr>
            <w:tcW w:w="840"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9</w:t>
            </w:r>
          </w:p>
        </w:tc>
        <w:tc>
          <w:tcPr>
            <w:tcW w:w="4118" w:type="dxa"/>
            <w:gridSpan w:val="2"/>
            <w:tcBorders>
              <w:top w:val="single" w:sz="4" w:space="0" w:color="auto"/>
              <w:left w:val="single" w:sz="4" w:space="0" w:color="auto"/>
              <w:bottom w:val="single" w:sz="4" w:space="0" w:color="auto"/>
              <w:right w:val="single" w:sz="4" w:space="0" w:color="auto"/>
            </w:tcBorders>
          </w:tcPr>
          <w:p w:rsidR="00074B03" w:rsidRPr="006A5374" w:rsidRDefault="00074B03" w:rsidP="00FB2BE0">
            <w:pPr>
              <w:pStyle w:val="Textoindependiente"/>
              <w:snapToGrid w:val="0"/>
              <w:spacing w:after="0"/>
              <w:jc w:val="both"/>
              <w:rPr>
                <w:rFonts w:ascii="Montserrat Light" w:hAnsi="Montserrat Light" w:cs="Arial"/>
                <w:sz w:val="19"/>
                <w:szCs w:val="19"/>
              </w:rPr>
            </w:pPr>
            <w:r w:rsidRPr="006A5374">
              <w:rPr>
                <w:rFonts w:ascii="Montserrat Light" w:hAnsi="Montserrat Light" w:cs="Arial"/>
                <w:sz w:val="19"/>
                <w:szCs w:val="19"/>
              </w:rPr>
              <w:t xml:space="preserve">Las asignaturas y contenidos ofrecidos en </w:t>
            </w:r>
            <w:r w:rsidRPr="006A5374">
              <w:rPr>
                <w:rFonts w:ascii="Montserrat Light" w:hAnsi="Montserrat Light"/>
                <w:sz w:val="19"/>
                <w:szCs w:val="19"/>
              </w:rPr>
              <w:t>línea o virtual</w:t>
            </w:r>
            <w:r w:rsidRPr="006A5374">
              <w:rPr>
                <w:rFonts w:ascii="Montserrat Light" w:hAnsi="Montserrat Light" w:cs="Arial"/>
                <w:sz w:val="19"/>
                <w:szCs w:val="19"/>
              </w:rPr>
              <w:t xml:space="preserve"> deben contar con bibliografía y material de apoyo accesible en la biblioteca virtual o de forma remota.</w:t>
            </w:r>
          </w:p>
        </w:tc>
        <w:tc>
          <w:tcPr>
            <w:tcW w:w="1279"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r>
    </w:tbl>
    <w:p w:rsidR="00074B03" w:rsidRPr="006A5374" w:rsidRDefault="00074B03" w:rsidP="00074B03">
      <w:r w:rsidRPr="006A5374">
        <w:rPr>
          <w:b/>
          <w:bCs/>
          <w:caps/>
        </w:rPr>
        <w:br w:type="page"/>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0"/>
        <w:gridCol w:w="4118"/>
        <w:gridCol w:w="1279"/>
        <w:gridCol w:w="1137"/>
        <w:gridCol w:w="2974"/>
      </w:tblGrid>
      <w:tr w:rsidR="00074B03" w:rsidRPr="006A5374" w:rsidTr="00FB2BE0">
        <w:trPr>
          <w:trHeight w:val="230"/>
        </w:trPr>
        <w:tc>
          <w:tcPr>
            <w:tcW w:w="4958" w:type="dxa"/>
            <w:gridSpan w:val="2"/>
            <w:vMerge w:val="restart"/>
            <w:shd w:val="clear" w:color="auto" w:fill="D4C19C"/>
            <w:vAlign w:val="center"/>
          </w:tcPr>
          <w:p w:rsidR="00074B03" w:rsidRPr="006A5374" w:rsidRDefault="00074B03" w:rsidP="00FB2BE0">
            <w:pPr>
              <w:suppressLineNumbers/>
              <w:snapToGrid w:val="0"/>
              <w:ind w:right="247"/>
              <w:rPr>
                <w:rFonts w:ascii="Montserrat SemiBold" w:hAnsi="Montserrat SemiBold"/>
                <w:b/>
                <w:bCs/>
                <w:color w:val="9D2449"/>
                <w:sz w:val="19"/>
                <w:szCs w:val="19"/>
              </w:rPr>
            </w:pPr>
            <w:r w:rsidRPr="006A5374">
              <w:rPr>
                <w:rFonts w:ascii="Montserrat SemiBold" w:hAnsi="Montserrat SemiBold"/>
                <w:b/>
                <w:bCs/>
                <w:color w:val="9D2449"/>
                <w:sz w:val="19"/>
                <w:szCs w:val="19"/>
              </w:rPr>
              <w:lastRenderedPageBreak/>
              <w:t>Estructura y programas de estudio</w:t>
            </w:r>
          </w:p>
          <w:p w:rsidR="00074B03" w:rsidRPr="006A5374" w:rsidRDefault="00074B03" w:rsidP="00FB2BE0">
            <w:pPr>
              <w:suppressLineNumbers/>
              <w:tabs>
                <w:tab w:val="left" w:pos="4446"/>
              </w:tabs>
              <w:snapToGrid w:val="0"/>
              <w:ind w:right="247"/>
              <w:jc w:val="both"/>
              <w:rPr>
                <w:rFonts w:ascii="Montserrat SemiBold" w:hAnsi="Montserrat SemiBold"/>
                <w:bCs/>
                <w:color w:val="00B050"/>
                <w:sz w:val="19"/>
                <w:szCs w:val="19"/>
              </w:rPr>
            </w:pPr>
          </w:p>
        </w:tc>
        <w:tc>
          <w:tcPr>
            <w:tcW w:w="2416" w:type="dxa"/>
            <w:gridSpan w:val="2"/>
            <w:shd w:val="clear" w:color="auto" w:fill="D4C19C"/>
            <w:vAlign w:val="center"/>
          </w:tcPr>
          <w:p w:rsidR="00074B03" w:rsidRPr="006A5374" w:rsidRDefault="00074B03" w:rsidP="00FB2BE0">
            <w:pPr>
              <w:snapToGrid w:val="0"/>
              <w:ind w:right="-42"/>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Presenta el criterio</w:t>
            </w:r>
          </w:p>
        </w:tc>
        <w:tc>
          <w:tcPr>
            <w:tcW w:w="2974" w:type="dxa"/>
            <w:vMerge w:val="restart"/>
            <w:shd w:val="clear" w:color="auto" w:fill="D4C19C"/>
            <w:vAlign w:val="center"/>
          </w:tcPr>
          <w:p w:rsidR="00074B03" w:rsidRPr="006A5374" w:rsidRDefault="00074B03" w:rsidP="00FB2BE0">
            <w:pPr>
              <w:snapToGrid w:val="0"/>
              <w:ind w:right="56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Observaciones</w:t>
            </w:r>
          </w:p>
        </w:tc>
      </w:tr>
      <w:tr w:rsidR="00074B03" w:rsidRPr="006A5374" w:rsidTr="00FB2BE0">
        <w:trPr>
          <w:trHeight w:val="230"/>
        </w:trPr>
        <w:tc>
          <w:tcPr>
            <w:tcW w:w="4958" w:type="dxa"/>
            <w:gridSpan w:val="2"/>
            <w:vMerge/>
            <w:shd w:val="clear" w:color="auto" w:fill="D9D9D9"/>
          </w:tcPr>
          <w:p w:rsidR="00074B03" w:rsidRPr="006A5374" w:rsidRDefault="00074B03" w:rsidP="00FB2BE0">
            <w:pPr>
              <w:snapToGrid w:val="0"/>
              <w:ind w:right="-42"/>
              <w:jc w:val="center"/>
              <w:rPr>
                <w:rFonts w:ascii="Montserrat SemiBold" w:hAnsi="Montserrat SemiBold"/>
                <w:b/>
                <w:bCs/>
                <w:color w:val="9D2449"/>
                <w:sz w:val="19"/>
                <w:szCs w:val="19"/>
              </w:rPr>
            </w:pPr>
          </w:p>
        </w:tc>
        <w:tc>
          <w:tcPr>
            <w:tcW w:w="1279" w:type="dxa"/>
            <w:shd w:val="clear" w:color="auto" w:fill="D4C19C"/>
            <w:vAlign w:val="center"/>
          </w:tcPr>
          <w:p w:rsidR="00074B03" w:rsidRPr="006A5374" w:rsidRDefault="00074B03" w:rsidP="00FB2BE0">
            <w:pPr>
              <w:tabs>
                <w:tab w:val="left" w:pos="720"/>
                <w:tab w:val="left" w:pos="816"/>
              </w:tabs>
              <w:snapToGrid w:val="0"/>
              <w:ind w:right="-40"/>
              <w:jc w:val="center"/>
              <w:rPr>
                <w:rFonts w:ascii="Montserrat SemiBold" w:hAnsi="Montserrat SemiBold"/>
                <w:b/>
                <w:bCs/>
                <w:color w:val="9D2449"/>
                <w:sz w:val="19"/>
                <w:szCs w:val="19"/>
              </w:rPr>
            </w:pPr>
            <w:r w:rsidRPr="006A5374">
              <w:rPr>
                <w:rFonts w:ascii="Montserrat SemiBold" w:hAnsi="Montserrat SemiBold"/>
                <w:bCs/>
                <w:color w:val="9D2449"/>
                <w:sz w:val="19"/>
                <w:szCs w:val="19"/>
              </w:rPr>
              <w:t>Sí</w:t>
            </w:r>
            <w:r w:rsidRPr="006A5374">
              <w:rPr>
                <w:rFonts w:ascii="Montserrat SemiBold" w:hAnsi="Montserrat SemiBold"/>
                <w:b/>
                <w:bCs/>
                <w:color w:val="9D2449"/>
                <w:sz w:val="19"/>
                <w:szCs w:val="19"/>
              </w:rPr>
              <w:t>=1</w:t>
            </w:r>
          </w:p>
        </w:tc>
        <w:tc>
          <w:tcPr>
            <w:tcW w:w="1137" w:type="dxa"/>
            <w:shd w:val="clear" w:color="auto" w:fill="D4C19C"/>
            <w:vAlign w:val="center"/>
          </w:tcPr>
          <w:p w:rsidR="00074B03" w:rsidRPr="006A5374" w:rsidRDefault="00074B03" w:rsidP="00FB2BE0">
            <w:pPr>
              <w:tabs>
                <w:tab w:val="left" w:pos="720"/>
                <w:tab w:val="left" w:pos="816"/>
              </w:tabs>
              <w:snapToGrid w:val="0"/>
              <w:ind w:right="-40"/>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No=0</w:t>
            </w:r>
          </w:p>
        </w:tc>
        <w:tc>
          <w:tcPr>
            <w:tcW w:w="2974" w:type="dxa"/>
            <w:vMerge/>
            <w:shd w:val="clear" w:color="auto" w:fill="D9D9D9"/>
          </w:tcPr>
          <w:p w:rsidR="00074B03" w:rsidRPr="006A5374" w:rsidRDefault="00074B03" w:rsidP="00FB2BE0">
            <w:pPr>
              <w:tabs>
                <w:tab w:val="left" w:pos="720"/>
                <w:tab w:val="left" w:pos="816"/>
              </w:tabs>
              <w:snapToGrid w:val="0"/>
              <w:ind w:right="-42"/>
              <w:jc w:val="center"/>
              <w:rPr>
                <w:rFonts w:ascii="Montserrat SemiBold" w:hAnsi="Montserrat SemiBold"/>
                <w:b/>
                <w:bCs/>
                <w:color w:val="9D2449"/>
                <w:sz w:val="19"/>
                <w:szCs w:val="19"/>
              </w:rPr>
            </w:pPr>
          </w:p>
        </w:tc>
      </w:tr>
      <w:tr w:rsidR="00074B03" w:rsidRPr="006A5374" w:rsidTr="00FB2BE0">
        <w:trPr>
          <w:trHeight w:val="148"/>
        </w:trPr>
        <w:tc>
          <w:tcPr>
            <w:tcW w:w="840"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10</w:t>
            </w:r>
          </w:p>
        </w:tc>
        <w:tc>
          <w:tcPr>
            <w:tcW w:w="4118"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425"/>
              <w:jc w:val="both"/>
              <w:rPr>
                <w:rFonts w:ascii="Montserrat Light" w:hAnsi="Montserrat Light" w:cs="Arial"/>
                <w:sz w:val="19"/>
                <w:szCs w:val="19"/>
              </w:rPr>
            </w:pPr>
            <w:r w:rsidRPr="006A5374">
              <w:rPr>
                <w:rFonts w:ascii="Montserrat Light" w:hAnsi="Montserrat Light" w:cs="Arial"/>
                <w:sz w:val="19"/>
                <w:szCs w:val="19"/>
              </w:rPr>
              <w:t>La institución presenta el aviso de privacidad para el manejo de protección de datos personales.</w:t>
            </w:r>
          </w:p>
        </w:tc>
        <w:tc>
          <w:tcPr>
            <w:tcW w:w="1279"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288"/>
        </w:trPr>
        <w:tc>
          <w:tcPr>
            <w:tcW w:w="840"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11</w:t>
            </w:r>
          </w:p>
        </w:tc>
        <w:tc>
          <w:tcPr>
            <w:tcW w:w="4118"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napToGrid w:val="0"/>
              <w:ind w:right="425"/>
              <w:jc w:val="both"/>
              <w:rPr>
                <w:rFonts w:ascii="Montserrat Light" w:hAnsi="Montserrat Light" w:cs="Arial"/>
                <w:sz w:val="19"/>
                <w:szCs w:val="19"/>
              </w:rPr>
            </w:pPr>
            <w:r w:rsidRPr="006A5374">
              <w:rPr>
                <w:rFonts w:ascii="Montserrat Light" w:hAnsi="Montserrat Light" w:cs="Arial"/>
                <w:sz w:val="19"/>
                <w:szCs w:val="19"/>
              </w:rPr>
              <w:t>La institución presenta una reglamentación que asegure la propiedad intelectual conforme a la normatividad de derechos de autor.</w:t>
            </w:r>
          </w:p>
        </w:tc>
        <w:tc>
          <w:tcPr>
            <w:tcW w:w="1279"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288"/>
        </w:trPr>
        <w:tc>
          <w:tcPr>
            <w:tcW w:w="840"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tabs>
                <w:tab w:val="left" w:pos="261"/>
              </w:tabs>
              <w:snapToGrid w:val="0"/>
              <w:ind w:left="261" w:right="-94" w:hanging="26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12</w:t>
            </w:r>
          </w:p>
        </w:tc>
        <w:tc>
          <w:tcPr>
            <w:tcW w:w="4118"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napToGrid w:val="0"/>
              <w:ind w:right="247"/>
              <w:jc w:val="both"/>
              <w:rPr>
                <w:rFonts w:ascii="Montserrat Light" w:hAnsi="Montserrat Light" w:cs="Arial"/>
                <w:sz w:val="19"/>
                <w:szCs w:val="19"/>
              </w:rPr>
            </w:pPr>
            <w:r w:rsidRPr="006A5374">
              <w:rPr>
                <w:rFonts w:ascii="Montserrat Light" w:hAnsi="Montserrat Light" w:cs="Arial"/>
                <w:sz w:val="19"/>
                <w:szCs w:val="19"/>
              </w:rPr>
              <w:t xml:space="preserve">Se presentan mecanismos que garanticen la interacción entre docentes y estudiantes a través de la plataforma tecnológica </w:t>
            </w:r>
            <w:r w:rsidRPr="006A5374">
              <w:rPr>
                <w:rFonts w:ascii="Montserrat Light" w:hAnsi="Montserrat Light"/>
                <w:sz w:val="19"/>
                <w:szCs w:val="19"/>
              </w:rPr>
              <w:t>educativa</w:t>
            </w:r>
            <w:r w:rsidRPr="006A5374">
              <w:rPr>
                <w:rFonts w:ascii="Montserrat Light" w:hAnsi="Montserrat Light" w:cs="Arial"/>
                <w:sz w:val="19"/>
                <w:szCs w:val="19"/>
              </w:rPr>
              <w:t xml:space="preserve"> (foros, chats, correo electrónico, etc.), durante el proceso de enseñanza-aprendizaje.</w:t>
            </w:r>
          </w:p>
        </w:tc>
        <w:tc>
          <w:tcPr>
            <w:tcW w:w="1279"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snapToGrid w:val="0"/>
              <w:ind w:right="247"/>
              <w:rPr>
                <w:rFonts w:ascii="Montserrat Light" w:hAnsi="Montserrat Light" w:cs="Arial"/>
                <w:sz w:val="19"/>
                <w:szCs w:val="19"/>
              </w:rPr>
            </w:pPr>
          </w:p>
        </w:tc>
      </w:tr>
      <w:tr w:rsidR="00074B03" w:rsidRPr="006A5374" w:rsidTr="00FB2BE0">
        <w:trPr>
          <w:trHeight w:val="252"/>
        </w:trPr>
        <w:tc>
          <w:tcPr>
            <w:tcW w:w="4958"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rPr>
                <w:rFonts w:ascii="Montserrat SemiBold" w:hAnsi="Montserrat SemiBold"/>
                <w:b/>
                <w:bCs/>
                <w:color w:val="9D2449"/>
                <w:sz w:val="19"/>
                <w:szCs w:val="19"/>
              </w:rPr>
            </w:pPr>
            <w:r w:rsidRPr="006A5374">
              <w:rPr>
                <w:rFonts w:ascii="Montserrat SemiBold" w:hAnsi="Montserrat SemiBold"/>
                <w:b/>
                <w:bCs/>
                <w:color w:val="9D2449"/>
                <w:sz w:val="19"/>
                <w:szCs w:val="19"/>
              </w:rPr>
              <w:t>Este criterio se debe cumplir al 100% (Deben contar con 12 puntos de 12 para tener una Opinión Técnico Académica Favorable)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______  / 12</w:t>
            </w:r>
          </w:p>
        </w:tc>
      </w:tr>
      <w:tr w:rsidR="00074B03" w:rsidRPr="006A5374" w:rsidTr="00FB2BE0">
        <w:trPr>
          <w:trHeight w:val="1584"/>
        </w:trPr>
        <w:tc>
          <w:tcPr>
            <w:tcW w:w="10348" w:type="dxa"/>
            <w:gridSpan w:val="5"/>
            <w:tcBorders>
              <w:top w:val="single" w:sz="4" w:space="0" w:color="auto"/>
              <w:left w:val="single" w:sz="4" w:space="0" w:color="auto"/>
              <w:bottom w:val="single" w:sz="4" w:space="0" w:color="auto"/>
              <w:right w:val="single" w:sz="4" w:space="0" w:color="auto"/>
            </w:tcBorders>
          </w:tcPr>
          <w:p w:rsidR="00074B03" w:rsidRPr="006A5374" w:rsidRDefault="00074B03" w:rsidP="00FB2BE0">
            <w:pPr>
              <w:rPr>
                <w:rFonts w:ascii="Montserrat SemiBold" w:hAnsi="Montserrat SemiBold"/>
                <w:b/>
                <w:sz w:val="19"/>
                <w:szCs w:val="19"/>
              </w:rPr>
            </w:pPr>
            <w:r w:rsidRPr="006A5374">
              <w:rPr>
                <w:rFonts w:ascii="Montserrat SemiBold" w:hAnsi="Montserrat SemiBold"/>
                <w:b/>
                <w:sz w:val="19"/>
                <w:szCs w:val="19"/>
              </w:rPr>
              <w:t>Observaciones generales</w:t>
            </w: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Default="00074B03"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Default="00532ABA" w:rsidP="00FB2BE0">
            <w:pPr>
              <w:rPr>
                <w:rFonts w:ascii="Montserrat SemiBold" w:hAnsi="Montserrat SemiBold"/>
                <w:b/>
                <w:sz w:val="19"/>
                <w:szCs w:val="19"/>
              </w:rPr>
            </w:pPr>
          </w:p>
          <w:p w:rsidR="00532ABA" w:rsidRPr="006A5374" w:rsidRDefault="00532ABA" w:rsidP="00FB2BE0">
            <w:pPr>
              <w:rPr>
                <w:rFonts w:ascii="Montserrat SemiBold" w:hAnsi="Montserrat SemiBold"/>
                <w:b/>
                <w:sz w:val="19"/>
                <w:szCs w:val="19"/>
              </w:rPr>
            </w:pPr>
          </w:p>
          <w:p w:rsidR="00074B03" w:rsidRPr="006A5374" w:rsidRDefault="00074B03" w:rsidP="00FB2BE0">
            <w:pPr>
              <w:suppressLineNumbers/>
              <w:snapToGrid w:val="0"/>
              <w:ind w:right="247"/>
              <w:rPr>
                <w:rFonts w:ascii="Montserrat SemiBold" w:hAnsi="Montserrat SemiBold"/>
                <w:sz w:val="18"/>
                <w:szCs w:val="18"/>
              </w:rPr>
            </w:pPr>
          </w:p>
        </w:tc>
      </w:tr>
    </w:tbl>
    <w:p w:rsidR="00074B03" w:rsidRPr="006A5374" w:rsidRDefault="00074B03" w:rsidP="00074B03">
      <w:r w:rsidRPr="006A5374">
        <w:br w:type="page"/>
      </w:r>
    </w:p>
    <w:p w:rsidR="00074B03" w:rsidRPr="006A5374" w:rsidRDefault="00074B03" w:rsidP="00074B03">
      <w:pPr>
        <w:pStyle w:val="Criterios8"/>
        <w:numPr>
          <w:ilvl w:val="0"/>
          <w:numId w:val="0"/>
        </w:numPr>
        <w:ind w:left="426"/>
        <w:rPr>
          <w:rFonts w:ascii="Montserrat Light" w:hAnsi="Montserrat Light"/>
          <w:sz w:val="19"/>
          <w:szCs w:val="19"/>
          <w:lang w:val="es-ES"/>
        </w:rPr>
      </w:pPr>
      <w:r w:rsidRPr="006A5374">
        <w:rPr>
          <w:rFonts w:ascii="Montserrat Light" w:hAnsi="Montserrat Light"/>
          <w:sz w:val="19"/>
          <w:szCs w:val="19"/>
          <w:lang w:val="es-ES"/>
        </w:rPr>
        <w:lastRenderedPageBreak/>
        <w:t xml:space="preserve">perfil DEL docente </w:t>
      </w:r>
      <w:r w:rsidRPr="006A5374">
        <w:rPr>
          <w:rFonts w:ascii="Montserrat Light" w:hAnsi="Montserrat Light"/>
          <w:sz w:val="19"/>
          <w:szCs w:val="19"/>
        </w:rPr>
        <w:t>EN MODALIDAD MIXTA EN LÍNEA O VIRTUAL</w:t>
      </w:r>
    </w:p>
    <w:p w:rsidR="00074B03" w:rsidRPr="006A5374" w:rsidRDefault="00074B03" w:rsidP="00074B03">
      <w:pPr>
        <w:pStyle w:val="Criterios8"/>
        <w:numPr>
          <w:ilvl w:val="0"/>
          <w:numId w:val="0"/>
        </w:numPr>
        <w:ind w:left="426"/>
        <w:rPr>
          <w:rFonts w:ascii="Montserrat SemiBold" w:eastAsiaTheme="minorHAnsi" w:hAnsi="Montserrat SemiBold"/>
          <w:b w:val="0"/>
          <w:caps w:val="0"/>
          <w:kern w:val="0"/>
          <w:sz w:val="19"/>
          <w:szCs w:val="19"/>
          <w:lang w:eastAsia="en-US"/>
        </w:rPr>
      </w:pPr>
      <w:r w:rsidRPr="006A5374">
        <w:rPr>
          <w:rFonts w:ascii="Montserrat SemiBold" w:eastAsiaTheme="minorHAnsi" w:hAnsi="Montserrat SemiBold"/>
          <w:b w:val="0"/>
          <w:caps w:val="0"/>
          <w:kern w:val="0"/>
          <w:sz w:val="19"/>
          <w:szCs w:val="19"/>
          <w:lang w:eastAsia="en-US"/>
        </w:rPr>
        <w:t>Este apartado complementa el Criterio 7.- Perfil Docente en la Guía de Criterios Esenciales.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685"/>
        <w:gridCol w:w="1276"/>
        <w:gridCol w:w="1134"/>
        <w:gridCol w:w="2977"/>
      </w:tblGrid>
      <w:tr w:rsidR="00074B03" w:rsidRPr="006A5374" w:rsidTr="00FB2BE0">
        <w:trPr>
          <w:trHeight w:val="230"/>
        </w:trPr>
        <w:tc>
          <w:tcPr>
            <w:tcW w:w="4536" w:type="dxa"/>
            <w:gridSpan w:val="2"/>
            <w:vMerge w:val="restart"/>
            <w:shd w:val="clear" w:color="auto" w:fill="D4C19C"/>
            <w:vAlign w:val="center"/>
          </w:tcPr>
          <w:p w:rsidR="00074B03" w:rsidRPr="006A5374" w:rsidRDefault="00074B03" w:rsidP="00FB2BE0">
            <w:pPr>
              <w:snapToGrid w:val="0"/>
              <w:ind w:right="247"/>
              <w:jc w:val="center"/>
              <w:rPr>
                <w:rFonts w:ascii="Montserrat SemiBold" w:hAnsi="Montserrat SemiBold"/>
                <w:b/>
                <w:bCs/>
                <w:color w:val="00B050"/>
                <w:sz w:val="19"/>
                <w:szCs w:val="19"/>
              </w:rPr>
            </w:pPr>
            <w:r w:rsidRPr="006A5374">
              <w:rPr>
                <w:rFonts w:ascii="Montserrat SemiBold" w:hAnsi="Montserrat SemiBold"/>
                <w:b/>
                <w:bCs/>
                <w:color w:val="9D2449"/>
                <w:sz w:val="19"/>
                <w:szCs w:val="19"/>
              </w:rPr>
              <w:t>Perfil del docente</w:t>
            </w:r>
          </w:p>
        </w:tc>
        <w:tc>
          <w:tcPr>
            <w:tcW w:w="2410" w:type="dxa"/>
            <w:gridSpan w:val="2"/>
            <w:shd w:val="clear" w:color="auto" w:fill="D4C19C"/>
            <w:vAlign w:val="center"/>
          </w:tcPr>
          <w:p w:rsidR="00074B03" w:rsidRPr="006A5374" w:rsidRDefault="00074B03" w:rsidP="00FB2BE0">
            <w:pPr>
              <w:snapToGrid w:val="0"/>
              <w:ind w:right="24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Presenta el criterio</w:t>
            </w:r>
          </w:p>
        </w:tc>
        <w:tc>
          <w:tcPr>
            <w:tcW w:w="2977" w:type="dxa"/>
            <w:vMerge w:val="restart"/>
            <w:shd w:val="clear" w:color="auto" w:fill="D4C19C"/>
            <w:vAlign w:val="center"/>
          </w:tcPr>
          <w:p w:rsidR="00074B03" w:rsidRPr="006A5374" w:rsidRDefault="00074B03" w:rsidP="00FB2BE0">
            <w:pPr>
              <w:snapToGrid w:val="0"/>
              <w:ind w:right="567"/>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Observaciones</w:t>
            </w:r>
          </w:p>
        </w:tc>
      </w:tr>
      <w:tr w:rsidR="00074B03" w:rsidRPr="006A5374" w:rsidTr="00FB2BE0">
        <w:trPr>
          <w:trHeight w:val="388"/>
        </w:trPr>
        <w:tc>
          <w:tcPr>
            <w:tcW w:w="4536" w:type="dxa"/>
            <w:gridSpan w:val="2"/>
            <w:vMerge/>
            <w:shd w:val="clear" w:color="auto" w:fill="D9D9D9"/>
            <w:vAlign w:val="center"/>
          </w:tcPr>
          <w:p w:rsidR="00074B03" w:rsidRPr="006A5374" w:rsidRDefault="00074B03" w:rsidP="00FB2BE0">
            <w:pPr>
              <w:snapToGrid w:val="0"/>
              <w:ind w:left="441" w:right="247" w:hanging="283"/>
              <w:jc w:val="both"/>
              <w:rPr>
                <w:rFonts w:ascii="Montserrat Light" w:hAnsi="Montserrat Light"/>
                <w:sz w:val="19"/>
                <w:szCs w:val="19"/>
              </w:rPr>
            </w:pPr>
          </w:p>
        </w:tc>
        <w:tc>
          <w:tcPr>
            <w:tcW w:w="1276" w:type="dxa"/>
            <w:shd w:val="clear" w:color="auto" w:fill="D4C19C"/>
            <w:vAlign w:val="center"/>
          </w:tcPr>
          <w:p w:rsidR="00074B03" w:rsidRPr="006A5374" w:rsidRDefault="00074B03" w:rsidP="00FB2BE0">
            <w:pPr>
              <w:snapToGrid w:val="0"/>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Sí=1</w:t>
            </w:r>
          </w:p>
        </w:tc>
        <w:tc>
          <w:tcPr>
            <w:tcW w:w="1134" w:type="dxa"/>
            <w:shd w:val="clear" w:color="auto" w:fill="D4C19C"/>
            <w:vAlign w:val="center"/>
          </w:tcPr>
          <w:p w:rsidR="00074B03" w:rsidRPr="006A5374" w:rsidRDefault="00074B03" w:rsidP="00FB2BE0">
            <w:pPr>
              <w:snapToGrid w:val="0"/>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No=0</w:t>
            </w:r>
          </w:p>
        </w:tc>
        <w:tc>
          <w:tcPr>
            <w:tcW w:w="2977" w:type="dxa"/>
            <w:vMerge/>
            <w:shd w:val="clear" w:color="auto" w:fill="D9D9D9"/>
            <w:vAlign w:val="center"/>
          </w:tcPr>
          <w:p w:rsidR="00074B03" w:rsidRPr="006A5374" w:rsidRDefault="00074B03" w:rsidP="00FB2BE0">
            <w:pPr>
              <w:snapToGrid w:val="0"/>
              <w:ind w:right="425"/>
              <w:jc w:val="center"/>
              <w:rPr>
                <w:rFonts w:ascii="Montserrat Light" w:hAnsi="Montserrat Light"/>
                <w:sz w:val="19"/>
                <w:szCs w:val="19"/>
              </w:rPr>
            </w:pPr>
          </w:p>
        </w:tc>
      </w:tr>
      <w:tr w:rsidR="00074B03" w:rsidRPr="006A5374" w:rsidTr="00FB2BE0">
        <w:trPr>
          <w:trHeight w:val="2242"/>
        </w:trPr>
        <w:tc>
          <w:tcPr>
            <w:tcW w:w="851" w:type="dxa"/>
          </w:tcPr>
          <w:p w:rsidR="00074B03" w:rsidRPr="006A5374" w:rsidRDefault="00074B03" w:rsidP="008D55D9">
            <w:pPr>
              <w:pStyle w:val="Criterios8"/>
              <w:numPr>
                <w:ilvl w:val="0"/>
                <w:numId w:val="16"/>
              </w:numPr>
              <w:rPr>
                <w:lang w:eastAsia="en-US"/>
              </w:rPr>
            </w:pPr>
          </w:p>
        </w:tc>
        <w:tc>
          <w:tcPr>
            <w:tcW w:w="3685" w:type="dxa"/>
          </w:tcPr>
          <w:p w:rsidR="00074B03" w:rsidRPr="006A5374" w:rsidRDefault="00074B03" w:rsidP="00FB2BE0">
            <w:pPr>
              <w:spacing w:before="100" w:beforeAutospacing="1" w:after="100" w:afterAutospacing="1"/>
              <w:ind w:left="136" w:right="247"/>
              <w:jc w:val="both"/>
              <w:rPr>
                <w:rFonts w:ascii="Montserrat Light" w:hAnsi="Montserrat Light" w:cs="Arial"/>
                <w:sz w:val="19"/>
                <w:szCs w:val="19"/>
              </w:rPr>
            </w:pPr>
            <w:r w:rsidRPr="006A5374">
              <w:rPr>
                <w:rFonts w:ascii="Montserrat Light" w:hAnsi="Montserrat Light"/>
                <w:sz w:val="19"/>
                <w:szCs w:val="19"/>
              </w:rPr>
              <w:t>La institución educativa presenta un programa de formación y capacitación docente en el manejo de la plataforma tecnológica educativa, así como de la totalidad de herramientas de las TIC utilizadas, garantizando su operatividad para los actores</w:t>
            </w:r>
            <w:r w:rsidRPr="006A5374">
              <w:rPr>
                <w:rFonts w:ascii="Montserrat Light" w:hAnsi="Montserrat Light" w:cs="Arial"/>
                <w:sz w:val="19"/>
                <w:szCs w:val="19"/>
              </w:rPr>
              <w:t xml:space="preserve"> educativos (estudiantes, profesores y administrativos). </w:t>
            </w:r>
          </w:p>
        </w:tc>
        <w:tc>
          <w:tcPr>
            <w:tcW w:w="1276" w:type="dxa"/>
            <w:vAlign w:val="center"/>
          </w:tcPr>
          <w:p w:rsidR="00074B03" w:rsidRPr="006A5374" w:rsidRDefault="00074B03" w:rsidP="00FB2BE0">
            <w:pPr>
              <w:snapToGrid w:val="0"/>
              <w:ind w:right="425"/>
              <w:jc w:val="center"/>
              <w:rPr>
                <w:rFonts w:ascii="Montserrat Light" w:hAnsi="Montserrat Light"/>
                <w:sz w:val="19"/>
                <w:szCs w:val="19"/>
              </w:rPr>
            </w:pPr>
          </w:p>
        </w:tc>
        <w:tc>
          <w:tcPr>
            <w:tcW w:w="1134" w:type="dxa"/>
            <w:vAlign w:val="center"/>
          </w:tcPr>
          <w:p w:rsidR="00074B03" w:rsidRPr="006A5374" w:rsidRDefault="00074B03" w:rsidP="00FB2BE0">
            <w:pPr>
              <w:snapToGrid w:val="0"/>
              <w:ind w:right="425"/>
              <w:jc w:val="center"/>
              <w:rPr>
                <w:rFonts w:ascii="Montserrat Light" w:hAnsi="Montserrat Light"/>
                <w:sz w:val="19"/>
                <w:szCs w:val="19"/>
              </w:rPr>
            </w:pPr>
          </w:p>
        </w:tc>
        <w:tc>
          <w:tcPr>
            <w:tcW w:w="2977" w:type="dxa"/>
            <w:vAlign w:val="center"/>
          </w:tcPr>
          <w:p w:rsidR="00074B03" w:rsidRPr="006A5374" w:rsidRDefault="00074B03" w:rsidP="00FB2BE0">
            <w:pPr>
              <w:snapToGrid w:val="0"/>
              <w:ind w:right="425"/>
              <w:jc w:val="center"/>
              <w:rPr>
                <w:rFonts w:ascii="Montserrat Light" w:hAnsi="Montserrat Light"/>
                <w:color w:val="FF0000"/>
                <w:sz w:val="19"/>
                <w:szCs w:val="19"/>
              </w:rPr>
            </w:pPr>
          </w:p>
        </w:tc>
      </w:tr>
      <w:tr w:rsidR="00074B03" w:rsidRPr="006A5374" w:rsidTr="00FB2BE0">
        <w:tblPrEx>
          <w:tblCellMar>
            <w:top w:w="55" w:type="dxa"/>
            <w:left w:w="55" w:type="dxa"/>
            <w:bottom w:w="55" w:type="dxa"/>
            <w:right w:w="55" w:type="dxa"/>
          </w:tblCellMar>
        </w:tblPrEx>
        <w:trPr>
          <w:trHeight w:val="924"/>
        </w:trPr>
        <w:tc>
          <w:tcPr>
            <w:tcW w:w="4536" w:type="dxa"/>
            <w:gridSpan w:val="2"/>
            <w:shd w:val="clear" w:color="auto" w:fill="D4C19C"/>
            <w:vAlign w:val="center"/>
          </w:tcPr>
          <w:p w:rsidR="00074B03" w:rsidRPr="006A5374" w:rsidRDefault="00074B03" w:rsidP="00FB2BE0">
            <w:pPr>
              <w:snapToGrid w:val="0"/>
              <w:ind w:right="249"/>
              <w:rPr>
                <w:rFonts w:ascii="Montserrat SemiBold" w:hAnsi="Montserrat SemiBold"/>
                <w:b/>
                <w:bCs/>
                <w:color w:val="9D2449"/>
                <w:sz w:val="19"/>
                <w:szCs w:val="19"/>
              </w:rPr>
            </w:pPr>
            <w:r w:rsidRPr="006A5374">
              <w:rPr>
                <w:rFonts w:ascii="Montserrat SemiBold" w:hAnsi="Montserrat SemiBold"/>
                <w:b/>
                <w:bCs/>
                <w:color w:val="9D2449"/>
                <w:sz w:val="19"/>
                <w:szCs w:val="19"/>
              </w:rPr>
              <w:t>Este criterio se debe cumplir al 100% (Deben contar con 1 punto de 1 para tener una Opinión Técnico Académica Favorable)</w:t>
            </w:r>
          </w:p>
        </w:tc>
        <w:tc>
          <w:tcPr>
            <w:tcW w:w="5387" w:type="dxa"/>
            <w:gridSpan w:val="3"/>
            <w:shd w:val="clear" w:color="auto" w:fill="D4C19C"/>
            <w:vAlign w:val="center"/>
          </w:tcPr>
          <w:p w:rsidR="00074B03" w:rsidRPr="006A5374" w:rsidRDefault="00074B03" w:rsidP="00FB2BE0">
            <w:pPr>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______  / 1</w:t>
            </w:r>
          </w:p>
        </w:tc>
      </w:tr>
      <w:tr w:rsidR="00074B03" w:rsidRPr="006A5374" w:rsidTr="00FB2BE0">
        <w:tblPrEx>
          <w:tblCellMar>
            <w:top w:w="55" w:type="dxa"/>
            <w:left w:w="55" w:type="dxa"/>
            <w:bottom w:w="55" w:type="dxa"/>
            <w:right w:w="55" w:type="dxa"/>
          </w:tblCellMar>
        </w:tblPrEx>
        <w:trPr>
          <w:trHeight w:val="1724"/>
        </w:trPr>
        <w:tc>
          <w:tcPr>
            <w:tcW w:w="9923" w:type="dxa"/>
            <w:gridSpan w:val="5"/>
          </w:tcPr>
          <w:p w:rsidR="00074B03" w:rsidRPr="006A5374" w:rsidRDefault="00074B03" w:rsidP="00FB2BE0">
            <w:pPr>
              <w:rPr>
                <w:rFonts w:ascii="Montserrat SemiBold" w:hAnsi="Montserrat SemiBold"/>
                <w:b/>
                <w:sz w:val="19"/>
                <w:szCs w:val="19"/>
              </w:rPr>
            </w:pPr>
            <w:r w:rsidRPr="006A5374">
              <w:rPr>
                <w:rFonts w:ascii="Montserrat SemiBold" w:hAnsi="Montserrat SemiBold"/>
                <w:b/>
                <w:sz w:val="19"/>
                <w:szCs w:val="19"/>
              </w:rPr>
              <w:t>Observaciones generales</w:t>
            </w: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suppressLineNumbers/>
              <w:snapToGrid w:val="0"/>
              <w:ind w:right="247"/>
              <w:rPr>
                <w:rFonts w:ascii="Montserrat SemiBold" w:hAnsi="Montserrat SemiBold"/>
                <w:sz w:val="18"/>
                <w:szCs w:val="18"/>
              </w:rPr>
            </w:pPr>
          </w:p>
        </w:tc>
      </w:tr>
    </w:tbl>
    <w:p w:rsidR="00074B03" w:rsidRPr="006A5374" w:rsidRDefault="00074B03" w:rsidP="00074B03">
      <w:pPr>
        <w:tabs>
          <w:tab w:val="left" w:pos="3900"/>
        </w:tabs>
        <w:ind w:right="247"/>
        <w:rPr>
          <w:sz w:val="19"/>
          <w:szCs w:val="19"/>
        </w:rPr>
      </w:pPr>
    </w:p>
    <w:p w:rsidR="00074B03" w:rsidRPr="006A5374" w:rsidRDefault="00074B03" w:rsidP="00074B03">
      <w:pPr>
        <w:tabs>
          <w:tab w:val="left" w:pos="3900"/>
        </w:tabs>
        <w:ind w:right="247"/>
        <w:rPr>
          <w:sz w:val="19"/>
          <w:szCs w:val="19"/>
        </w:rPr>
      </w:pPr>
    </w:p>
    <w:p w:rsidR="00074B03" w:rsidRPr="006A5374" w:rsidRDefault="00074B03" w:rsidP="00074B03">
      <w:pPr>
        <w:rPr>
          <w:sz w:val="19"/>
          <w:szCs w:val="19"/>
        </w:rPr>
      </w:pPr>
      <w:r w:rsidRPr="006A5374">
        <w:rPr>
          <w:sz w:val="19"/>
          <w:szCs w:val="19"/>
        </w:rPr>
        <w:br w:type="page"/>
      </w:r>
    </w:p>
    <w:p w:rsidR="00074B03" w:rsidRPr="006A5374" w:rsidRDefault="00074B03" w:rsidP="00074B03">
      <w:pPr>
        <w:pStyle w:val="Criterios8"/>
        <w:numPr>
          <w:ilvl w:val="0"/>
          <w:numId w:val="0"/>
        </w:numPr>
        <w:ind w:left="426"/>
        <w:rPr>
          <w:rFonts w:ascii="Montserrat SemiBold" w:eastAsiaTheme="minorHAnsi" w:hAnsi="Montserrat SemiBold"/>
          <w:b w:val="0"/>
          <w:caps w:val="0"/>
          <w:kern w:val="0"/>
          <w:sz w:val="19"/>
          <w:szCs w:val="19"/>
          <w:lang w:eastAsia="en-US"/>
        </w:rPr>
      </w:pPr>
      <w:r w:rsidRPr="006A5374">
        <w:rPr>
          <w:rFonts w:ascii="Montserrat Light" w:hAnsi="Montserrat Light"/>
          <w:sz w:val="19"/>
          <w:szCs w:val="19"/>
          <w:lang w:val="es-ES"/>
        </w:rPr>
        <w:lastRenderedPageBreak/>
        <w:t xml:space="preserve">Infraestructura y equipamiento </w:t>
      </w:r>
      <w:r w:rsidRPr="006A5374">
        <w:rPr>
          <w:rFonts w:ascii="Montserrat Light" w:hAnsi="Montserrat Light"/>
          <w:sz w:val="19"/>
          <w:szCs w:val="19"/>
        </w:rPr>
        <w:t>EN MODALIDAD MIXTA EN LÍNEA O VIRTUAL</w:t>
      </w:r>
      <w:r w:rsidRPr="006A5374">
        <w:rPr>
          <w:rFonts w:ascii="Montserrat SemiBold" w:eastAsiaTheme="minorHAnsi" w:hAnsi="Montserrat SemiBold"/>
          <w:b w:val="0"/>
          <w:caps w:val="0"/>
          <w:kern w:val="0"/>
          <w:sz w:val="19"/>
          <w:szCs w:val="19"/>
          <w:lang w:eastAsia="en-US"/>
        </w:rPr>
        <w:t xml:space="preserve"> </w:t>
      </w:r>
    </w:p>
    <w:p w:rsidR="00074B03" w:rsidRPr="006A5374" w:rsidRDefault="00074B03" w:rsidP="00074B03">
      <w:pPr>
        <w:pStyle w:val="Criterios8"/>
        <w:numPr>
          <w:ilvl w:val="0"/>
          <w:numId w:val="0"/>
        </w:numPr>
        <w:ind w:left="426"/>
        <w:rPr>
          <w:rFonts w:ascii="Montserrat SemiBold" w:eastAsiaTheme="minorHAnsi" w:hAnsi="Montserrat SemiBold"/>
          <w:b w:val="0"/>
          <w:caps w:val="0"/>
          <w:kern w:val="0"/>
          <w:sz w:val="19"/>
          <w:szCs w:val="19"/>
          <w:lang w:eastAsia="en-US"/>
        </w:rPr>
      </w:pPr>
      <w:r w:rsidRPr="006A5374">
        <w:rPr>
          <w:rFonts w:ascii="Montserrat SemiBold" w:eastAsiaTheme="minorHAnsi" w:hAnsi="Montserrat SemiBold"/>
          <w:b w:val="0"/>
          <w:caps w:val="0"/>
          <w:kern w:val="0"/>
          <w:sz w:val="19"/>
          <w:szCs w:val="19"/>
          <w:lang w:eastAsia="en-US"/>
        </w:rPr>
        <w:t>Este apartado complementa el Criterio 8.- Infraestructura y equipamiento del plantel y/o instalaciones especiales en la Guía de Criterios Esenciales.</w:t>
      </w:r>
    </w:p>
    <w:tbl>
      <w:tblPr>
        <w:tblW w:w="96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7"/>
        <w:gridCol w:w="3640"/>
        <w:gridCol w:w="1097"/>
        <w:gridCol w:w="11"/>
        <w:gridCol w:w="1127"/>
        <w:gridCol w:w="2798"/>
      </w:tblGrid>
      <w:tr w:rsidR="00074B03" w:rsidRPr="006A5374" w:rsidTr="00FB2BE0">
        <w:trPr>
          <w:trHeight w:val="165"/>
        </w:trPr>
        <w:tc>
          <w:tcPr>
            <w:tcW w:w="4617" w:type="dxa"/>
            <w:gridSpan w:val="2"/>
            <w:vMerge w:val="restart"/>
            <w:shd w:val="clear" w:color="auto" w:fill="D4C19C"/>
            <w:vAlign w:val="center"/>
          </w:tcPr>
          <w:p w:rsidR="00074B03" w:rsidRPr="006A5374" w:rsidRDefault="00074B03" w:rsidP="00FB2BE0">
            <w:pPr>
              <w:snapToGrid w:val="0"/>
              <w:ind w:left="120" w:right="249"/>
              <w:rPr>
                <w:rFonts w:ascii="Montserrat SemiBold" w:hAnsi="Montserrat SemiBold"/>
                <w:b/>
                <w:bCs/>
                <w:color w:val="9D2449"/>
                <w:sz w:val="19"/>
                <w:szCs w:val="19"/>
              </w:rPr>
            </w:pPr>
            <w:r w:rsidRPr="006A5374">
              <w:rPr>
                <w:rFonts w:ascii="Montserrat SemiBold" w:hAnsi="Montserrat SemiBold"/>
                <w:b/>
                <w:bCs/>
                <w:color w:val="9D2449"/>
                <w:sz w:val="19"/>
                <w:szCs w:val="19"/>
              </w:rPr>
              <w:t>Infraestructura</w:t>
            </w:r>
          </w:p>
          <w:p w:rsidR="00074B03" w:rsidRPr="006A5374" w:rsidRDefault="00074B03" w:rsidP="00FB2BE0">
            <w:pPr>
              <w:pStyle w:val="Ttulo4"/>
              <w:numPr>
                <w:ilvl w:val="0"/>
                <w:numId w:val="0"/>
              </w:numPr>
              <w:tabs>
                <w:tab w:val="clear" w:pos="0"/>
              </w:tabs>
              <w:spacing w:before="0" w:after="0"/>
              <w:ind w:left="219" w:right="247"/>
              <w:jc w:val="both"/>
              <w:rPr>
                <w:rFonts w:ascii="Montserrat Light" w:hAnsi="Montserrat Light" w:cs="Arial"/>
                <w:b w:val="0"/>
                <w:sz w:val="19"/>
                <w:szCs w:val="19"/>
              </w:rPr>
            </w:pPr>
          </w:p>
        </w:tc>
        <w:tc>
          <w:tcPr>
            <w:tcW w:w="2235" w:type="dxa"/>
            <w:gridSpan w:val="3"/>
            <w:shd w:val="clear" w:color="auto" w:fill="D4C19C"/>
            <w:vAlign w:val="center"/>
          </w:tcPr>
          <w:p w:rsidR="00074B03" w:rsidRPr="006A5374" w:rsidRDefault="00074B03" w:rsidP="00FB2BE0">
            <w:pPr>
              <w:suppressLineNumbers/>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Presenta el criterio</w:t>
            </w:r>
          </w:p>
        </w:tc>
        <w:tc>
          <w:tcPr>
            <w:tcW w:w="2798" w:type="dxa"/>
            <w:vMerge w:val="restart"/>
            <w:shd w:val="clear" w:color="auto" w:fill="D4C19C"/>
            <w:vAlign w:val="center"/>
          </w:tcPr>
          <w:p w:rsidR="00074B03" w:rsidRPr="006A5374" w:rsidRDefault="00074B03" w:rsidP="00FB2BE0">
            <w:pPr>
              <w:suppressLineNumbers/>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Observaciones</w:t>
            </w:r>
          </w:p>
        </w:tc>
      </w:tr>
      <w:tr w:rsidR="00074B03" w:rsidRPr="006A5374" w:rsidTr="00FB2BE0">
        <w:trPr>
          <w:trHeight w:val="165"/>
        </w:trPr>
        <w:tc>
          <w:tcPr>
            <w:tcW w:w="4617" w:type="dxa"/>
            <w:gridSpan w:val="2"/>
            <w:vMerge/>
          </w:tcPr>
          <w:p w:rsidR="00074B03" w:rsidRPr="006A5374" w:rsidRDefault="00074B03" w:rsidP="00FB2BE0">
            <w:pPr>
              <w:tabs>
                <w:tab w:val="left" w:pos="1414"/>
              </w:tabs>
              <w:snapToGrid w:val="0"/>
              <w:ind w:right="247"/>
              <w:rPr>
                <w:rFonts w:ascii="Montserrat Light" w:hAnsi="Montserrat Light"/>
                <w:sz w:val="19"/>
                <w:szCs w:val="19"/>
              </w:rPr>
            </w:pPr>
          </w:p>
        </w:tc>
        <w:tc>
          <w:tcPr>
            <w:tcW w:w="1108" w:type="dxa"/>
            <w:gridSpan w:val="2"/>
            <w:shd w:val="clear" w:color="auto" w:fill="D4C19C"/>
            <w:vAlign w:val="center"/>
          </w:tcPr>
          <w:p w:rsidR="00074B03" w:rsidRPr="006A5374" w:rsidRDefault="00074B03" w:rsidP="00FB2BE0">
            <w:pPr>
              <w:suppressLineNumbers/>
              <w:snapToGrid w:val="0"/>
              <w:ind w:right="71"/>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Sí=1</w:t>
            </w:r>
          </w:p>
        </w:tc>
        <w:tc>
          <w:tcPr>
            <w:tcW w:w="1127" w:type="dxa"/>
            <w:shd w:val="clear" w:color="auto" w:fill="D4C19C"/>
            <w:vAlign w:val="center"/>
          </w:tcPr>
          <w:p w:rsidR="00074B03" w:rsidRPr="006A5374" w:rsidRDefault="00074B03" w:rsidP="00FB2BE0">
            <w:pPr>
              <w:suppressLineNumbers/>
              <w:snapToGrid w:val="0"/>
              <w:ind w:right="85"/>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No=0</w:t>
            </w:r>
          </w:p>
        </w:tc>
        <w:tc>
          <w:tcPr>
            <w:tcW w:w="2798" w:type="dxa"/>
            <w:vMerge/>
            <w:shd w:val="clear" w:color="auto" w:fill="D9D9D9"/>
          </w:tcPr>
          <w:p w:rsidR="00074B03" w:rsidRPr="006A5374" w:rsidRDefault="00074B03" w:rsidP="00FB2BE0">
            <w:pPr>
              <w:suppressLineNumbers/>
              <w:snapToGrid w:val="0"/>
              <w:ind w:right="247"/>
              <w:jc w:val="center"/>
              <w:rPr>
                <w:rFonts w:ascii="Montserrat Light" w:hAnsi="Montserrat Light"/>
                <w:sz w:val="19"/>
                <w:szCs w:val="19"/>
              </w:rPr>
            </w:pPr>
          </w:p>
        </w:tc>
      </w:tr>
      <w:tr w:rsidR="00074B03" w:rsidRPr="006A5374" w:rsidTr="00FB2BE0">
        <w:trPr>
          <w:trHeight w:val="542"/>
        </w:trPr>
        <w:tc>
          <w:tcPr>
            <w:tcW w:w="977" w:type="dxa"/>
          </w:tcPr>
          <w:p w:rsidR="00074B03" w:rsidRPr="006A5374" w:rsidRDefault="00074B03" w:rsidP="00FB2BE0">
            <w:pPr>
              <w:pStyle w:val="Criterios8"/>
              <w:numPr>
                <w:ilvl w:val="0"/>
                <w:numId w:val="0"/>
              </w:numPr>
              <w:ind w:left="357"/>
              <w:jc w:val="left"/>
              <w:rPr>
                <w:lang w:eastAsia="en-US"/>
              </w:rPr>
            </w:pPr>
            <w:r w:rsidRPr="006A5374">
              <w:rPr>
                <w:lang w:eastAsia="en-US"/>
              </w:rPr>
              <w:t>1</w:t>
            </w:r>
          </w:p>
        </w:tc>
        <w:tc>
          <w:tcPr>
            <w:tcW w:w="3640" w:type="dxa"/>
          </w:tcPr>
          <w:p w:rsidR="00074B03" w:rsidRPr="006A5374" w:rsidRDefault="00074B03" w:rsidP="00FB2BE0">
            <w:pPr>
              <w:snapToGrid w:val="0"/>
              <w:jc w:val="both"/>
              <w:rPr>
                <w:rFonts w:ascii="Montserrat Light" w:hAnsi="Montserrat Light"/>
                <w:sz w:val="19"/>
                <w:szCs w:val="19"/>
              </w:rPr>
            </w:pPr>
            <w:r w:rsidRPr="006A5374">
              <w:rPr>
                <w:rFonts w:ascii="Montserrat Light" w:hAnsi="Montserrat Light" w:cs="Arial"/>
                <w:sz w:val="19"/>
                <w:szCs w:val="19"/>
              </w:rPr>
              <w:t xml:space="preserve">Se presenta la plataforma </w:t>
            </w:r>
            <w:r w:rsidRPr="006A5374">
              <w:rPr>
                <w:rFonts w:ascii="Montserrat Light" w:hAnsi="Montserrat Light"/>
                <w:sz w:val="19"/>
                <w:szCs w:val="19"/>
              </w:rPr>
              <w:t>tecnológica</w:t>
            </w:r>
            <w:r w:rsidRPr="006A5374">
              <w:rPr>
                <w:rFonts w:ascii="Montserrat Light" w:hAnsi="Montserrat Light" w:cs="Arial"/>
                <w:sz w:val="19"/>
                <w:szCs w:val="19"/>
              </w:rPr>
              <w:t xml:space="preserve"> educativa conforme a lo establecido en el Anexo 4 del acuerdo 17/11/17 de la SEP, con el acceso activo para el evaluador.</w:t>
            </w:r>
            <w:r w:rsidRPr="006A5374">
              <w:rPr>
                <w:rFonts w:ascii="Montserrat Light" w:hAnsi="Montserrat Light"/>
                <w:sz w:val="19"/>
                <w:szCs w:val="19"/>
              </w:rPr>
              <w:t xml:space="preserve"> </w:t>
            </w:r>
          </w:p>
        </w:tc>
        <w:tc>
          <w:tcPr>
            <w:tcW w:w="1097" w:type="dxa"/>
          </w:tcPr>
          <w:p w:rsidR="00074B03" w:rsidRPr="006A5374" w:rsidRDefault="00074B03" w:rsidP="00FB2BE0">
            <w:pPr>
              <w:snapToGrid w:val="0"/>
              <w:ind w:right="247"/>
              <w:jc w:val="center"/>
              <w:rPr>
                <w:rFonts w:ascii="Montserrat Light" w:eastAsia="Times New Roman" w:hAnsi="Montserrat Light"/>
                <w:sz w:val="19"/>
                <w:szCs w:val="19"/>
                <w:lang w:val="es-ES_tradnl"/>
              </w:rPr>
            </w:pPr>
          </w:p>
        </w:tc>
        <w:tc>
          <w:tcPr>
            <w:tcW w:w="1138" w:type="dxa"/>
            <w:gridSpan w:val="2"/>
          </w:tcPr>
          <w:p w:rsidR="00074B03" w:rsidRPr="006A5374" w:rsidRDefault="00074B03" w:rsidP="00FB2BE0">
            <w:pPr>
              <w:snapToGrid w:val="0"/>
              <w:ind w:right="247"/>
              <w:jc w:val="center"/>
              <w:rPr>
                <w:rFonts w:ascii="Montserrat Light" w:eastAsia="Times New Roman" w:hAnsi="Montserrat Light"/>
                <w:sz w:val="19"/>
                <w:szCs w:val="19"/>
                <w:lang w:val="es-ES_tradnl"/>
              </w:rPr>
            </w:pPr>
          </w:p>
        </w:tc>
        <w:tc>
          <w:tcPr>
            <w:tcW w:w="2798" w:type="dxa"/>
          </w:tcPr>
          <w:p w:rsidR="00074B03" w:rsidRPr="006A5374" w:rsidRDefault="00074B03" w:rsidP="00FB2BE0">
            <w:pPr>
              <w:snapToGrid w:val="0"/>
              <w:jc w:val="center"/>
              <w:rPr>
                <w:rFonts w:ascii="Montserrat Light" w:eastAsia="Times New Roman" w:hAnsi="Montserrat Light"/>
                <w:sz w:val="19"/>
                <w:szCs w:val="19"/>
                <w:lang w:val="es-ES_tradnl"/>
              </w:rPr>
            </w:pPr>
          </w:p>
        </w:tc>
      </w:tr>
      <w:tr w:rsidR="00074B03" w:rsidRPr="006A5374" w:rsidTr="00FB2BE0">
        <w:trPr>
          <w:trHeight w:val="542"/>
        </w:trPr>
        <w:tc>
          <w:tcPr>
            <w:tcW w:w="977" w:type="dxa"/>
          </w:tcPr>
          <w:p w:rsidR="00074B03" w:rsidRPr="006A5374" w:rsidRDefault="00074B03" w:rsidP="00FB2BE0">
            <w:pPr>
              <w:pStyle w:val="Criterios8"/>
              <w:numPr>
                <w:ilvl w:val="0"/>
                <w:numId w:val="0"/>
              </w:numPr>
              <w:ind w:left="357"/>
              <w:jc w:val="left"/>
              <w:rPr>
                <w:lang w:eastAsia="en-US"/>
              </w:rPr>
            </w:pPr>
            <w:r w:rsidRPr="006A5374">
              <w:rPr>
                <w:lang w:eastAsia="en-US"/>
              </w:rPr>
              <w:t>2</w:t>
            </w:r>
          </w:p>
        </w:tc>
        <w:tc>
          <w:tcPr>
            <w:tcW w:w="3640" w:type="dxa"/>
          </w:tcPr>
          <w:p w:rsidR="00074B03" w:rsidRPr="006A5374" w:rsidRDefault="00074B03" w:rsidP="00FB2BE0">
            <w:pPr>
              <w:snapToGrid w:val="0"/>
              <w:jc w:val="both"/>
              <w:rPr>
                <w:rFonts w:ascii="Montserrat Light" w:hAnsi="Montserrat Light" w:cs="Arial"/>
                <w:sz w:val="19"/>
                <w:szCs w:val="19"/>
              </w:rPr>
            </w:pPr>
            <w:r w:rsidRPr="006A5374">
              <w:rPr>
                <w:rFonts w:ascii="Montserrat Light" w:hAnsi="Montserrat Light" w:cs="Arial"/>
                <w:sz w:val="19"/>
                <w:szCs w:val="19"/>
              </w:rPr>
              <w:t>La institución presenta las evidencias de personal capacitado para el diseño, desarrollo, mantenimiento y asistencia de los cursos abiertos o a distancia.</w:t>
            </w:r>
          </w:p>
        </w:tc>
        <w:tc>
          <w:tcPr>
            <w:tcW w:w="1097" w:type="dxa"/>
          </w:tcPr>
          <w:p w:rsidR="00074B03" w:rsidRPr="006A5374" w:rsidRDefault="00074B03" w:rsidP="00FB2BE0">
            <w:pPr>
              <w:snapToGrid w:val="0"/>
              <w:ind w:right="247"/>
              <w:jc w:val="center"/>
              <w:rPr>
                <w:rFonts w:ascii="Montserrat Light" w:eastAsia="Times New Roman" w:hAnsi="Montserrat Light"/>
                <w:sz w:val="19"/>
                <w:szCs w:val="19"/>
                <w:lang w:val="es-ES_tradnl"/>
              </w:rPr>
            </w:pPr>
          </w:p>
        </w:tc>
        <w:tc>
          <w:tcPr>
            <w:tcW w:w="1138" w:type="dxa"/>
            <w:gridSpan w:val="2"/>
          </w:tcPr>
          <w:p w:rsidR="00074B03" w:rsidRPr="006A5374" w:rsidRDefault="00074B03" w:rsidP="00FB2BE0">
            <w:pPr>
              <w:snapToGrid w:val="0"/>
              <w:ind w:right="247"/>
              <w:jc w:val="center"/>
              <w:rPr>
                <w:rFonts w:ascii="Montserrat Light" w:eastAsia="Times New Roman" w:hAnsi="Montserrat Light"/>
                <w:sz w:val="19"/>
                <w:szCs w:val="19"/>
                <w:lang w:val="es-ES_tradnl"/>
              </w:rPr>
            </w:pPr>
          </w:p>
        </w:tc>
        <w:tc>
          <w:tcPr>
            <w:tcW w:w="2798" w:type="dxa"/>
          </w:tcPr>
          <w:p w:rsidR="00074B03" w:rsidRPr="006A5374" w:rsidRDefault="00074B03" w:rsidP="00FB2BE0">
            <w:pPr>
              <w:snapToGrid w:val="0"/>
              <w:jc w:val="center"/>
              <w:rPr>
                <w:rFonts w:ascii="Montserrat Light" w:eastAsia="Times New Roman" w:hAnsi="Montserrat Light"/>
                <w:sz w:val="19"/>
                <w:szCs w:val="19"/>
                <w:lang w:val="es-ES_tradnl"/>
              </w:rPr>
            </w:pPr>
          </w:p>
        </w:tc>
      </w:tr>
      <w:tr w:rsidR="00074B03" w:rsidRPr="006A5374" w:rsidTr="00FB2BE0">
        <w:trPr>
          <w:trHeight w:val="1256"/>
        </w:trPr>
        <w:tc>
          <w:tcPr>
            <w:tcW w:w="977" w:type="dxa"/>
          </w:tcPr>
          <w:p w:rsidR="00074B03" w:rsidRPr="006A5374" w:rsidRDefault="00074B03" w:rsidP="00FB2BE0">
            <w:pPr>
              <w:pStyle w:val="Criterios8"/>
              <w:numPr>
                <w:ilvl w:val="0"/>
                <w:numId w:val="0"/>
              </w:numPr>
              <w:ind w:left="357"/>
              <w:jc w:val="left"/>
              <w:rPr>
                <w:lang w:eastAsia="en-US"/>
              </w:rPr>
            </w:pPr>
            <w:r w:rsidRPr="006A5374">
              <w:rPr>
                <w:lang w:eastAsia="en-US"/>
              </w:rPr>
              <w:t>3</w:t>
            </w:r>
          </w:p>
        </w:tc>
        <w:tc>
          <w:tcPr>
            <w:tcW w:w="3640" w:type="dxa"/>
          </w:tcPr>
          <w:p w:rsidR="00074B03" w:rsidRPr="006A5374" w:rsidRDefault="00074B03" w:rsidP="00FB2BE0">
            <w:pPr>
              <w:snapToGrid w:val="0"/>
              <w:jc w:val="both"/>
              <w:rPr>
                <w:rFonts w:ascii="Montserrat Light" w:hAnsi="Montserrat Light" w:cs="Arial"/>
                <w:sz w:val="19"/>
                <w:szCs w:val="19"/>
              </w:rPr>
            </w:pPr>
            <w:r w:rsidRPr="006A5374">
              <w:rPr>
                <w:rFonts w:ascii="Montserrat Light" w:hAnsi="Montserrat Light" w:cs="Arial"/>
                <w:sz w:val="19"/>
                <w:szCs w:val="19"/>
              </w:rPr>
              <w:t xml:space="preserve">La Institución Educativa presenta manuales de procedimiento de la operatividad de la </w:t>
            </w:r>
            <w:r w:rsidRPr="006A5374">
              <w:rPr>
                <w:rFonts w:ascii="Montserrat Light" w:hAnsi="Montserrat Light"/>
                <w:sz w:val="19"/>
                <w:szCs w:val="19"/>
              </w:rPr>
              <w:t>plataforma tecnológica educativa</w:t>
            </w:r>
            <w:r w:rsidRPr="006A5374">
              <w:rPr>
                <w:rFonts w:ascii="Montserrat Light" w:hAnsi="Montserrat Light" w:cs="Arial"/>
                <w:sz w:val="19"/>
                <w:szCs w:val="19"/>
              </w:rPr>
              <w:t xml:space="preserve"> para profesores y estudiantes.</w:t>
            </w:r>
          </w:p>
          <w:p w:rsidR="00074B03" w:rsidRPr="006A5374" w:rsidRDefault="00074B03" w:rsidP="00FB2BE0">
            <w:pPr>
              <w:snapToGrid w:val="0"/>
              <w:jc w:val="both"/>
              <w:rPr>
                <w:rFonts w:ascii="Montserrat Light" w:hAnsi="Montserrat Light" w:cs="Arial"/>
                <w:sz w:val="19"/>
                <w:szCs w:val="19"/>
              </w:rPr>
            </w:pPr>
          </w:p>
        </w:tc>
        <w:tc>
          <w:tcPr>
            <w:tcW w:w="1097" w:type="dxa"/>
          </w:tcPr>
          <w:p w:rsidR="00074B03" w:rsidRPr="006A5374" w:rsidRDefault="00074B03" w:rsidP="00FB2BE0">
            <w:pPr>
              <w:snapToGrid w:val="0"/>
              <w:ind w:right="247"/>
              <w:jc w:val="center"/>
              <w:rPr>
                <w:rFonts w:ascii="Montserrat Light" w:eastAsia="Times New Roman" w:hAnsi="Montserrat Light"/>
                <w:sz w:val="19"/>
                <w:szCs w:val="19"/>
                <w:lang w:val="es-ES_tradnl"/>
              </w:rPr>
            </w:pPr>
          </w:p>
        </w:tc>
        <w:tc>
          <w:tcPr>
            <w:tcW w:w="1138" w:type="dxa"/>
            <w:gridSpan w:val="2"/>
          </w:tcPr>
          <w:p w:rsidR="00074B03" w:rsidRPr="006A5374" w:rsidRDefault="00074B03" w:rsidP="00FB2BE0">
            <w:pPr>
              <w:snapToGrid w:val="0"/>
              <w:ind w:right="247"/>
              <w:jc w:val="center"/>
              <w:rPr>
                <w:rFonts w:ascii="Montserrat Light" w:eastAsia="Times New Roman" w:hAnsi="Montserrat Light"/>
                <w:sz w:val="19"/>
                <w:szCs w:val="19"/>
                <w:lang w:val="es-ES_tradnl"/>
              </w:rPr>
            </w:pPr>
          </w:p>
        </w:tc>
        <w:tc>
          <w:tcPr>
            <w:tcW w:w="2798" w:type="dxa"/>
          </w:tcPr>
          <w:p w:rsidR="00074B03" w:rsidRPr="006A5374" w:rsidRDefault="00074B03" w:rsidP="00FB2BE0">
            <w:pPr>
              <w:snapToGrid w:val="0"/>
              <w:jc w:val="center"/>
              <w:rPr>
                <w:rFonts w:ascii="Montserrat Light" w:eastAsia="Times New Roman" w:hAnsi="Montserrat Light"/>
                <w:sz w:val="19"/>
                <w:szCs w:val="19"/>
                <w:lang w:val="es-ES_tradnl"/>
              </w:rPr>
            </w:pPr>
          </w:p>
        </w:tc>
      </w:tr>
      <w:tr w:rsidR="00074B03" w:rsidRPr="006A5374" w:rsidTr="00FB2BE0">
        <w:trPr>
          <w:trHeight w:val="249"/>
        </w:trPr>
        <w:tc>
          <w:tcPr>
            <w:tcW w:w="4617" w:type="dxa"/>
            <w:gridSpan w:val="2"/>
            <w:shd w:val="clear" w:color="auto" w:fill="D4C19C"/>
            <w:vAlign w:val="center"/>
          </w:tcPr>
          <w:p w:rsidR="00074B03" w:rsidRPr="006A5374" w:rsidRDefault="00074B03" w:rsidP="00FB2BE0">
            <w:pPr>
              <w:snapToGrid w:val="0"/>
              <w:ind w:right="249"/>
              <w:rPr>
                <w:rFonts w:ascii="Montserrat SemiBold" w:hAnsi="Montserrat SemiBold"/>
                <w:b/>
                <w:bCs/>
                <w:color w:val="9D2449"/>
                <w:sz w:val="19"/>
                <w:szCs w:val="19"/>
              </w:rPr>
            </w:pPr>
            <w:r w:rsidRPr="006A5374">
              <w:rPr>
                <w:rFonts w:ascii="Montserrat SemiBold" w:hAnsi="Montserrat SemiBold"/>
                <w:b/>
                <w:bCs/>
                <w:color w:val="9D2449"/>
                <w:sz w:val="19"/>
                <w:szCs w:val="19"/>
              </w:rPr>
              <w:t>Este criterio se debe cumplir al 100% (Deben contar con 3 puntos de 3 para tener una Opinión Técnico Académica Favorable)</w:t>
            </w:r>
          </w:p>
        </w:tc>
        <w:tc>
          <w:tcPr>
            <w:tcW w:w="5033" w:type="dxa"/>
            <w:gridSpan w:val="4"/>
            <w:shd w:val="clear" w:color="auto" w:fill="D4C19C"/>
            <w:vAlign w:val="center"/>
          </w:tcPr>
          <w:p w:rsidR="00074B03" w:rsidRPr="006A5374" w:rsidRDefault="00074B03" w:rsidP="00FB2BE0">
            <w:pPr>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____ / 3</w:t>
            </w:r>
          </w:p>
        </w:tc>
      </w:tr>
      <w:tr w:rsidR="00074B03" w:rsidRPr="006A5374" w:rsidTr="00FB2BE0">
        <w:trPr>
          <w:trHeight w:val="1564"/>
        </w:trPr>
        <w:tc>
          <w:tcPr>
            <w:tcW w:w="9650" w:type="dxa"/>
            <w:gridSpan w:val="6"/>
          </w:tcPr>
          <w:p w:rsidR="00074B03" w:rsidRPr="006A5374" w:rsidRDefault="00074B03" w:rsidP="00FB2BE0">
            <w:pPr>
              <w:rPr>
                <w:rFonts w:ascii="Montserrat SemiBold" w:hAnsi="Montserrat SemiBold"/>
                <w:b/>
                <w:sz w:val="19"/>
                <w:szCs w:val="19"/>
              </w:rPr>
            </w:pPr>
            <w:r w:rsidRPr="006A5374">
              <w:rPr>
                <w:rFonts w:ascii="Montserrat SemiBold" w:hAnsi="Montserrat SemiBold"/>
                <w:b/>
                <w:sz w:val="19"/>
                <w:szCs w:val="19"/>
              </w:rPr>
              <w:t>Observaciones generales</w:t>
            </w: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sz w:val="18"/>
                <w:szCs w:val="18"/>
              </w:rPr>
            </w:pPr>
          </w:p>
        </w:tc>
      </w:tr>
    </w:tbl>
    <w:p w:rsidR="00074B03" w:rsidRPr="006A5374" w:rsidRDefault="00074B03" w:rsidP="00074B03">
      <w:pPr>
        <w:rPr>
          <w:rFonts w:ascii="Montserrat" w:hAnsi="Montserrat" w:cs="Arial"/>
          <w:b/>
          <w:bCs/>
          <w:caps/>
          <w:color w:val="9D2449"/>
          <w:kern w:val="20"/>
          <w:sz w:val="19"/>
          <w:szCs w:val="19"/>
          <w:lang w:val="es-ES"/>
        </w:rPr>
      </w:pPr>
    </w:p>
    <w:p w:rsidR="00074B03" w:rsidRPr="006A5374" w:rsidRDefault="00074B03" w:rsidP="00074B03">
      <w:pPr>
        <w:rPr>
          <w:rFonts w:ascii="Montserrat" w:hAnsi="Montserrat" w:cs="Arial"/>
          <w:b/>
          <w:bCs/>
          <w:caps/>
          <w:color w:val="9D2449"/>
          <w:kern w:val="20"/>
          <w:sz w:val="19"/>
          <w:szCs w:val="19"/>
          <w:lang w:val="es-ES"/>
        </w:rPr>
      </w:pPr>
    </w:p>
    <w:p w:rsidR="00074B03" w:rsidRPr="006A5374" w:rsidRDefault="00074B03" w:rsidP="00074B03">
      <w:pPr>
        <w:rPr>
          <w:rFonts w:ascii="Montserrat Light" w:hAnsi="Montserrat Light" w:cs="Arial"/>
          <w:b/>
          <w:bCs/>
          <w:caps/>
          <w:color w:val="9D2449"/>
          <w:kern w:val="20"/>
          <w:sz w:val="19"/>
          <w:szCs w:val="19"/>
          <w:lang w:eastAsia="ar-SA"/>
        </w:rPr>
      </w:pPr>
      <w:r w:rsidRPr="006A5374">
        <w:rPr>
          <w:rFonts w:ascii="Montserrat Light" w:hAnsi="Montserrat Light"/>
          <w:sz w:val="19"/>
          <w:szCs w:val="19"/>
        </w:rPr>
        <w:br w:type="page"/>
      </w:r>
    </w:p>
    <w:p w:rsidR="00074B03" w:rsidRPr="006A5374" w:rsidRDefault="00074B03" w:rsidP="00074B03">
      <w:pPr>
        <w:pStyle w:val="Criterios8"/>
        <w:numPr>
          <w:ilvl w:val="0"/>
          <w:numId w:val="0"/>
        </w:numPr>
        <w:ind w:left="786"/>
        <w:rPr>
          <w:rFonts w:ascii="Montserrat Light" w:hAnsi="Montserrat Light"/>
          <w:sz w:val="19"/>
          <w:szCs w:val="19"/>
        </w:rPr>
      </w:pPr>
      <w:r w:rsidRPr="006A5374">
        <w:rPr>
          <w:rFonts w:ascii="Montserrat Light" w:hAnsi="Montserrat Light"/>
          <w:sz w:val="19"/>
          <w:szCs w:val="19"/>
        </w:rPr>
        <w:lastRenderedPageBreak/>
        <w:t>Sistema de evaluación EN MODALIDAD MIXTA EN LÍNEA O VIRTUAL</w:t>
      </w:r>
    </w:p>
    <w:p w:rsidR="00074B03" w:rsidRPr="006A5374" w:rsidRDefault="00074B03" w:rsidP="00074B03">
      <w:pPr>
        <w:pStyle w:val="Criterios8"/>
        <w:numPr>
          <w:ilvl w:val="0"/>
          <w:numId w:val="0"/>
        </w:numPr>
        <w:ind w:left="360"/>
        <w:rPr>
          <w:rFonts w:ascii="Montserrat SemiBold" w:eastAsiaTheme="minorHAnsi" w:hAnsi="Montserrat SemiBold"/>
          <w:b w:val="0"/>
          <w:caps w:val="0"/>
          <w:kern w:val="0"/>
          <w:sz w:val="19"/>
          <w:szCs w:val="19"/>
          <w:lang w:eastAsia="en-US"/>
        </w:rPr>
      </w:pPr>
      <w:r w:rsidRPr="006A5374">
        <w:rPr>
          <w:rFonts w:ascii="Montserrat SemiBold" w:eastAsiaTheme="minorHAnsi" w:hAnsi="Montserrat SemiBold"/>
          <w:b w:val="0"/>
          <w:caps w:val="0"/>
          <w:kern w:val="0"/>
          <w:sz w:val="19"/>
          <w:szCs w:val="19"/>
          <w:lang w:eastAsia="en-US"/>
        </w:rPr>
        <w:t xml:space="preserve">Este apartado complementa el Criterio 9.- Sistema de Evaluación en la Guía de Criterios Esenciales. </w:t>
      </w:r>
    </w:p>
    <w:tbl>
      <w:tblPr>
        <w:tblW w:w="921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6"/>
        <w:gridCol w:w="3871"/>
        <w:gridCol w:w="1130"/>
        <w:gridCol w:w="1289"/>
        <w:gridCol w:w="2213"/>
      </w:tblGrid>
      <w:tr w:rsidR="00074B03" w:rsidRPr="006A5374" w:rsidTr="00DE6DBD">
        <w:trPr>
          <w:trHeight w:val="228"/>
        </w:trPr>
        <w:tc>
          <w:tcPr>
            <w:tcW w:w="4587"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rPr>
                <w:rFonts w:ascii="Montserrat SemiBold" w:hAnsi="Montserrat SemiBold"/>
                <w:b/>
                <w:bCs/>
                <w:color w:val="9D2449"/>
                <w:sz w:val="19"/>
                <w:szCs w:val="19"/>
              </w:rPr>
            </w:pPr>
            <w:r w:rsidRPr="006A5374">
              <w:rPr>
                <w:rFonts w:ascii="Montserrat SemiBold" w:hAnsi="Montserrat SemiBold"/>
                <w:b/>
                <w:bCs/>
                <w:color w:val="9D2449"/>
                <w:sz w:val="19"/>
                <w:szCs w:val="19"/>
              </w:rPr>
              <w:t>Sistema de evaluación</w:t>
            </w:r>
          </w:p>
        </w:tc>
        <w:tc>
          <w:tcPr>
            <w:tcW w:w="2419"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Presenta el criterio</w:t>
            </w:r>
          </w:p>
        </w:tc>
        <w:tc>
          <w:tcPr>
            <w:tcW w:w="2213" w:type="dxa"/>
            <w:vMerge w:val="restart"/>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Observaciones</w:t>
            </w:r>
          </w:p>
        </w:tc>
      </w:tr>
      <w:tr w:rsidR="00074B03" w:rsidRPr="006A5374" w:rsidTr="00DE6DBD">
        <w:trPr>
          <w:trHeight w:val="228"/>
        </w:trPr>
        <w:tc>
          <w:tcPr>
            <w:tcW w:w="4587" w:type="dxa"/>
            <w:gridSpan w:val="2"/>
            <w:vMerge/>
            <w:tcBorders>
              <w:top w:val="single" w:sz="4" w:space="0" w:color="auto"/>
              <w:left w:val="single" w:sz="4" w:space="0" w:color="auto"/>
              <w:bottom w:val="single" w:sz="4" w:space="0" w:color="auto"/>
              <w:right w:val="single" w:sz="4" w:space="0" w:color="auto"/>
            </w:tcBorders>
            <w:shd w:val="clear" w:color="auto" w:fill="D4C19C"/>
          </w:tcPr>
          <w:p w:rsidR="00074B03" w:rsidRPr="006A5374" w:rsidRDefault="00074B03" w:rsidP="00FB2BE0">
            <w:pPr>
              <w:tabs>
                <w:tab w:val="left" w:pos="1414"/>
              </w:tabs>
              <w:snapToGrid w:val="0"/>
              <w:ind w:right="247"/>
              <w:rPr>
                <w:rFonts w:ascii="Montserrat SemiBold" w:hAnsi="Montserrat SemiBold"/>
                <w:b/>
                <w:bCs/>
                <w:sz w:val="19"/>
                <w:szCs w:val="19"/>
              </w:rPr>
            </w:pPr>
          </w:p>
        </w:tc>
        <w:tc>
          <w:tcPr>
            <w:tcW w:w="1130" w:type="dxa"/>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Sí=1</w:t>
            </w:r>
          </w:p>
        </w:tc>
        <w:tc>
          <w:tcPr>
            <w:tcW w:w="1289" w:type="dxa"/>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uppressLineNumbers/>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No=0</w:t>
            </w:r>
          </w:p>
        </w:tc>
        <w:tc>
          <w:tcPr>
            <w:tcW w:w="2213" w:type="dxa"/>
            <w:vMerge/>
            <w:tcBorders>
              <w:top w:val="single" w:sz="4" w:space="0" w:color="auto"/>
              <w:left w:val="single" w:sz="4" w:space="0" w:color="auto"/>
              <w:bottom w:val="single" w:sz="4" w:space="0" w:color="auto"/>
              <w:right w:val="single" w:sz="4" w:space="0" w:color="auto"/>
            </w:tcBorders>
            <w:shd w:val="clear" w:color="auto" w:fill="D4C19C"/>
          </w:tcPr>
          <w:p w:rsidR="00074B03" w:rsidRPr="006A5374" w:rsidRDefault="00074B03" w:rsidP="00FB2BE0">
            <w:pPr>
              <w:suppressLineNumbers/>
              <w:snapToGrid w:val="0"/>
              <w:ind w:right="247"/>
              <w:jc w:val="center"/>
              <w:rPr>
                <w:rFonts w:ascii="Montserrat Light" w:hAnsi="Montserrat Light"/>
                <w:sz w:val="19"/>
                <w:szCs w:val="19"/>
              </w:rPr>
            </w:pPr>
          </w:p>
        </w:tc>
      </w:tr>
      <w:tr w:rsidR="00074B03" w:rsidRPr="006A5374" w:rsidTr="00DE6DBD">
        <w:trPr>
          <w:trHeight w:val="273"/>
        </w:trPr>
        <w:tc>
          <w:tcPr>
            <w:tcW w:w="716"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pStyle w:val="Criterios8"/>
              <w:numPr>
                <w:ilvl w:val="0"/>
                <w:numId w:val="0"/>
              </w:numPr>
              <w:ind w:left="357"/>
              <w:jc w:val="left"/>
              <w:rPr>
                <w:lang w:eastAsia="en-US"/>
              </w:rPr>
            </w:pPr>
            <w:r w:rsidRPr="006A5374">
              <w:rPr>
                <w:lang w:eastAsia="en-US"/>
              </w:rPr>
              <w:t>1</w:t>
            </w:r>
          </w:p>
        </w:tc>
        <w:tc>
          <w:tcPr>
            <w:tcW w:w="3871"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napToGrid w:val="0"/>
              <w:ind w:right="79"/>
              <w:jc w:val="both"/>
              <w:rPr>
                <w:rFonts w:ascii="Montserrat Light" w:eastAsia="Times New Roman" w:hAnsi="Montserrat Light"/>
                <w:sz w:val="19"/>
                <w:szCs w:val="19"/>
              </w:rPr>
            </w:pPr>
            <w:r w:rsidRPr="006A5374">
              <w:rPr>
                <w:rFonts w:ascii="Montserrat Light" w:eastAsia="Times New Roman" w:hAnsi="Montserrat Light"/>
                <w:sz w:val="19"/>
                <w:szCs w:val="19"/>
              </w:rPr>
              <w:t>La institución cuenta con mecanismos para asegurar la evaluación de las asignaturas o unidades de aprendizaje en línea o virtual.</w:t>
            </w:r>
          </w:p>
        </w:tc>
        <w:tc>
          <w:tcPr>
            <w:tcW w:w="1130"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pStyle w:val="Contenidodelatabla"/>
              <w:rPr>
                <w:rFonts w:ascii="Montserrat Light" w:hAnsi="Montserrat Light"/>
                <w:sz w:val="19"/>
                <w:szCs w:val="19"/>
              </w:rPr>
            </w:pPr>
          </w:p>
        </w:tc>
        <w:tc>
          <w:tcPr>
            <w:tcW w:w="1289"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center"/>
              <w:rPr>
                <w:rFonts w:ascii="Montserrat Light" w:hAnsi="Montserrat Light"/>
                <w:sz w:val="19"/>
                <w:szCs w:val="19"/>
              </w:rPr>
            </w:pPr>
          </w:p>
        </w:tc>
        <w:tc>
          <w:tcPr>
            <w:tcW w:w="2213"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center"/>
              <w:rPr>
                <w:rFonts w:ascii="Montserrat Light" w:hAnsi="Montserrat Light"/>
                <w:sz w:val="19"/>
                <w:szCs w:val="19"/>
              </w:rPr>
            </w:pPr>
          </w:p>
        </w:tc>
      </w:tr>
      <w:tr w:rsidR="00074B03" w:rsidRPr="006A5374" w:rsidTr="00DE6DBD">
        <w:trPr>
          <w:trHeight w:val="273"/>
        </w:trPr>
        <w:tc>
          <w:tcPr>
            <w:tcW w:w="716" w:type="dxa"/>
            <w:tcBorders>
              <w:top w:val="single" w:sz="4" w:space="0" w:color="auto"/>
              <w:left w:val="single" w:sz="4" w:space="0" w:color="auto"/>
              <w:bottom w:val="single" w:sz="4" w:space="0" w:color="auto"/>
              <w:right w:val="single" w:sz="4" w:space="0" w:color="auto"/>
            </w:tcBorders>
          </w:tcPr>
          <w:p w:rsidR="00074B03" w:rsidRPr="006A5374" w:rsidRDefault="00074B03" w:rsidP="00FB2BE0">
            <w:pPr>
              <w:pStyle w:val="Criterios8"/>
              <w:numPr>
                <w:ilvl w:val="0"/>
                <w:numId w:val="0"/>
              </w:numPr>
              <w:ind w:left="357"/>
              <w:jc w:val="left"/>
              <w:rPr>
                <w:lang w:eastAsia="en-US"/>
              </w:rPr>
            </w:pPr>
            <w:r w:rsidRPr="006A5374">
              <w:rPr>
                <w:lang w:eastAsia="en-US"/>
              </w:rPr>
              <w:t>2</w:t>
            </w:r>
          </w:p>
        </w:tc>
        <w:tc>
          <w:tcPr>
            <w:tcW w:w="3871"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napToGrid w:val="0"/>
              <w:ind w:right="79"/>
              <w:jc w:val="both"/>
              <w:rPr>
                <w:rFonts w:ascii="Montserrat Light" w:eastAsia="Times New Roman" w:hAnsi="Montserrat Light"/>
                <w:sz w:val="19"/>
                <w:szCs w:val="19"/>
                <w:lang w:val="es-ES_tradnl"/>
              </w:rPr>
            </w:pPr>
            <w:r w:rsidRPr="006A5374">
              <w:rPr>
                <w:rFonts w:ascii="Montserrat Light" w:eastAsia="Times New Roman" w:hAnsi="Montserrat Light"/>
                <w:sz w:val="19"/>
                <w:szCs w:val="19"/>
              </w:rPr>
              <w:t>La institución cuenta con</w:t>
            </w:r>
            <w:r w:rsidRPr="006A5374">
              <w:rPr>
                <w:rFonts w:ascii="Montserrat Light" w:hAnsi="Montserrat Light" w:cs="Arial"/>
                <w:color w:val="000000" w:themeColor="text1"/>
                <w:sz w:val="19"/>
                <w:szCs w:val="19"/>
              </w:rPr>
              <w:t xml:space="preserve"> mecanismos para prevenir el plagio de los estudiantes a través </w:t>
            </w:r>
            <w:r w:rsidRPr="006A5374">
              <w:rPr>
                <w:rFonts w:ascii="Montserrat Light" w:hAnsi="Montserrat Light" w:cs="Arial"/>
                <w:sz w:val="19"/>
                <w:szCs w:val="19"/>
              </w:rPr>
              <w:t xml:space="preserve">de </w:t>
            </w:r>
            <w:r w:rsidRPr="006A5374">
              <w:rPr>
                <w:rFonts w:ascii="Montserrat Light" w:hAnsi="Montserrat Light" w:cs="Arial"/>
                <w:color w:val="000000" w:themeColor="text1"/>
                <w:sz w:val="19"/>
                <w:szCs w:val="19"/>
              </w:rPr>
              <w:t>recursos tecnológicos.</w:t>
            </w:r>
          </w:p>
        </w:tc>
        <w:tc>
          <w:tcPr>
            <w:tcW w:w="1130"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pStyle w:val="Contenidodelatabla"/>
              <w:rPr>
                <w:rFonts w:ascii="Montserrat Light" w:hAnsi="Montserrat Light"/>
                <w:sz w:val="19"/>
                <w:szCs w:val="19"/>
              </w:rPr>
            </w:pPr>
          </w:p>
        </w:tc>
        <w:tc>
          <w:tcPr>
            <w:tcW w:w="1289"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center"/>
              <w:rPr>
                <w:rFonts w:ascii="Montserrat Light" w:hAnsi="Montserrat Light"/>
                <w:sz w:val="19"/>
                <w:szCs w:val="19"/>
              </w:rPr>
            </w:pPr>
          </w:p>
        </w:tc>
        <w:tc>
          <w:tcPr>
            <w:tcW w:w="2213" w:type="dxa"/>
            <w:tcBorders>
              <w:top w:val="single" w:sz="4" w:space="0" w:color="auto"/>
              <w:left w:val="single" w:sz="4" w:space="0" w:color="auto"/>
              <w:bottom w:val="single" w:sz="4" w:space="0" w:color="auto"/>
              <w:right w:val="single" w:sz="4" w:space="0" w:color="auto"/>
            </w:tcBorders>
            <w:vAlign w:val="center"/>
          </w:tcPr>
          <w:p w:rsidR="00074B03" w:rsidRPr="006A5374" w:rsidRDefault="00074B03" w:rsidP="00FB2BE0">
            <w:pPr>
              <w:suppressLineNumbers/>
              <w:snapToGrid w:val="0"/>
              <w:ind w:right="247"/>
              <w:jc w:val="center"/>
              <w:rPr>
                <w:rFonts w:ascii="Montserrat Light" w:hAnsi="Montserrat Light"/>
                <w:sz w:val="19"/>
                <w:szCs w:val="19"/>
              </w:rPr>
            </w:pPr>
          </w:p>
        </w:tc>
      </w:tr>
      <w:tr w:rsidR="00074B03" w:rsidRPr="006A5374" w:rsidTr="00DE6DBD">
        <w:trPr>
          <w:trHeight w:val="273"/>
        </w:trPr>
        <w:tc>
          <w:tcPr>
            <w:tcW w:w="4587"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jc w:val="both"/>
              <w:rPr>
                <w:rFonts w:ascii="Montserrat SemiBold" w:hAnsi="Montserrat SemiBold"/>
                <w:b/>
                <w:bCs/>
                <w:color w:val="9D2449"/>
                <w:sz w:val="19"/>
                <w:szCs w:val="19"/>
              </w:rPr>
            </w:pPr>
            <w:r w:rsidRPr="006A5374">
              <w:rPr>
                <w:rFonts w:ascii="Montserrat SemiBold" w:hAnsi="Montserrat SemiBold"/>
                <w:b/>
                <w:bCs/>
                <w:color w:val="9D2449"/>
                <w:sz w:val="19"/>
                <w:szCs w:val="19"/>
              </w:rPr>
              <w:t>Este criterio se debe cumplir al 100% (Deben contar con 2 puntos de 2 para tener una Opinión Técnico Académica Favorable)</w:t>
            </w:r>
          </w:p>
        </w:tc>
        <w:tc>
          <w:tcPr>
            <w:tcW w:w="4632"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rsidR="00074B03" w:rsidRPr="006A5374" w:rsidRDefault="00074B03" w:rsidP="00FB2BE0">
            <w:pPr>
              <w:snapToGrid w:val="0"/>
              <w:ind w:right="249"/>
              <w:jc w:val="center"/>
              <w:rPr>
                <w:rFonts w:ascii="Montserrat SemiBold" w:hAnsi="Montserrat SemiBold"/>
                <w:b/>
                <w:bCs/>
                <w:color w:val="9D2449"/>
                <w:sz w:val="19"/>
                <w:szCs w:val="19"/>
              </w:rPr>
            </w:pPr>
            <w:r w:rsidRPr="006A5374">
              <w:rPr>
                <w:rFonts w:ascii="Montserrat SemiBold" w:hAnsi="Montserrat SemiBold"/>
                <w:b/>
                <w:bCs/>
                <w:color w:val="9D2449"/>
                <w:sz w:val="19"/>
                <w:szCs w:val="19"/>
              </w:rPr>
              <w:t>______ / 2</w:t>
            </w:r>
          </w:p>
        </w:tc>
      </w:tr>
      <w:tr w:rsidR="00074B03" w:rsidRPr="006A5374" w:rsidTr="00DE6DBD">
        <w:trPr>
          <w:trHeight w:val="1709"/>
        </w:trPr>
        <w:tc>
          <w:tcPr>
            <w:tcW w:w="9219" w:type="dxa"/>
            <w:gridSpan w:val="5"/>
            <w:tcBorders>
              <w:top w:val="single" w:sz="4" w:space="0" w:color="auto"/>
              <w:left w:val="single" w:sz="4" w:space="0" w:color="auto"/>
              <w:bottom w:val="single" w:sz="4" w:space="0" w:color="auto"/>
              <w:right w:val="single" w:sz="4" w:space="0" w:color="auto"/>
            </w:tcBorders>
          </w:tcPr>
          <w:p w:rsidR="00074B03" w:rsidRPr="006A5374" w:rsidRDefault="00074B03" w:rsidP="00FB2BE0">
            <w:pPr>
              <w:rPr>
                <w:rFonts w:ascii="Montserrat SemiBold" w:hAnsi="Montserrat SemiBold"/>
                <w:b/>
                <w:sz w:val="19"/>
                <w:szCs w:val="19"/>
              </w:rPr>
            </w:pPr>
            <w:r w:rsidRPr="006A5374">
              <w:rPr>
                <w:rFonts w:ascii="Montserrat SemiBold" w:hAnsi="Montserrat SemiBold"/>
                <w:b/>
                <w:sz w:val="19"/>
                <w:szCs w:val="19"/>
              </w:rPr>
              <w:t xml:space="preserve">Observaciones generales </w:t>
            </w: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rPr>
                <w:rFonts w:ascii="Montserrat SemiBold" w:hAnsi="Montserrat SemiBold"/>
                <w:b/>
                <w:sz w:val="19"/>
                <w:szCs w:val="19"/>
              </w:rPr>
            </w:pPr>
          </w:p>
          <w:p w:rsidR="00074B03" w:rsidRPr="006A5374" w:rsidRDefault="00074B03" w:rsidP="00FB2BE0">
            <w:pPr>
              <w:suppressLineNumbers/>
              <w:snapToGrid w:val="0"/>
              <w:ind w:right="247"/>
              <w:rPr>
                <w:rFonts w:ascii="Montserrat SemiBold" w:hAnsi="Montserrat SemiBold"/>
                <w:sz w:val="18"/>
                <w:szCs w:val="18"/>
              </w:rPr>
            </w:pPr>
          </w:p>
        </w:tc>
      </w:tr>
    </w:tbl>
    <w:p w:rsidR="00074B03" w:rsidRPr="006A5374" w:rsidRDefault="00074B03" w:rsidP="00074B03">
      <w:r w:rsidRPr="006A5374">
        <w:rPr>
          <w:color w:val="FFFFFF" w:themeColor="background1"/>
        </w:rPr>
        <w:t>O</w:t>
      </w:r>
    </w:p>
    <w:p w:rsidR="00074B03" w:rsidRPr="006A5374" w:rsidRDefault="00074B03" w:rsidP="00074B03"/>
    <w:p w:rsidR="00074B03" w:rsidRPr="006A5374" w:rsidRDefault="00074B03" w:rsidP="00074B03"/>
    <w:p w:rsidR="00074B03" w:rsidRPr="006A5374" w:rsidRDefault="00074B03" w:rsidP="00074B03">
      <w:pPr>
        <w:rPr>
          <w:rFonts w:ascii="Montserrat" w:eastAsia="Times New Roman" w:hAnsi="Montserrat" w:cs="Arial"/>
          <w:color w:val="9D2449"/>
          <w:sz w:val="40"/>
          <w:szCs w:val="44"/>
          <w:lang w:eastAsia="es-MX"/>
        </w:rPr>
      </w:pPr>
      <w:r w:rsidRPr="006A5374">
        <w:br w:type="page"/>
      </w:r>
    </w:p>
    <w:p w:rsidR="00074B03" w:rsidRPr="006A5374" w:rsidRDefault="00074B03" w:rsidP="00074B03">
      <w:pPr>
        <w:pStyle w:val="titulored"/>
      </w:pPr>
      <w:r w:rsidRPr="006A5374">
        <w:lastRenderedPageBreak/>
        <w:t>OPINIÓN TÉCNICO – ACADÉMICA</w:t>
      </w:r>
    </w:p>
    <w:p w:rsidR="00074B03" w:rsidRPr="006A5374" w:rsidRDefault="00074B03" w:rsidP="00074B03">
      <w:pPr>
        <w:tabs>
          <w:tab w:val="left" w:pos="11796"/>
        </w:tabs>
        <w:ind w:right="247"/>
        <w:rPr>
          <w:rFonts w:ascii="Montserrat Medium" w:hAnsi="Montserrat Medium"/>
          <w:b/>
          <w:lang w:val="es-ES"/>
        </w:rPr>
      </w:pPr>
    </w:p>
    <w:p w:rsidR="00074B03" w:rsidRPr="006A5374" w:rsidRDefault="00074B03" w:rsidP="00074B03">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074B03" w:rsidRPr="006A5374" w:rsidTr="00FB2BE0">
        <w:trPr>
          <w:trHeight w:val="589"/>
        </w:trPr>
        <w:tc>
          <w:tcPr>
            <w:tcW w:w="1929" w:type="dxa"/>
            <w:shd w:val="clear" w:color="auto" w:fill="D4C19C"/>
            <w:vAlign w:val="center"/>
          </w:tcPr>
          <w:p w:rsidR="00074B03" w:rsidRPr="006A5374" w:rsidRDefault="00074B03" w:rsidP="00FB2BE0">
            <w:pPr>
              <w:ind w:right="176"/>
              <w:jc w:val="center"/>
              <w:rPr>
                <w:rFonts w:ascii="Montserrat SemiBold" w:eastAsia="Times New Roman" w:hAnsi="Montserrat SemiBold" w:cs="Arial"/>
                <w:color w:val="9D2449"/>
                <w:lang w:eastAsia="es-MX"/>
              </w:rPr>
            </w:pPr>
            <w:r w:rsidRPr="006A5374">
              <w:rPr>
                <w:rFonts w:ascii="Montserrat SemiBold" w:eastAsia="Times New Roman" w:hAnsi="Montserrat SemiBold" w:cs="Arial"/>
                <w:color w:val="9D2449"/>
                <w:lang w:eastAsia="es-MX"/>
              </w:rPr>
              <w:t>Modalidad educativa</w:t>
            </w:r>
          </w:p>
        </w:tc>
        <w:tc>
          <w:tcPr>
            <w:tcW w:w="3736" w:type="dxa"/>
            <w:gridSpan w:val="2"/>
            <w:shd w:val="clear" w:color="auto" w:fill="D4C19C"/>
            <w:vAlign w:val="center"/>
          </w:tcPr>
          <w:p w:rsidR="00074B03" w:rsidRPr="006A5374" w:rsidRDefault="00074B03" w:rsidP="00FB2BE0">
            <w:pPr>
              <w:ind w:right="247"/>
              <w:jc w:val="center"/>
              <w:rPr>
                <w:rFonts w:ascii="Montserrat SemiBold" w:eastAsia="Times New Roman" w:hAnsi="Montserrat SemiBold" w:cs="Arial"/>
                <w:color w:val="9D2449"/>
                <w:lang w:eastAsia="es-MX"/>
              </w:rPr>
            </w:pPr>
            <w:r w:rsidRPr="006A5374">
              <w:rPr>
                <w:rFonts w:ascii="Montserrat SemiBold" w:eastAsia="Times New Roman" w:hAnsi="Montserrat SemiBold" w:cs="Arial"/>
                <w:color w:val="9D2449"/>
                <w:lang w:eastAsia="es-MX"/>
              </w:rPr>
              <w:t>Favorable*</w:t>
            </w:r>
          </w:p>
        </w:tc>
        <w:tc>
          <w:tcPr>
            <w:tcW w:w="4239" w:type="dxa"/>
            <w:gridSpan w:val="2"/>
            <w:shd w:val="clear" w:color="auto" w:fill="D4C19C"/>
            <w:vAlign w:val="center"/>
          </w:tcPr>
          <w:p w:rsidR="00074B03" w:rsidRPr="006A5374" w:rsidRDefault="00074B03" w:rsidP="00FB2BE0">
            <w:pPr>
              <w:ind w:right="247"/>
              <w:jc w:val="center"/>
              <w:rPr>
                <w:rFonts w:ascii="Montserrat SemiBold" w:eastAsia="Times New Roman" w:hAnsi="Montserrat SemiBold" w:cs="Arial"/>
                <w:color w:val="9D2449"/>
                <w:lang w:eastAsia="es-MX"/>
              </w:rPr>
            </w:pPr>
            <w:r w:rsidRPr="006A5374">
              <w:rPr>
                <w:rFonts w:ascii="Montserrat SemiBold" w:eastAsia="Times New Roman" w:hAnsi="Montserrat SemiBold" w:cs="Arial"/>
                <w:color w:val="9D2449"/>
                <w:lang w:eastAsia="es-MX"/>
              </w:rPr>
              <w:t>No Favorable</w:t>
            </w:r>
          </w:p>
        </w:tc>
      </w:tr>
      <w:tr w:rsidR="00074B03" w:rsidRPr="006A5374" w:rsidTr="00FB2BE0">
        <w:trPr>
          <w:trHeight w:val="589"/>
        </w:trPr>
        <w:tc>
          <w:tcPr>
            <w:tcW w:w="1929" w:type="dxa"/>
            <w:shd w:val="clear" w:color="auto" w:fill="auto"/>
            <w:vAlign w:val="center"/>
          </w:tcPr>
          <w:p w:rsidR="00074B03" w:rsidRPr="006A5374" w:rsidRDefault="00074B03" w:rsidP="00FB2BE0">
            <w:pPr>
              <w:ind w:right="247"/>
              <w:jc w:val="center"/>
              <w:rPr>
                <w:rFonts w:ascii="Montserrat Medium" w:hAnsi="Montserrat Medium" w:cs="Arial"/>
                <w:b/>
                <w:bCs/>
                <w:sz w:val="18"/>
                <w:szCs w:val="18"/>
                <w:lang w:val="es-ES"/>
              </w:rPr>
            </w:pPr>
            <w:r w:rsidRPr="006A5374">
              <w:rPr>
                <w:rFonts w:ascii="Montserrat Medium" w:hAnsi="Montserrat Medium" w:cs="Arial"/>
                <w:b/>
                <w:bCs/>
                <w:sz w:val="18"/>
                <w:szCs w:val="18"/>
                <w:lang w:val="es-ES"/>
              </w:rPr>
              <w:t>Escolarizada</w:t>
            </w:r>
          </w:p>
        </w:tc>
        <w:tc>
          <w:tcPr>
            <w:tcW w:w="1894" w:type="dxa"/>
            <w:shd w:val="clear" w:color="auto" w:fill="auto"/>
            <w:vAlign w:val="center"/>
          </w:tcPr>
          <w:p w:rsidR="00074B03" w:rsidRPr="006A5374" w:rsidRDefault="00560BAE" w:rsidP="00FB2BE0">
            <w:pPr>
              <w:ind w:right="247"/>
              <w:jc w:val="center"/>
              <w:rPr>
                <w:rFonts w:ascii="Montserrat Medium" w:hAnsi="Montserrat Medium" w:cs="Arial"/>
                <w:b/>
                <w:bCs/>
                <w:sz w:val="18"/>
                <w:szCs w:val="18"/>
                <w:lang w:val="es-ES"/>
              </w:rPr>
            </w:pPr>
            <w:r>
              <w:rPr>
                <w:rFonts w:ascii="Montserrat Medium" w:hAnsi="Montserrat Medium" w:cs="Arial"/>
                <w:b/>
                <w:bCs/>
                <w:sz w:val="18"/>
                <w:szCs w:val="18"/>
                <w:lang w:val="es-ES"/>
              </w:rPr>
              <w:t>139</w:t>
            </w:r>
          </w:p>
        </w:tc>
        <w:tc>
          <w:tcPr>
            <w:tcW w:w="1842" w:type="dxa"/>
            <w:shd w:val="clear" w:color="auto" w:fill="auto"/>
            <w:vAlign w:val="center"/>
          </w:tcPr>
          <w:p w:rsidR="00074B03" w:rsidRPr="006A5374" w:rsidRDefault="00074B03" w:rsidP="00FB2BE0">
            <w:pPr>
              <w:jc w:val="center"/>
              <w:rPr>
                <w:rFonts w:ascii="Montserrat Medium" w:hAnsi="Montserrat Medium" w:cs="Arial"/>
                <w:b/>
                <w:bCs/>
                <w:sz w:val="18"/>
                <w:szCs w:val="18"/>
                <w:lang w:val="es-ES"/>
              </w:rPr>
            </w:pPr>
            <w:r w:rsidRPr="006A5374">
              <w:rPr>
                <w:rFonts w:ascii="Montserrat Medium" w:hAnsi="Montserrat Medium" w:cs="Arial"/>
                <w:b/>
                <w:bCs/>
                <w:sz w:val="18"/>
                <w:szCs w:val="18"/>
                <w:lang w:val="es-ES"/>
              </w:rPr>
              <w:t>puntos o más</w:t>
            </w:r>
          </w:p>
        </w:tc>
        <w:tc>
          <w:tcPr>
            <w:tcW w:w="2176" w:type="dxa"/>
            <w:shd w:val="clear" w:color="auto" w:fill="auto"/>
            <w:vAlign w:val="center"/>
          </w:tcPr>
          <w:p w:rsidR="00074B03" w:rsidRPr="006A5374" w:rsidRDefault="00560BAE" w:rsidP="00FB2BE0">
            <w:pPr>
              <w:ind w:right="247"/>
              <w:jc w:val="center"/>
              <w:rPr>
                <w:rFonts w:ascii="Montserrat Medium" w:hAnsi="Montserrat Medium" w:cs="Arial"/>
                <w:b/>
                <w:bCs/>
                <w:sz w:val="18"/>
                <w:szCs w:val="18"/>
                <w:lang w:val="es-ES"/>
              </w:rPr>
            </w:pPr>
            <w:r>
              <w:rPr>
                <w:rFonts w:ascii="Montserrat Medium" w:hAnsi="Montserrat Medium" w:cs="Arial"/>
                <w:b/>
                <w:bCs/>
                <w:sz w:val="18"/>
                <w:szCs w:val="18"/>
                <w:lang w:val="es-ES"/>
              </w:rPr>
              <w:t>138</w:t>
            </w:r>
          </w:p>
        </w:tc>
        <w:tc>
          <w:tcPr>
            <w:tcW w:w="2063" w:type="dxa"/>
            <w:shd w:val="clear" w:color="auto" w:fill="auto"/>
            <w:vAlign w:val="center"/>
          </w:tcPr>
          <w:p w:rsidR="00074B03" w:rsidRPr="006A5374" w:rsidRDefault="00074B03" w:rsidP="00FB2BE0">
            <w:pPr>
              <w:ind w:right="34"/>
              <w:jc w:val="center"/>
              <w:rPr>
                <w:rFonts w:ascii="Montserrat Medium" w:hAnsi="Montserrat Medium" w:cs="Arial"/>
                <w:b/>
                <w:bCs/>
                <w:sz w:val="18"/>
                <w:szCs w:val="18"/>
                <w:lang w:val="es-ES"/>
              </w:rPr>
            </w:pPr>
            <w:r w:rsidRPr="006A5374">
              <w:rPr>
                <w:rFonts w:ascii="Montserrat Medium" w:hAnsi="Montserrat Medium" w:cs="Arial"/>
                <w:b/>
                <w:sz w:val="18"/>
                <w:szCs w:val="18"/>
                <w:lang w:val="es-ES"/>
              </w:rPr>
              <w:t>puntos o menos</w:t>
            </w:r>
          </w:p>
        </w:tc>
      </w:tr>
    </w:tbl>
    <w:p w:rsidR="00074B03" w:rsidRPr="006A5374" w:rsidRDefault="00074B03" w:rsidP="00074B03">
      <w:pPr>
        <w:ind w:left="142" w:right="247"/>
        <w:rPr>
          <w:rFonts w:ascii="Montserrat Medium" w:hAnsi="Montserrat Medium" w:cs="Arial"/>
          <w:bCs/>
          <w:sz w:val="19"/>
          <w:szCs w:val="19"/>
          <w:lang w:val="es-ES"/>
        </w:rPr>
      </w:pPr>
      <w:r w:rsidRPr="006A5374">
        <w:rPr>
          <w:rFonts w:ascii="Montserrat Medium" w:hAnsi="Montserrat Medium" w:cs="Arial"/>
          <w:bCs/>
          <w:sz w:val="19"/>
          <w:szCs w:val="19"/>
          <w:lang w:val="es-ES"/>
        </w:rPr>
        <w:t>*Siempre y cuando se haya cubierto además el puntaje mínimo de cada Criterio.</w:t>
      </w:r>
    </w:p>
    <w:p w:rsidR="00074B03" w:rsidRPr="006A5374" w:rsidRDefault="00074B03" w:rsidP="00074B03">
      <w:pPr>
        <w:ind w:left="142" w:right="247"/>
        <w:rPr>
          <w:rFonts w:ascii="Montserrat Medium" w:hAnsi="Montserrat Medium" w:cs="Arial"/>
          <w:b/>
          <w:bCs/>
          <w:sz w:val="19"/>
          <w:szCs w:val="19"/>
          <w:lang w:val="es-ES"/>
        </w:rPr>
      </w:pPr>
    </w:p>
    <w:p w:rsidR="00074B03" w:rsidRPr="006A5374" w:rsidRDefault="00074B03" w:rsidP="00074B03">
      <w:pPr>
        <w:rPr>
          <w:szCs w:val="40"/>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074B03" w:rsidRPr="006A5374" w:rsidTr="00FB2BE0">
        <w:trPr>
          <w:trHeight w:val="589"/>
        </w:trPr>
        <w:tc>
          <w:tcPr>
            <w:tcW w:w="1929" w:type="dxa"/>
            <w:shd w:val="clear" w:color="auto" w:fill="D4C19C"/>
            <w:vAlign w:val="center"/>
          </w:tcPr>
          <w:p w:rsidR="00074B03" w:rsidRPr="006A5374" w:rsidRDefault="00074B03" w:rsidP="00FB2BE0">
            <w:pPr>
              <w:ind w:right="176"/>
              <w:jc w:val="center"/>
              <w:rPr>
                <w:rFonts w:ascii="Montserrat SemiBold" w:eastAsia="Times New Roman" w:hAnsi="Montserrat SemiBold" w:cs="Arial"/>
                <w:color w:val="9D2449"/>
                <w:lang w:eastAsia="es-MX"/>
              </w:rPr>
            </w:pPr>
            <w:r w:rsidRPr="006A5374">
              <w:rPr>
                <w:rFonts w:ascii="Montserrat SemiBold" w:eastAsia="Times New Roman" w:hAnsi="Montserrat SemiBold" w:cs="Arial"/>
                <w:color w:val="9D2449"/>
                <w:lang w:eastAsia="es-MX"/>
              </w:rPr>
              <w:t>Modalidad educativa</w:t>
            </w:r>
          </w:p>
        </w:tc>
        <w:tc>
          <w:tcPr>
            <w:tcW w:w="3736" w:type="dxa"/>
            <w:gridSpan w:val="2"/>
            <w:shd w:val="clear" w:color="auto" w:fill="D4C19C"/>
            <w:vAlign w:val="center"/>
          </w:tcPr>
          <w:p w:rsidR="00074B03" w:rsidRPr="006A5374" w:rsidRDefault="00074B03" w:rsidP="00FB2BE0">
            <w:pPr>
              <w:ind w:right="247"/>
              <w:jc w:val="center"/>
              <w:rPr>
                <w:rFonts w:ascii="Montserrat SemiBold" w:eastAsia="Times New Roman" w:hAnsi="Montserrat SemiBold" w:cs="Arial"/>
                <w:color w:val="9D2449"/>
                <w:lang w:eastAsia="es-MX"/>
              </w:rPr>
            </w:pPr>
            <w:r w:rsidRPr="006A5374">
              <w:rPr>
                <w:rFonts w:ascii="Montserrat SemiBold" w:eastAsia="Times New Roman" w:hAnsi="Montserrat SemiBold" w:cs="Arial"/>
                <w:color w:val="9D2449"/>
                <w:lang w:eastAsia="es-MX"/>
              </w:rPr>
              <w:t>Favorable*</w:t>
            </w:r>
          </w:p>
        </w:tc>
        <w:tc>
          <w:tcPr>
            <w:tcW w:w="4239" w:type="dxa"/>
            <w:gridSpan w:val="2"/>
            <w:shd w:val="clear" w:color="auto" w:fill="D4C19C"/>
            <w:vAlign w:val="center"/>
          </w:tcPr>
          <w:p w:rsidR="00074B03" w:rsidRPr="006A5374" w:rsidRDefault="00074B03" w:rsidP="00FB2BE0">
            <w:pPr>
              <w:ind w:right="247"/>
              <w:jc w:val="center"/>
              <w:rPr>
                <w:rFonts w:ascii="Montserrat SemiBold" w:eastAsia="Times New Roman" w:hAnsi="Montserrat SemiBold" w:cs="Arial"/>
                <w:color w:val="9D2449"/>
                <w:lang w:eastAsia="es-MX"/>
              </w:rPr>
            </w:pPr>
            <w:r w:rsidRPr="006A5374">
              <w:rPr>
                <w:rFonts w:ascii="Montserrat SemiBold" w:eastAsia="Times New Roman" w:hAnsi="Montserrat SemiBold" w:cs="Arial"/>
                <w:color w:val="9D2449"/>
                <w:lang w:eastAsia="es-MX"/>
              </w:rPr>
              <w:t>No Favorable</w:t>
            </w:r>
          </w:p>
        </w:tc>
      </w:tr>
      <w:tr w:rsidR="00074B03" w:rsidRPr="006A5374" w:rsidTr="00FB2BE0">
        <w:trPr>
          <w:trHeight w:val="589"/>
        </w:trPr>
        <w:tc>
          <w:tcPr>
            <w:tcW w:w="1929" w:type="dxa"/>
            <w:shd w:val="clear" w:color="auto" w:fill="auto"/>
            <w:vAlign w:val="center"/>
          </w:tcPr>
          <w:p w:rsidR="00074B03" w:rsidRPr="006A5374" w:rsidRDefault="00074B03" w:rsidP="00FB2BE0">
            <w:pPr>
              <w:ind w:right="247"/>
              <w:jc w:val="center"/>
              <w:rPr>
                <w:rFonts w:ascii="Montserrat Medium" w:hAnsi="Montserrat Medium" w:cs="Arial"/>
                <w:b/>
                <w:bCs/>
                <w:sz w:val="18"/>
                <w:szCs w:val="18"/>
                <w:lang w:val="es-ES"/>
              </w:rPr>
            </w:pPr>
            <w:r w:rsidRPr="006A5374">
              <w:rPr>
                <w:rFonts w:ascii="Montserrat Medium" w:hAnsi="Montserrat Medium" w:cs="Arial"/>
                <w:b/>
                <w:bCs/>
                <w:sz w:val="18"/>
                <w:szCs w:val="18"/>
                <w:lang w:val="es-ES"/>
              </w:rPr>
              <w:t>Mixta en línea o virtual</w:t>
            </w:r>
          </w:p>
        </w:tc>
        <w:tc>
          <w:tcPr>
            <w:tcW w:w="1894" w:type="dxa"/>
            <w:shd w:val="clear" w:color="auto" w:fill="auto"/>
            <w:vAlign w:val="center"/>
          </w:tcPr>
          <w:p w:rsidR="00074B03" w:rsidRPr="006A5374" w:rsidRDefault="008E19AE" w:rsidP="00FB2BE0">
            <w:pPr>
              <w:ind w:right="247"/>
              <w:jc w:val="center"/>
              <w:rPr>
                <w:rFonts w:ascii="Montserrat Medium" w:hAnsi="Montserrat Medium" w:cs="Arial"/>
                <w:b/>
                <w:bCs/>
                <w:sz w:val="18"/>
                <w:szCs w:val="18"/>
                <w:lang w:val="es-ES"/>
              </w:rPr>
            </w:pPr>
            <w:r w:rsidRPr="006A5374">
              <w:rPr>
                <w:rFonts w:ascii="Montserrat Medium" w:hAnsi="Montserrat Medium" w:cs="Arial"/>
                <w:b/>
                <w:bCs/>
                <w:sz w:val="18"/>
                <w:szCs w:val="18"/>
                <w:lang w:val="es-ES"/>
              </w:rPr>
              <w:t>167</w:t>
            </w:r>
          </w:p>
        </w:tc>
        <w:tc>
          <w:tcPr>
            <w:tcW w:w="1842" w:type="dxa"/>
            <w:shd w:val="clear" w:color="auto" w:fill="auto"/>
            <w:vAlign w:val="center"/>
          </w:tcPr>
          <w:p w:rsidR="00074B03" w:rsidRPr="006A5374" w:rsidRDefault="00074B03" w:rsidP="00FB2BE0">
            <w:pPr>
              <w:jc w:val="center"/>
              <w:rPr>
                <w:rFonts w:ascii="Montserrat Medium" w:hAnsi="Montserrat Medium" w:cs="Arial"/>
                <w:b/>
                <w:bCs/>
                <w:sz w:val="18"/>
                <w:szCs w:val="18"/>
                <w:lang w:val="es-ES"/>
              </w:rPr>
            </w:pPr>
            <w:r w:rsidRPr="006A5374">
              <w:rPr>
                <w:rFonts w:ascii="Montserrat Medium" w:hAnsi="Montserrat Medium" w:cs="Arial"/>
                <w:b/>
                <w:bCs/>
                <w:sz w:val="18"/>
                <w:szCs w:val="18"/>
                <w:lang w:val="es-ES"/>
              </w:rPr>
              <w:t xml:space="preserve"> puntos o más</w:t>
            </w:r>
          </w:p>
        </w:tc>
        <w:tc>
          <w:tcPr>
            <w:tcW w:w="2176" w:type="dxa"/>
            <w:shd w:val="clear" w:color="auto" w:fill="auto"/>
            <w:vAlign w:val="center"/>
          </w:tcPr>
          <w:p w:rsidR="00074B03" w:rsidRPr="006A5374" w:rsidRDefault="008E19AE" w:rsidP="00FB2BE0">
            <w:pPr>
              <w:ind w:right="247"/>
              <w:jc w:val="center"/>
              <w:rPr>
                <w:rFonts w:ascii="Montserrat Medium" w:hAnsi="Montserrat Medium" w:cs="Arial"/>
                <w:b/>
                <w:bCs/>
                <w:sz w:val="18"/>
                <w:szCs w:val="18"/>
                <w:lang w:val="es-ES"/>
              </w:rPr>
            </w:pPr>
            <w:r w:rsidRPr="006A5374">
              <w:rPr>
                <w:rFonts w:ascii="Montserrat Medium" w:hAnsi="Montserrat Medium" w:cs="Arial"/>
                <w:b/>
                <w:bCs/>
                <w:sz w:val="18"/>
                <w:szCs w:val="18"/>
                <w:lang w:val="es-ES"/>
              </w:rPr>
              <w:t>166</w:t>
            </w:r>
          </w:p>
        </w:tc>
        <w:tc>
          <w:tcPr>
            <w:tcW w:w="2063" w:type="dxa"/>
            <w:shd w:val="clear" w:color="auto" w:fill="auto"/>
            <w:vAlign w:val="center"/>
          </w:tcPr>
          <w:p w:rsidR="00074B03" w:rsidRPr="006A5374" w:rsidRDefault="00074B03" w:rsidP="00FB2BE0">
            <w:pPr>
              <w:jc w:val="center"/>
              <w:rPr>
                <w:rFonts w:ascii="Montserrat Medium" w:hAnsi="Montserrat Medium" w:cs="Arial"/>
                <w:b/>
                <w:sz w:val="18"/>
                <w:szCs w:val="18"/>
                <w:lang w:val="es-ES"/>
              </w:rPr>
            </w:pPr>
            <w:r w:rsidRPr="006A5374">
              <w:rPr>
                <w:rFonts w:ascii="Montserrat Medium" w:hAnsi="Montserrat Medium" w:cs="Arial"/>
                <w:b/>
                <w:sz w:val="18"/>
                <w:szCs w:val="18"/>
                <w:lang w:val="es-ES"/>
              </w:rPr>
              <w:t xml:space="preserve"> puntos o menos</w:t>
            </w:r>
          </w:p>
        </w:tc>
      </w:tr>
    </w:tbl>
    <w:p w:rsidR="00074B03" w:rsidRPr="006A5374" w:rsidRDefault="00074B03" w:rsidP="00074B03">
      <w:pPr>
        <w:ind w:left="142" w:right="247"/>
        <w:rPr>
          <w:rFonts w:ascii="Montserrat Medium" w:hAnsi="Montserrat Medium" w:cs="Arial"/>
          <w:bCs/>
          <w:sz w:val="19"/>
          <w:szCs w:val="19"/>
          <w:lang w:val="es-ES"/>
        </w:rPr>
      </w:pPr>
      <w:r w:rsidRPr="006A5374">
        <w:rPr>
          <w:rFonts w:ascii="Montserrat Medium" w:hAnsi="Montserrat Medium" w:cs="Arial"/>
          <w:bCs/>
          <w:sz w:val="19"/>
          <w:szCs w:val="19"/>
          <w:lang w:val="es-ES"/>
        </w:rPr>
        <w:t>*Siempre y cuando se haya cubierto además el puntaje mínimo de cada Criterio.</w:t>
      </w:r>
    </w:p>
    <w:p w:rsidR="00074B03" w:rsidRPr="006A5374" w:rsidRDefault="00074B03" w:rsidP="00074B03">
      <w:pPr>
        <w:rPr>
          <w:rFonts w:ascii="Montserrat" w:eastAsia="Times New Roman" w:hAnsi="Montserrat" w:cs="Arial"/>
          <w:color w:val="9D2449"/>
          <w:sz w:val="40"/>
          <w:szCs w:val="40"/>
          <w:lang w:eastAsia="es-MX"/>
        </w:rPr>
      </w:pPr>
      <w:r w:rsidRPr="006A5374">
        <w:rPr>
          <w:szCs w:val="40"/>
        </w:rPr>
        <w:br w:type="page"/>
      </w:r>
    </w:p>
    <w:p w:rsidR="003C4B72" w:rsidRPr="006A5374" w:rsidRDefault="007D75F8" w:rsidP="00DE6DBD">
      <w:pPr>
        <w:widowControl w:val="0"/>
        <w:pBdr>
          <w:top w:val="nil"/>
          <w:left w:val="nil"/>
          <w:bottom w:val="nil"/>
          <w:right w:val="nil"/>
          <w:between w:val="nil"/>
        </w:pBdr>
        <w:spacing w:after="400"/>
        <w:ind w:right="249"/>
        <w:jc w:val="center"/>
        <w:rPr>
          <w:rFonts w:ascii="Montserrat" w:eastAsia="Montserrat" w:hAnsi="Montserrat" w:cs="Montserrat"/>
          <w:color w:val="9D2449"/>
          <w:sz w:val="40"/>
          <w:szCs w:val="40"/>
        </w:rPr>
      </w:pPr>
      <w:r w:rsidRPr="006A5374">
        <w:rPr>
          <w:rFonts w:ascii="Montserrat" w:eastAsia="Montserrat" w:hAnsi="Montserrat" w:cs="Montserrat"/>
          <w:color w:val="9D2449"/>
          <w:sz w:val="40"/>
          <w:szCs w:val="40"/>
        </w:rPr>
        <w:lastRenderedPageBreak/>
        <w:t>Anexos para la evaluación de la infraestructura específica del área</w:t>
      </w:r>
    </w:p>
    <w:p w:rsidR="003C4B72" w:rsidRPr="006A5374" w:rsidRDefault="007D75F8">
      <w:pPr>
        <w:widowControl w:val="0"/>
        <w:pBdr>
          <w:top w:val="nil"/>
          <w:left w:val="nil"/>
          <w:bottom w:val="nil"/>
          <w:right w:val="nil"/>
          <w:between w:val="nil"/>
        </w:pBdr>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t>Correspondientes al cumplimiento del criterio 8.10</w:t>
      </w:r>
    </w:p>
    <w:p w:rsidR="003C4B72" w:rsidRPr="006A5374" w:rsidRDefault="003C4B72">
      <w:pPr>
        <w:widowControl w:val="0"/>
        <w:pBdr>
          <w:top w:val="nil"/>
          <w:left w:val="nil"/>
          <w:bottom w:val="nil"/>
          <w:right w:val="nil"/>
          <w:between w:val="nil"/>
        </w:pBdr>
        <w:jc w:val="center"/>
        <w:rPr>
          <w:rFonts w:ascii="Montserrat Light" w:eastAsia="Montserrat Light" w:hAnsi="Montserrat Light" w:cs="Montserrat Light"/>
          <w:color w:val="000000"/>
          <w:sz w:val="19"/>
          <w:szCs w:val="19"/>
        </w:rPr>
      </w:pPr>
    </w:p>
    <w:p w:rsidR="003C4B72" w:rsidRPr="006A5374" w:rsidRDefault="003C4B72">
      <w:pPr>
        <w:widowControl w:val="0"/>
        <w:pBdr>
          <w:top w:val="nil"/>
          <w:left w:val="nil"/>
          <w:bottom w:val="nil"/>
          <w:right w:val="nil"/>
          <w:between w:val="nil"/>
        </w:pBdr>
        <w:rPr>
          <w:rFonts w:ascii="Montserrat Light" w:eastAsia="Montserrat Light" w:hAnsi="Montserrat Light" w:cs="Montserrat Light"/>
          <w:b/>
          <w:color w:val="262626"/>
          <w:sz w:val="19"/>
          <w:szCs w:val="19"/>
        </w:rPr>
      </w:pPr>
    </w:p>
    <w:p w:rsidR="003C4B72" w:rsidRPr="006A5374" w:rsidRDefault="007D75F8">
      <w:pPr>
        <w:widowControl w:val="0"/>
        <w:pBdr>
          <w:top w:val="nil"/>
          <w:left w:val="nil"/>
          <w:bottom w:val="nil"/>
          <w:right w:val="nil"/>
          <w:between w:val="nil"/>
        </w:pBdr>
        <w:jc w:val="center"/>
        <w:rPr>
          <w:rFonts w:ascii="Montserrat" w:eastAsia="Montserrat" w:hAnsi="Montserrat" w:cs="Montserrat"/>
          <w:color w:val="9D2449"/>
          <w:sz w:val="40"/>
          <w:szCs w:val="40"/>
        </w:rPr>
      </w:pPr>
      <w:r w:rsidRPr="006A5374">
        <w:rPr>
          <w:rFonts w:ascii="Montserrat" w:eastAsia="Montserrat" w:hAnsi="Montserrat" w:cs="Montserrat"/>
          <w:color w:val="9D2449"/>
          <w:sz w:val="40"/>
          <w:szCs w:val="40"/>
        </w:rPr>
        <w:t>Anexo 1.</w:t>
      </w:r>
      <w:r w:rsidRPr="006A5374">
        <w:rPr>
          <w:rFonts w:ascii="Montserrat Light" w:eastAsia="Montserrat Light" w:hAnsi="Montserrat Light" w:cs="Montserrat Light"/>
          <w:b/>
          <w:color w:val="262626"/>
          <w:sz w:val="19"/>
          <w:szCs w:val="19"/>
        </w:rPr>
        <w:t xml:space="preserve"> </w:t>
      </w:r>
      <w:r w:rsidRPr="006A5374">
        <w:rPr>
          <w:rFonts w:ascii="Montserrat" w:eastAsia="Montserrat" w:hAnsi="Montserrat" w:cs="Montserrat"/>
          <w:color w:val="9D2449"/>
          <w:sz w:val="40"/>
          <w:szCs w:val="40"/>
        </w:rPr>
        <w:t>Lista de Cotejo del Laboratorio de Electrónica</w:t>
      </w:r>
      <w:r w:rsidR="009B2B71" w:rsidRPr="006A5374">
        <w:rPr>
          <w:rFonts w:ascii="Montserrat" w:eastAsia="Montserrat" w:hAnsi="Montserrat" w:cs="Montserrat"/>
          <w:color w:val="9D2449"/>
          <w:sz w:val="40"/>
          <w:szCs w:val="40"/>
        </w:rPr>
        <w:t xml:space="preserve"> o cualquiera de sus denominaciones</w:t>
      </w:r>
    </w:p>
    <w:p w:rsidR="003C4B72" w:rsidRPr="006A5374" w:rsidRDefault="003C4B72">
      <w:pPr>
        <w:widowControl w:val="0"/>
        <w:pBdr>
          <w:top w:val="nil"/>
          <w:left w:val="nil"/>
          <w:bottom w:val="nil"/>
          <w:right w:val="nil"/>
          <w:between w:val="nil"/>
        </w:pBdr>
        <w:jc w:val="center"/>
        <w:rPr>
          <w:rFonts w:ascii="Montserrat Light" w:eastAsia="Montserrat Light" w:hAnsi="Montserrat Light" w:cs="Montserrat Light"/>
          <w:color w:val="262626"/>
          <w:sz w:val="19"/>
          <w:szCs w:val="19"/>
        </w:rPr>
      </w:pPr>
    </w:p>
    <w:tbl>
      <w:tblPr>
        <w:tblStyle w:val="af9"/>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253"/>
        <w:gridCol w:w="1559"/>
        <w:gridCol w:w="1701"/>
        <w:gridCol w:w="1418"/>
      </w:tblGrid>
      <w:tr w:rsidR="003C4B72" w:rsidRPr="006A5374">
        <w:trPr>
          <w:trHeight w:val="320"/>
        </w:trPr>
        <w:tc>
          <w:tcPr>
            <w:tcW w:w="709" w:type="dxa"/>
            <w:shd w:val="clear" w:color="auto" w:fill="D4C19C"/>
            <w:vAlign w:val="center"/>
          </w:tcPr>
          <w:p w:rsidR="003C4B72" w:rsidRPr="006A5374" w:rsidRDefault="007D75F8">
            <w:pPr>
              <w:ind w:left="-120" w:right="-94"/>
              <w:jc w:val="center"/>
              <w:rPr>
                <w:rFonts w:ascii="Montserrat SemiBold" w:eastAsia="Montserrat SemiBold" w:hAnsi="Montserrat SemiBold" w:cs="Montserrat SemiBold"/>
                <w:b/>
                <w:color w:val="9D2449"/>
                <w:sz w:val="18"/>
                <w:szCs w:val="18"/>
              </w:rPr>
            </w:pPr>
            <w:bookmarkStart w:id="5" w:name="_heading=h.30j0zll" w:colFirst="0" w:colLast="0"/>
            <w:bookmarkEnd w:id="5"/>
            <w:r w:rsidRPr="006A5374">
              <w:rPr>
                <w:rFonts w:ascii="Montserrat SemiBold" w:eastAsia="Montserrat SemiBold" w:hAnsi="Montserrat SemiBold" w:cs="Montserrat SemiBold"/>
                <w:b/>
                <w:color w:val="9D2449"/>
                <w:sz w:val="18"/>
                <w:szCs w:val="18"/>
              </w:rPr>
              <w:t>N°</w:t>
            </w:r>
          </w:p>
        </w:tc>
        <w:tc>
          <w:tcPr>
            <w:tcW w:w="4253" w:type="dxa"/>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Material y Equipo</w:t>
            </w:r>
          </w:p>
        </w:tc>
        <w:tc>
          <w:tcPr>
            <w:tcW w:w="1559" w:type="dxa"/>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Cuenta</w:t>
            </w:r>
          </w:p>
        </w:tc>
        <w:tc>
          <w:tcPr>
            <w:tcW w:w="1701" w:type="dxa"/>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No cuenta</w:t>
            </w:r>
          </w:p>
        </w:tc>
        <w:tc>
          <w:tcPr>
            <w:tcW w:w="1418" w:type="dxa"/>
            <w:shd w:val="clear" w:color="auto" w:fill="D4C19C"/>
            <w:vAlign w:val="center"/>
          </w:tcPr>
          <w:p w:rsidR="003C4B72" w:rsidRPr="006A5374" w:rsidRDefault="007D75F8">
            <w:pPr>
              <w:ind w:right="247"/>
              <w:jc w:val="center"/>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Cantidad</w:t>
            </w:r>
          </w:p>
        </w:tc>
      </w:tr>
      <w:tr w:rsidR="003C4B72" w:rsidRPr="006A5374">
        <w:trPr>
          <w:trHeight w:val="320"/>
        </w:trPr>
        <w:tc>
          <w:tcPr>
            <w:tcW w:w="709" w:type="dxa"/>
            <w:shd w:val="clear" w:color="auto" w:fill="auto"/>
            <w:vAlign w:val="center"/>
          </w:tcPr>
          <w:p w:rsidR="003C4B72" w:rsidRPr="006A5374" w:rsidRDefault="009B2B71" w:rsidP="009B2B71">
            <w:pPr>
              <w:pBdr>
                <w:top w:val="nil"/>
                <w:left w:val="nil"/>
                <w:bottom w:val="nil"/>
                <w:right w:val="nil"/>
                <w:between w:val="nil"/>
              </w:pBdr>
              <w:tabs>
                <w:tab w:val="left" w:pos="0"/>
                <w:tab w:val="left" w:pos="426"/>
                <w:tab w:val="left" w:pos="6840"/>
              </w:tabs>
              <w:spacing w:after="200" w:line="276" w:lineRule="auto"/>
              <w:ind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1.</w:t>
            </w:r>
          </w:p>
        </w:tc>
        <w:tc>
          <w:tcPr>
            <w:tcW w:w="4253" w:type="dxa"/>
            <w:shd w:val="clear" w:color="auto" w:fill="auto"/>
            <w:vAlign w:val="center"/>
          </w:tcPr>
          <w:p w:rsidR="003C4B72" w:rsidRPr="006A5374" w:rsidRDefault="007D75F8">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 xml:space="preserve">Osciloscopio </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jc w:val="cente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709" w:type="dxa"/>
            <w:shd w:val="clear" w:color="auto" w:fill="auto"/>
            <w:vAlign w:val="center"/>
          </w:tcPr>
          <w:p w:rsidR="003C4B72" w:rsidRPr="006A5374" w:rsidRDefault="009B2B71" w:rsidP="009B2B71">
            <w:pPr>
              <w:pBdr>
                <w:top w:val="nil"/>
                <w:left w:val="nil"/>
                <w:bottom w:val="nil"/>
                <w:right w:val="nil"/>
                <w:between w:val="nil"/>
              </w:pBdr>
              <w:tabs>
                <w:tab w:val="left" w:pos="0"/>
                <w:tab w:val="left" w:pos="426"/>
                <w:tab w:val="left" w:pos="6840"/>
              </w:tabs>
              <w:spacing w:after="200" w:line="276" w:lineRule="auto"/>
              <w:ind w:left="30"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2.</w:t>
            </w:r>
          </w:p>
        </w:tc>
        <w:tc>
          <w:tcPr>
            <w:tcW w:w="4253" w:type="dxa"/>
            <w:shd w:val="clear" w:color="auto" w:fill="auto"/>
            <w:vAlign w:val="center"/>
          </w:tcPr>
          <w:p w:rsidR="003C4B72" w:rsidRPr="006A5374" w:rsidRDefault="00AE31A4">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Generador</w:t>
            </w:r>
            <w:r w:rsidR="007D75F8" w:rsidRPr="006A5374">
              <w:rPr>
                <w:rFonts w:ascii="Montserrat Light" w:eastAsia="Montserrat Light" w:hAnsi="Montserrat Light" w:cs="Montserrat Light"/>
                <w:color w:val="262626"/>
                <w:sz w:val="19"/>
                <w:szCs w:val="19"/>
              </w:rPr>
              <w:t xml:space="preserve"> de señales electrónicas </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709" w:type="dxa"/>
            <w:shd w:val="clear" w:color="auto" w:fill="auto"/>
            <w:vAlign w:val="center"/>
          </w:tcPr>
          <w:p w:rsidR="003C4B72" w:rsidRPr="006A5374" w:rsidRDefault="009B2B71" w:rsidP="009B2B71">
            <w:pPr>
              <w:pBdr>
                <w:top w:val="nil"/>
                <w:left w:val="nil"/>
                <w:bottom w:val="nil"/>
                <w:right w:val="nil"/>
                <w:between w:val="nil"/>
              </w:pBdr>
              <w:tabs>
                <w:tab w:val="left" w:pos="0"/>
                <w:tab w:val="left" w:pos="426"/>
                <w:tab w:val="left" w:pos="6840"/>
              </w:tabs>
              <w:spacing w:after="200" w:line="276" w:lineRule="auto"/>
              <w:ind w:left="30"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3.</w:t>
            </w:r>
          </w:p>
        </w:tc>
        <w:tc>
          <w:tcPr>
            <w:tcW w:w="4253" w:type="dxa"/>
            <w:shd w:val="clear" w:color="auto" w:fill="auto"/>
            <w:vAlign w:val="center"/>
          </w:tcPr>
          <w:p w:rsidR="003C4B72" w:rsidRPr="006A5374" w:rsidRDefault="007D75F8">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Fuente de alimentación eléctrica con voltajes AC y DC</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709" w:type="dxa"/>
            <w:shd w:val="clear" w:color="auto" w:fill="auto"/>
            <w:vAlign w:val="center"/>
          </w:tcPr>
          <w:p w:rsidR="003C4B72" w:rsidRPr="006A5374" w:rsidRDefault="009B2B71" w:rsidP="009B2B71">
            <w:pPr>
              <w:pBdr>
                <w:top w:val="nil"/>
                <w:left w:val="nil"/>
                <w:bottom w:val="nil"/>
                <w:right w:val="nil"/>
                <w:between w:val="nil"/>
              </w:pBdr>
              <w:tabs>
                <w:tab w:val="left" w:pos="0"/>
                <w:tab w:val="left" w:pos="426"/>
                <w:tab w:val="left" w:pos="6840"/>
              </w:tabs>
              <w:spacing w:after="200" w:line="276" w:lineRule="auto"/>
              <w:ind w:left="30"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4.</w:t>
            </w:r>
          </w:p>
        </w:tc>
        <w:tc>
          <w:tcPr>
            <w:tcW w:w="4253" w:type="dxa"/>
            <w:shd w:val="clear" w:color="auto" w:fill="auto"/>
            <w:vAlign w:val="center"/>
          </w:tcPr>
          <w:p w:rsidR="003C4B72" w:rsidRPr="006A5374" w:rsidRDefault="007D75F8">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 xml:space="preserve">Multímetro de parámetros eléctricos </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709" w:type="dxa"/>
            <w:shd w:val="clear" w:color="auto" w:fill="auto"/>
            <w:vAlign w:val="center"/>
          </w:tcPr>
          <w:p w:rsidR="003C4B72" w:rsidRPr="006A5374" w:rsidRDefault="00DE6DBD" w:rsidP="009B2B71">
            <w:pPr>
              <w:pBdr>
                <w:top w:val="nil"/>
                <w:left w:val="nil"/>
                <w:bottom w:val="nil"/>
                <w:right w:val="nil"/>
                <w:between w:val="nil"/>
              </w:pBdr>
              <w:tabs>
                <w:tab w:val="left" w:pos="0"/>
                <w:tab w:val="left" w:pos="426"/>
                <w:tab w:val="left" w:pos="6840"/>
              </w:tabs>
              <w:spacing w:after="200" w:line="276" w:lineRule="auto"/>
              <w:ind w:left="30"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5</w:t>
            </w:r>
            <w:r w:rsidR="009B2B71" w:rsidRPr="006A5374">
              <w:rPr>
                <w:rFonts w:ascii="Montserrat" w:eastAsia="Montserrat" w:hAnsi="Montserrat" w:cs="Montserrat"/>
                <w:b/>
                <w:smallCaps/>
                <w:color w:val="9D2449"/>
                <w:sz w:val="19"/>
                <w:szCs w:val="19"/>
              </w:rPr>
              <w:t>.</w:t>
            </w:r>
          </w:p>
        </w:tc>
        <w:tc>
          <w:tcPr>
            <w:tcW w:w="4253" w:type="dxa"/>
            <w:shd w:val="clear" w:color="auto" w:fill="auto"/>
            <w:vAlign w:val="center"/>
          </w:tcPr>
          <w:p w:rsidR="003C4B72" w:rsidRPr="006A5374" w:rsidRDefault="00AE31A4" w:rsidP="00AE31A4">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M</w:t>
            </w:r>
            <w:r w:rsidR="007D75F8" w:rsidRPr="006A5374">
              <w:rPr>
                <w:rFonts w:ascii="Montserrat Light" w:eastAsia="Montserrat Light" w:hAnsi="Montserrat Light" w:cs="Montserrat Light"/>
                <w:color w:val="262626"/>
                <w:sz w:val="19"/>
                <w:szCs w:val="19"/>
              </w:rPr>
              <w:t xml:space="preserve">esas de trabajo con </w:t>
            </w:r>
            <w:r w:rsidRPr="006A5374">
              <w:rPr>
                <w:rFonts w:ascii="Montserrat Light" w:eastAsia="Montserrat Light" w:hAnsi="Montserrat Light" w:cs="Montserrat Light"/>
                <w:color w:val="262626"/>
                <w:sz w:val="19"/>
                <w:szCs w:val="19"/>
              </w:rPr>
              <w:t>cu</w:t>
            </w:r>
            <w:r w:rsidR="007D75F8" w:rsidRPr="006A5374">
              <w:rPr>
                <w:rFonts w:ascii="Montserrat Light" w:eastAsia="Montserrat Light" w:hAnsi="Montserrat Light" w:cs="Montserrat Light"/>
                <w:color w:val="262626"/>
                <w:sz w:val="19"/>
                <w:szCs w:val="19"/>
              </w:rPr>
              <w:t>bierta de material antiestático y anti inflamable con contactos dúplex polarizados</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709" w:type="dxa"/>
            <w:shd w:val="clear" w:color="auto" w:fill="auto"/>
            <w:vAlign w:val="center"/>
          </w:tcPr>
          <w:p w:rsidR="003C4B72" w:rsidRPr="006A5374" w:rsidRDefault="00DE6DBD" w:rsidP="009B2B71">
            <w:pPr>
              <w:pBdr>
                <w:top w:val="nil"/>
                <w:left w:val="nil"/>
                <w:bottom w:val="nil"/>
                <w:right w:val="nil"/>
                <w:between w:val="nil"/>
              </w:pBdr>
              <w:tabs>
                <w:tab w:val="left" w:pos="0"/>
                <w:tab w:val="left" w:pos="426"/>
                <w:tab w:val="left" w:pos="6840"/>
              </w:tabs>
              <w:spacing w:after="200" w:line="276" w:lineRule="auto"/>
              <w:ind w:left="30"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6</w:t>
            </w:r>
            <w:r w:rsidR="009B2B71" w:rsidRPr="006A5374">
              <w:rPr>
                <w:rFonts w:ascii="Montserrat" w:eastAsia="Montserrat" w:hAnsi="Montserrat" w:cs="Montserrat"/>
                <w:b/>
                <w:smallCaps/>
                <w:color w:val="9D2449"/>
                <w:sz w:val="19"/>
                <w:szCs w:val="19"/>
              </w:rPr>
              <w:t>.</w:t>
            </w:r>
          </w:p>
        </w:tc>
        <w:tc>
          <w:tcPr>
            <w:tcW w:w="4253" w:type="dxa"/>
            <w:shd w:val="clear" w:color="auto" w:fill="auto"/>
            <w:vAlign w:val="center"/>
          </w:tcPr>
          <w:p w:rsidR="003C4B72" w:rsidRPr="006A5374" w:rsidRDefault="007D75F8" w:rsidP="00025388">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 xml:space="preserve">Bancos de altura </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709" w:type="dxa"/>
            <w:shd w:val="clear" w:color="auto" w:fill="auto"/>
            <w:vAlign w:val="center"/>
          </w:tcPr>
          <w:p w:rsidR="003C4B72" w:rsidRPr="006A5374" w:rsidRDefault="00DE6DBD" w:rsidP="009B2B71">
            <w:pPr>
              <w:pBdr>
                <w:top w:val="nil"/>
                <w:left w:val="nil"/>
                <w:bottom w:val="nil"/>
                <w:right w:val="nil"/>
                <w:between w:val="nil"/>
              </w:pBdr>
              <w:tabs>
                <w:tab w:val="left" w:pos="0"/>
                <w:tab w:val="left" w:pos="426"/>
                <w:tab w:val="left" w:pos="6840"/>
              </w:tabs>
              <w:spacing w:after="200" w:line="276" w:lineRule="auto"/>
              <w:ind w:left="30"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7</w:t>
            </w:r>
            <w:r w:rsidR="009B2B71" w:rsidRPr="006A5374">
              <w:rPr>
                <w:rFonts w:ascii="Montserrat" w:eastAsia="Montserrat" w:hAnsi="Montserrat" w:cs="Montserrat"/>
                <w:b/>
                <w:smallCaps/>
                <w:color w:val="9D2449"/>
                <w:sz w:val="19"/>
                <w:szCs w:val="19"/>
              </w:rPr>
              <w:t>.</w:t>
            </w:r>
          </w:p>
        </w:tc>
        <w:tc>
          <w:tcPr>
            <w:tcW w:w="4253" w:type="dxa"/>
            <w:shd w:val="clear" w:color="auto" w:fill="auto"/>
            <w:vAlign w:val="center"/>
          </w:tcPr>
          <w:p w:rsidR="003C4B72" w:rsidRPr="006A5374" w:rsidRDefault="007D75F8">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Extintor de polvo seco</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709" w:type="dxa"/>
            <w:shd w:val="clear" w:color="auto" w:fill="auto"/>
            <w:vAlign w:val="center"/>
          </w:tcPr>
          <w:p w:rsidR="003C4B72" w:rsidRPr="006A5374" w:rsidRDefault="00DE6DBD" w:rsidP="009B2B71">
            <w:pPr>
              <w:pBdr>
                <w:top w:val="nil"/>
                <w:left w:val="nil"/>
                <w:bottom w:val="nil"/>
                <w:right w:val="nil"/>
                <w:between w:val="nil"/>
              </w:pBdr>
              <w:tabs>
                <w:tab w:val="left" w:pos="0"/>
                <w:tab w:val="left" w:pos="426"/>
                <w:tab w:val="left" w:pos="6840"/>
              </w:tabs>
              <w:spacing w:after="200" w:line="276" w:lineRule="auto"/>
              <w:ind w:left="30" w:right="249"/>
              <w:jc w:val="center"/>
              <w:rPr>
                <w:rFonts w:ascii="Montserrat" w:eastAsia="Montserrat" w:hAnsi="Montserrat" w:cs="Montserrat"/>
                <w:b/>
                <w:smallCaps/>
                <w:color w:val="9D2449"/>
                <w:sz w:val="19"/>
                <w:szCs w:val="19"/>
              </w:rPr>
            </w:pPr>
            <w:r w:rsidRPr="006A5374">
              <w:rPr>
                <w:rFonts w:ascii="Montserrat" w:eastAsia="Montserrat" w:hAnsi="Montserrat" w:cs="Montserrat"/>
                <w:b/>
                <w:smallCaps/>
                <w:color w:val="9D2449"/>
                <w:sz w:val="19"/>
                <w:szCs w:val="19"/>
              </w:rPr>
              <w:t>8</w:t>
            </w:r>
            <w:r w:rsidR="009B2B71" w:rsidRPr="006A5374">
              <w:rPr>
                <w:rFonts w:ascii="Montserrat" w:eastAsia="Montserrat" w:hAnsi="Montserrat" w:cs="Montserrat"/>
                <w:b/>
                <w:smallCaps/>
                <w:color w:val="9D2449"/>
                <w:sz w:val="19"/>
                <w:szCs w:val="19"/>
              </w:rPr>
              <w:t>.</w:t>
            </w:r>
          </w:p>
        </w:tc>
        <w:tc>
          <w:tcPr>
            <w:tcW w:w="4253" w:type="dxa"/>
            <w:shd w:val="clear" w:color="auto" w:fill="auto"/>
            <w:vAlign w:val="center"/>
          </w:tcPr>
          <w:p w:rsidR="003C4B72" w:rsidRPr="006A5374" w:rsidRDefault="007D75F8">
            <w:pPr>
              <w:widowControl w:val="0"/>
              <w:pBdr>
                <w:top w:val="nil"/>
                <w:left w:val="nil"/>
                <w:bottom w:val="nil"/>
                <w:right w:val="nil"/>
                <w:between w:val="nil"/>
              </w:pBdr>
              <w:rPr>
                <w:rFonts w:ascii="Montserrat Light" w:eastAsia="Montserrat Light" w:hAnsi="Montserrat Light" w:cs="Montserrat Light"/>
                <w:color w:val="262626"/>
                <w:sz w:val="19"/>
                <w:szCs w:val="19"/>
              </w:rPr>
            </w:pPr>
            <w:r w:rsidRPr="006A5374">
              <w:rPr>
                <w:rFonts w:ascii="Montserrat Light" w:eastAsia="Montserrat Light" w:hAnsi="Montserrat Light" w:cs="Montserrat Light"/>
                <w:color w:val="262626"/>
                <w:sz w:val="19"/>
                <w:szCs w:val="19"/>
              </w:rPr>
              <w:t>Pizarrón blanco</w:t>
            </w:r>
          </w:p>
        </w:tc>
        <w:tc>
          <w:tcPr>
            <w:tcW w:w="1559"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701" w:type="dxa"/>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c>
          <w:tcPr>
            <w:tcW w:w="1418" w:type="dxa"/>
            <w:shd w:val="clear" w:color="auto" w:fill="auto"/>
            <w:vAlign w:val="center"/>
          </w:tcPr>
          <w:p w:rsidR="003C4B72" w:rsidRPr="006A5374" w:rsidRDefault="003C4B72">
            <w:pPr>
              <w:widowControl w:val="0"/>
              <w:pBdr>
                <w:top w:val="nil"/>
                <w:left w:val="nil"/>
                <w:bottom w:val="nil"/>
                <w:right w:val="nil"/>
                <w:between w:val="nil"/>
              </w:pBdr>
              <w:rPr>
                <w:rFonts w:ascii="Montserrat Light" w:eastAsia="Montserrat Light" w:hAnsi="Montserrat Light" w:cs="Montserrat Light"/>
                <w:color w:val="262626"/>
                <w:sz w:val="19"/>
                <w:szCs w:val="19"/>
              </w:rPr>
            </w:pPr>
          </w:p>
        </w:tc>
      </w:tr>
      <w:tr w:rsidR="003C4B72" w:rsidRPr="006A5374">
        <w:trPr>
          <w:trHeight w:val="320"/>
        </w:trPr>
        <w:tc>
          <w:tcPr>
            <w:tcW w:w="9640" w:type="dxa"/>
            <w:gridSpan w:val="5"/>
            <w:shd w:val="clear" w:color="auto" w:fill="D4C19C"/>
          </w:tcPr>
          <w:p w:rsidR="003C4B72" w:rsidRPr="006A5374" w:rsidRDefault="007D75F8">
            <w:pPr>
              <w:ind w:right="247"/>
              <w:jc w:val="both"/>
              <w:rPr>
                <w:rFonts w:ascii="Montserrat SemiBold" w:eastAsia="Montserrat SemiBold" w:hAnsi="Montserrat SemiBold" w:cs="Montserrat SemiBold"/>
                <w:b/>
                <w:color w:val="9D2449"/>
                <w:sz w:val="18"/>
                <w:szCs w:val="18"/>
              </w:rPr>
            </w:pPr>
            <w:r w:rsidRPr="006A5374">
              <w:rPr>
                <w:rFonts w:ascii="Montserrat SemiBold" w:eastAsia="Montserrat SemiBold" w:hAnsi="Montserrat SemiBold" w:cs="Montserrat SemiBold"/>
                <w:b/>
                <w:color w:val="9D2449"/>
                <w:sz w:val="18"/>
                <w:szCs w:val="18"/>
              </w:rPr>
              <w:t>TOTAL 100%</w:t>
            </w:r>
          </w:p>
        </w:tc>
      </w:tr>
    </w:tbl>
    <w:p w:rsidR="003C4B72" w:rsidRPr="006A5374" w:rsidRDefault="003C4B72"/>
    <w:p w:rsidR="003C4B72" w:rsidRPr="006A5374" w:rsidRDefault="003C4B72"/>
    <w:p w:rsidR="003C4B72" w:rsidRPr="006A5374" w:rsidRDefault="00025388">
      <w:pPr>
        <w:rPr>
          <w:rFonts w:ascii="Montserrat" w:eastAsia="Montserrat" w:hAnsi="Montserrat" w:cs="Montserrat"/>
          <w:color w:val="9D2449"/>
          <w:sz w:val="20"/>
          <w:szCs w:val="40"/>
        </w:rPr>
      </w:pPr>
      <w:r w:rsidRPr="006A5374">
        <w:rPr>
          <w:rFonts w:ascii="Montserrat" w:eastAsia="Montserrat" w:hAnsi="Montserrat" w:cs="Montserrat"/>
          <w:color w:val="9D2449"/>
          <w:sz w:val="20"/>
          <w:szCs w:val="40"/>
        </w:rPr>
        <w:t xml:space="preserve">Nota: se debe de considerar la cantidad de material y equipo en función del número de estudiantes que estarán trabajando en </w:t>
      </w:r>
      <w:r w:rsidR="005236FC" w:rsidRPr="006A5374">
        <w:rPr>
          <w:rFonts w:ascii="Montserrat" w:eastAsia="Montserrat" w:hAnsi="Montserrat" w:cs="Montserrat"/>
          <w:color w:val="9D2449"/>
          <w:sz w:val="20"/>
          <w:szCs w:val="40"/>
        </w:rPr>
        <w:t>grupo</w:t>
      </w:r>
      <w:r w:rsidRPr="006A5374">
        <w:rPr>
          <w:rFonts w:ascii="Montserrat" w:eastAsia="Montserrat" w:hAnsi="Montserrat" w:cs="Montserrat"/>
          <w:color w:val="9D2449"/>
          <w:sz w:val="20"/>
          <w:szCs w:val="40"/>
        </w:rPr>
        <w:t xml:space="preserve"> y </w:t>
      </w:r>
      <w:r w:rsidR="00DF47CB" w:rsidRPr="006A5374">
        <w:rPr>
          <w:rFonts w:ascii="Montserrat" w:eastAsia="Montserrat" w:hAnsi="Montserrat" w:cs="Montserrat"/>
          <w:color w:val="9D2449"/>
          <w:sz w:val="20"/>
          <w:szCs w:val="40"/>
        </w:rPr>
        <w:t xml:space="preserve">conforme a </w:t>
      </w:r>
      <w:r w:rsidRPr="006A5374">
        <w:rPr>
          <w:rFonts w:ascii="Montserrat" w:eastAsia="Montserrat" w:hAnsi="Montserrat" w:cs="Montserrat"/>
          <w:color w:val="9D2449"/>
          <w:sz w:val="20"/>
          <w:szCs w:val="40"/>
        </w:rPr>
        <w:t>la matrícula proyectada.</w:t>
      </w: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DF47CB" w:rsidRPr="006A5374" w:rsidRDefault="00DF47CB" w:rsidP="00DF47CB">
      <w:pPr>
        <w:widowControl w:val="0"/>
        <w:pBdr>
          <w:top w:val="nil"/>
          <w:left w:val="nil"/>
          <w:bottom w:val="nil"/>
          <w:right w:val="nil"/>
          <w:between w:val="nil"/>
        </w:pBdr>
        <w:ind w:right="249"/>
        <w:jc w:val="center"/>
        <w:rPr>
          <w:rFonts w:ascii="Montserrat" w:eastAsia="Montserrat" w:hAnsi="Montserrat" w:cs="Montserrat"/>
          <w:color w:val="9D2449"/>
          <w:sz w:val="40"/>
          <w:szCs w:val="40"/>
        </w:rPr>
      </w:pPr>
      <w:r w:rsidRPr="006A5374">
        <w:rPr>
          <w:rFonts w:ascii="Montserrat" w:eastAsia="Montserrat" w:hAnsi="Montserrat" w:cs="Montserrat"/>
          <w:color w:val="9D2449"/>
          <w:sz w:val="40"/>
          <w:szCs w:val="40"/>
        </w:rPr>
        <w:lastRenderedPageBreak/>
        <w:t xml:space="preserve">Anexo 2. Lista de insumos pedagógicos </w:t>
      </w:r>
    </w:p>
    <w:p w:rsidR="00DF47CB" w:rsidRPr="006A5374" w:rsidRDefault="00DF47CB" w:rsidP="00DF47CB">
      <w:pPr>
        <w:widowControl w:val="0"/>
        <w:pBdr>
          <w:top w:val="nil"/>
          <w:left w:val="nil"/>
          <w:bottom w:val="nil"/>
          <w:right w:val="nil"/>
          <w:between w:val="nil"/>
        </w:pBdr>
        <w:ind w:right="249"/>
        <w:jc w:val="center"/>
        <w:rPr>
          <w:rFonts w:ascii="Montserrat" w:eastAsia="Montserrat" w:hAnsi="Montserrat" w:cs="Montserrat"/>
          <w:color w:val="9D2449"/>
          <w:sz w:val="40"/>
          <w:szCs w:val="40"/>
        </w:rPr>
      </w:pPr>
    </w:p>
    <w:p w:rsidR="00DF47CB" w:rsidRPr="006A5374" w:rsidRDefault="00DF47CB" w:rsidP="00DF47CB">
      <w:pPr>
        <w:widowControl w:val="0"/>
        <w:pBdr>
          <w:top w:val="nil"/>
          <w:left w:val="nil"/>
          <w:bottom w:val="nil"/>
          <w:right w:val="nil"/>
          <w:between w:val="nil"/>
        </w:pBdr>
        <w:jc w:val="center"/>
        <w:rPr>
          <w:rFonts w:ascii="Montserrat Light" w:eastAsia="Montserrat Light" w:hAnsi="Montserrat Light" w:cs="Montserrat Light"/>
          <w:b/>
          <w:color w:val="262626"/>
          <w:sz w:val="19"/>
          <w:szCs w:val="19"/>
        </w:rPr>
      </w:pPr>
      <w:r w:rsidRPr="006A5374">
        <w:rPr>
          <w:rFonts w:ascii="Montserrat Light" w:eastAsia="Montserrat Light" w:hAnsi="Montserrat Light" w:cs="Montserrat Light"/>
          <w:b/>
          <w:color w:val="262626"/>
          <w:sz w:val="19"/>
          <w:szCs w:val="19"/>
        </w:rPr>
        <w:t xml:space="preserve">La siguiente es una lista de insumos de carácter informativo, no suma puntos </w:t>
      </w:r>
    </w:p>
    <w:p w:rsidR="00DF47CB" w:rsidRPr="006A5374" w:rsidRDefault="00DF47CB" w:rsidP="00DF47CB">
      <w:pPr>
        <w:widowControl w:val="0"/>
        <w:pBdr>
          <w:top w:val="nil"/>
          <w:left w:val="nil"/>
          <w:bottom w:val="nil"/>
          <w:right w:val="nil"/>
          <w:between w:val="nil"/>
        </w:pBdr>
        <w:spacing w:after="120"/>
        <w:ind w:right="247"/>
        <w:jc w:val="both"/>
        <w:rPr>
          <w:rFonts w:ascii="Montserrat Light" w:eastAsia="Montserrat Light" w:hAnsi="Montserrat Light" w:cs="Montserrat Light"/>
          <w:color w:val="FF0000"/>
          <w:sz w:val="19"/>
          <w:szCs w:val="19"/>
        </w:rPr>
      </w:pPr>
    </w:p>
    <w:p w:rsidR="00DF47CB" w:rsidRPr="006A5374" w:rsidRDefault="00DF47CB" w:rsidP="00DF47CB">
      <w:pPr>
        <w:widowControl w:val="0"/>
        <w:pBdr>
          <w:top w:val="nil"/>
          <w:left w:val="nil"/>
          <w:bottom w:val="nil"/>
          <w:right w:val="nil"/>
          <w:between w:val="nil"/>
        </w:pBdr>
        <w:spacing w:after="120"/>
        <w:ind w:right="247"/>
        <w:jc w:val="both"/>
        <w:rPr>
          <w:rFonts w:ascii="Montserrat Light" w:eastAsia="Montserrat Light" w:hAnsi="Montserrat Light" w:cs="Montserrat Light"/>
          <w:color w:val="FF0000"/>
          <w:sz w:val="19"/>
          <w:szCs w:val="19"/>
        </w:rPr>
      </w:pPr>
    </w:p>
    <w:p w:rsidR="00DF47CB" w:rsidRPr="006A5374" w:rsidRDefault="00DF47CB" w:rsidP="00DF47CB">
      <w:pPr>
        <w:pStyle w:val="Prrafodelista"/>
        <w:widowControl w:val="0"/>
        <w:numPr>
          <w:ilvl w:val="0"/>
          <w:numId w:val="32"/>
        </w:numPr>
        <w:pBdr>
          <w:top w:val="nil"/>
          <w:left w:val="nil"/>
          <w:bottom w:val="nil"/>
          <w:right w:val="nil"/>
          <w:between w:val="nil"/>
        </w:pBdr>
        <w:spacing w:after="120"/>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Material didáctico diseñado específicamente para el desarrollo de los contenidos temáticos de las asignaturas.</w:t>
      </w:r>
    </w:p>
    <w:p w:rsidR="00DF47CB" w:rsidRPr="006A5374" w:rsidRDefault="00DF47CB" w:rsidP="00DF47CB">
      <w:pPr>
        <w:pStyle w:val="Prrafodelista"/>
        <w:widowControl w:val="0"/>
        <w:pBdr>
          <w:top w:val="nil"/>
          <w:left w:val="nil"/>
          <w:bottom w:val="nil"/>
          <w:right w:val="nil"/>
          <w:between w:val="nil"/>
        </w:pBdr>
        <w:spacing w:after="120"/>
        <w:ind w:right="247"/>
        <w:jc w:val="both"/>
        <w:rPr>
          <w:rFonts w:ascii="Montserrat Light" w:eastAsia="Montserrat Light" w:hAnsi="Montserrat Light" w:cs="Montserrat Light"/>
          <w:sz w:val="19"/>
          <w:szCs w:val="19"/>
        </w:rPr>
      </w:pPr>
    </w:p>
    <w:p w:rsidR="00DF47CB" w:rsidRPr="006A5374" w:rsidRDefault="00DF47CB" w:rsidP="00DF47CB">
      <w:pPr>
        <w:pStyle w:val="Prrafodelista"/>
        <w:widowControl w:val="0"/>
        <w:numPr>
          <w:ilvl w:val="0"/>
          <w:numId w:val="32"/>
        </w:numPr>
        <w:pBdr>
          <w:top w:val="nil"/>
          <w:left w:val="nil"/>
          <w:bottom w:val="nil"/>
          <w:right w:val="nil"/>
          <w:between w:val="nil"/>
        </w:pBdr>
        <w:spacing w:after="120"/>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Planeación diversificada para la elaboración de las actividades de aprendizaje.</w:t>
      </w:r>
    </w:p>
    <w:p w:rsidR="00DF47CB" w:rsidRPr="006A5374" w:rsidRDefault="00DF47CB" w:rsidP="00DF47CB">
      <w:pPr>
        <w:pStyle w:val="Prrafodelista"/>
        <w:widowControl w:val="0"/>
        <w:pBdr>
          <w:top w:val="nil"/>
          <w:left w:val="nil"/>
          <w:bottom w:val="nil"/>
          <w:right w:val="nil"/>
          <w:between w:val="nil"/>
        </w:pBdr>
        <w:spacing w:after="120"/>
        <w:ind w:right="247"/>
        <w:jc w:val="both"/>
        <w:rPr>
          <w:rFonts w:ascii="Montserrat Light" w:eastAsia="Montserrat Light" w:hAnsi="Montserrat Light" w:cs="Montserrat Light"/>
          <w:sz w:val="19"/>
          <w:szCs w:val="19"/>
        </w:rPr>
      </w:pPr>
    </w:p>
    <w:p w:rsidR="00DF47CB" w:rsidRPr="006A5374" w:rsidRDefault="00DF47CB" w:rsidP="00DF47CB">
      <w:pPr>
        <w:pStyle w:val="Prrafodelista"/>
        <w:widowControl w:val="0"/>
        <w:numPr>
          <w:ilvl w:val="0"/>
          <w:numId w:val="32"/>
        </w:numPr>
        <w:pBdr>
          <w:top w:val="nil"/>
          <w:left w:val="nil"/>
          <w:bottom w:val="nil"/>
          <w:right w:val="nil"/>
          <w:between w:val="nil"/>
        </w:pBdr>
        <w:spacing w:after="120"/>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Programa de prácticas desarrollado en función del perfil profesional que se persigue.</w:t>
      </w:r>
    </w:p>
    <w:p w:rsidR="00DF47CB" w:rsidRPr="006A5374" w:rsidRDefault="00DF47CB" w:rsidP="00DF47CB">
      <w:pPr>
        <w:pStyle w:val="Prrafodelista"/>
        <w:widowControl w:val="0"/>
        <w:pBdr>
          <w:top w:val="nil"/>
          <w:left w:val="nil"/>
          <w:bottom w:val="nil"/>
          <w:right w:val="nil"/>
          <w:between w:val="nil"/>
        </w:pBdr>
        <w:spacing w:after="120"/>
        <w:ind w:right="247"/>
        <w:jc w:val="both"/>
        <w:rPr>
          <w:rFonts w:ascii="Montserrat Light" w:eastAsia="Montserrat Light" w:hAnsi="Montserrat Light" w:cs="Montserrat Light"/>
          <w:sz w:val="19"/>
          <w:szCs w:val="19"/>
        </w:rPr>
      </w:pPr>
    </w:p>
    <w:p w:rsidR="00DF47CB" w:rsidRPr="006A5374" w:rsidRDefault="00DF47CB" w:rsidP="00DF47CB">
      <w:pPr>
        <w:pStyle w:val="Prrafodelista"/>
        <w:widowControl w:val="0"/>
        <w:numPr>
          <w:ilvl w:val="0"/>
          <w:numId w:val="32"/>
        </w:numPr>
        <w:pBdr>
          <w:top w:val="nil"/>
          <w:left w:val="nil"/>
          <w:bottom w:val="nil"/>
          <w:right w:val="nil"/>
          <w:between w:val="nil"/>
        </w:pBdr>
        <w:spacing w:after="120"/>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Cuadernillo didáctico para el desarrollo de las asignaturas en línea o virtual (modalidad mixta)</w:t>
      </w:r>
    </w:p>
    <w:p w:rsidR="00DF47CB" w:rsidRPr="006A5374" w:rsidRDefault="00DF47CB" w:rsidP="00DF47CB">
      <w:pPr>
        <w:pStyle w:val="Prrafodelista"/>
        <w:widowControl w:val="0"/>
        <w:pBdr>
          <w:top w:val="nil"/>
          <w:left w:val="nil"/>
          <w:bottom w:val="nil"/>
          <w:right w:val="nil"/>
          <w:between w:val="nil"/>
        </w:pBdr>
        <w:spacing w:after="120"/>
        <w:ind w:right="247"/>
        <w:jc w:val="both"/>
        <w:rPr>
          <w:rFonts w:ascii="Montserrat Light" w:eastAsia="Montserrat Light" w:hAnsi="Montserrat Light" w:cs="Montserrat Light"/>
          <w:sz w:val="19"/>
          <w:szCs w:val="19"/>
        </w:rPr>
      </w:pPr>
    </w:p>
    <w:p w:rsidR="00DF47CB" w:rsidRPr="006A5374" w:rsidRDefault="00DF47CB" w:rsidP="00DF47CB">
      <w:pPr>
        <w:pStyle w:val="Prrafodelista"/>
        <w:widowControl w:val="0"/>
        <w:numPr>
          <w:ilvl w:val="0"/>
          <w:numId w:val="32"/>
        </w:numPr>
        <w:pBdr>
          <w:top w:val="nil"/>
          <w:left w:val="nil"/>
          <w:bottom w:val="nil"/>
          <w:right w:val="nil"/>
          <w:between w:val="nil"/>
        </w:pBdr>
        <w:spacing w:after="120"/>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Guías de estudio dirigidas a estudiantes.</w:t>
      </w:r>
    </w:p>
    <w:p w:rsidR="00DF47CB" w:rsidRPr="006A5374" w:rsidRDefault="00DF47CB" w:rsidP="00DF47CB">
      <w:pPr>
        <w:pStyle w:val="Prrafodelista"/>
        <w:widowControl w:val="0"/>
        <w:pBdr>
          <w:top w:val="nil"/>
          <w:left w:val="nil"/>
          <w:bottom w:val="nil"/>
          <w:right w:val="nil"/>
          <w:between w:val="nil"/>
        </w:pBdr>
        <w:spacing w:after="120"/>
        <w:ind w:right="247"/>
        <w:jc w:val="both"/>
        <w:rPr>
          <w:rFonts w:ascii="Montserrat Light" w:eastAsia="Montserrat Light" w:hAnsi="Montserrat Light" w:cs="Montserrat Light"/>
          <w:sz w:val="19"/>
          <w:szCs w:val="19"/>
        </w:rPr>
      </w:pPr>
    </w:p>
    <w:p w:rsidR="00DF47CB" w:rsidRPr="006A5374" w:rsidRDefault="00DF47CB" w:rsidP="00DF47CB">
      <w:pPr>
        <w:pStyle w:val="Prrafodelista"/>
        <w:widowControl w:val="0"/>
        <w:numPr>
          <w:ilvl w:val="0"/>
          <w:numId w:val="32"/>
        </w:numPr>
        <w:pBdr>
          <w:top w:val="nil"/>
          <w:left w:val="nil"/>
          <w:bottom w:val="nil"/>
          <w:right w:val="nil"/>
          <w:between w:val="nil"/>
        </w:pBdr>
        <w:spacing w:after="120"/>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Guías de estudio dirigidas a docentes.</w:t>
      </w:r>
    </w:p>
    <w:p w:rsidR="00DF47CB" w:rsidRPr="006A5374" w:rsidRDefault="00DF47CB" w:rsidP="00DF47CB">
      <w:pPr>
        <w:pStyle w:val="Prrafodelista"/>
        <w:widowControl w:val="0"/>
        <w:pBdr>
          <w:top w:val="nil"/>
          <w:left w:val="nil"/>
          <w:bottom w:val="nil"/>
          <w:right w:val="nil"/>
          <w:between w:val="nil"/>
        </w:pBdr>
        <w:spacing w:after="120"/>
        <w:ind w:right="247"/>
        <w:jc w:val="both"/>
        <w:rPr>
          <w:rFonts w:ascii="Montserrat Light" w:eastAsia="Montserrat Light" w:hAnsi="Montserrat Light" w:cs="Montserrat Light"/>
          <w:sz w:val="19"/>
          <w:szCs w:val="19"/>
        </w:rPr>
      </w:pPr>
    </w:p>
    <w:p w:rsidR="00DF47CB" w:rsidRPr="006A5374" w:rsidRDefault="00DF47CB" w:rsidP="00DF47CB">
      <w:pPr>
        <w:pStyle w:val="Prrafodelista"/>
        <w:widowControl w:val="0"/>
        <w:numPr>
          <w:ilvl w:val="0"/>
          <w:numId w:val="32"/>
        </w:numPr>
        <w:pBdr>
          <w:top w:val="nil"/>
          <w:left w:val="nil"/>
          <w:bottom w:val="nil"/>
          <w:right w:val="nil"/>
          <w:between w:val="nil"/>
        </w:pBdr>
        <w:spacing w:after="120"/>
        <w:ind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 xml:space="preserve">Plataforma educativa para el desarrollo de los temas y actividades de aprendizaje de las asignaturas, con espacios para la comunicación e interacción de los estudiantes con sus compañeros, docentes y administrativos, así como con acceso a la biblio-hemerografía relacionada con el perfil académico-profesional de la licenciatura. </w:t>
      </w:r>
    </w:p>
    <w:p w:rsidR="00DA0E2C" w:rsidRPr="006A5374" w:rsidRDefault="00DA0E2C" w:rsidP="00DA0E2C">
      <w:pPr>
        <w:pStyle w:val="Prrafodelista"/>
        <w:rPr>
          <w:rFonts w:ascii="Montserrat Light" w:eastAsia="Montserrat Light" w:hAnsi="Montserrat Light" w:cs="Montserrat Light"/>
          <w:sz w:val="19"/>
          <w:szCs w:val="19"/>
        </w:rPr>
      </w:pPr>
    </w:p>
    <w:p w:rsidR="00DA0E2C" w:rsidRPr="006A5374" w:rsidRDefault="00DA0E2C" w:rsidP="00DA0E2C">
      <w:pPr>
        <w:pStyle w:val="Prrafodelista"/>
        <w:widowControl w:val="0"/>
        <w:pBdr>
          <w:top w:val="nil"/>
          <w:left w:val="nil"/>
          <w:bottom w:val="nil"/>
          <w:right w:val="nil"/>
          <w:between w:val="nil"/>
        </w:pBdr>
        <w:spacing w:after="120"/>
        <w:ind w:right="247"/>
        <w:jc w:val="both"/>
        <w:rPr>
          <w:rFonts w:ascii="Montserrat Light" w:eastAsia="Montserrat Light" w:hAnsi="Montserrat Light" w:cs="Montserrat Light"/>
          <w:sz w:val="19"/>
          <w:szCs w:val="19"/>
        </w:rPr>
      </w:pPr>
    </w:p>
    <w:p w:rsidR="00DF47CB" w:rsidRPr="006A5374" w:rsidRDefault="00DF47CB">
      <w:pPr>
        <w:rPr>
          <w:rFonts w:ascii="Montserrat" w:eastAsia="Montserrat" w:hAnsi="Montserrat" w:cs="Montserrat"/>
          <w:color w:val="9D2449"/>
          <w:sz w:val="20"/>
          <w:szCs w:val="40"/>
        </w:rPr>
      </w:pPr>
    </w:p>
    <w:p w:rsidR="00DF47CB" w:rsidRPr="006A5374" w:rsidRDefault="00DF47CB">
      <w:pPr>
        <w:rPr>
          <w:rFonts w:ascii="Montserrat" w:eastAsia="Montserrat" w:hAnsi="Montserrat" w:cs="Montserrat"/>
          <w:color w:val="9D2449"/>
          <w:sz w:val="20"/>
          <w:szCs w:val="40"/>
        </w:rPr>
      </w:pPr>
    </w:p>
    <w:p w:rsidR="003C4B72" w:rsidRPr="006A5374" w:rsidRDefault="003C4B72">
      <w:pPr>
        <w:rPr>
          <w:rFonts w:ascii="Montserrat" w:eastAsia="Montserrat" w:hAnsi="Montserrat" w:cs="Montserrat"/>
          <w:color w:val="9D2449"/>
          <w:sz w:val="40"/>
          <w:szCs w:val="40"/>
        </w:rPr>
      </w:pPr>
    </w:p>
    <w:p w:rsidR="003C4B72" w:rsidRPr="006A5374" w:rsidRDefault="007D75F8">
      <w:pPr>
        <w:spacing w:after="160" w:line="259" w:lineRule="auto"/>
        <w:rPr>
          <w:rFonts w:ascii="Montserrat" w:eastAsia="Montserrat" w:hAnsi="Montserrat" w:cs="Montserrat"/>
          <w:color w:val="9D2449"/>
          <w:sz w:val="40"/>
          <w:szCs w:val="40"/>
        </w:rPr>
      </w:pPr>
      <w:r w:rsidRPr="006A5374">
        <w:br w:type="page"/>
      </w:r>
    </w:p>
    <w:p w:rsidR="003C4B72" w:rsidRPr="006A5374" w:rsidRDefault="007D75F8">
      <w:pPr>
        <w:widowControl w:val="0"/>
        <w:pBdr>
          <w:top w:val="nil"/>
          <w:left w:val="nil"/>
          <w:bottom w:val="nil"/>
          <w:right w:val="nil"/>
          <w:between w:val="nil"/>
        </w:pBdr>
        <w:spacing w:after="400"/>
        <w:ind w:right="249"/>
        <w:jc w:val="center"/>
        <w:rPr>
          <w:rFonts w:ascii="Montserrat" w:eastAsia="Montserrat" w:hAnsi="Montserrat" w:cs="Montserrat"/>
          <w:color w:val="9D2449"/>
          <w:sz w:val="40"/>
          <w:szCs w:val="40"/>
        </w:rPr>
      </w:pPr>
      <w:r w:rsidRPr="006A5374">
        <w:rPr>
          <w:rFonts w:ascii="Montserrat" w:eastAsia="Montserrat" w:hAnsi="Montserrat" w:cs="Montserrat"/>
          <w:color w:val="9D2449"/>
          <w:sz w:val="40"/>
          <w:szCs w:val="40"/>
        </w:rPr>
        <w:lastRenderedPageBreak/>
        <w:t>DEFINICIÓN DE LOS 9 CRITERIOS A EVALUAR</w:t>
      </w:r>
    </w:p>
    <w:p w:rsidR="003C4B72" w:rsidRPr="006A5374" w:rsidRDefault="007D75F8" w:rsidP="008D55D9">
      <w:pPr>
        <w:numPr>
          <w:ilvl w:val="6"/>
          <w:numId w:val="7"/>
        </w:numPr>
        <w:pBdr>
          <w:top w:val="nil"/>
          <w:left w:val="nil"/>
          <w:bottom w:val="nil"/>
          <w:right w:val="nil"/>
          <w:between w:val="nil"/>
        </w:pBdr>
        <w:spacing w:after="120" w:line="276" w:lineRule="auto"/>
        <w:ind w:left="850" w:right="249"/>
        <w:jc w:val="both"/>
      </w:pPr>
      <w:r w:rsidRPr="006A5374">
        <w:rPr>
          <w:rFonts w:ascii="Montserrat Light" w:eastAsia="Montserrat Light" w:hAnsi="Montserrat Light" w:cs="Montserrat Light"/>
          <w:b/>
          <w:color w:val="000000"/>
          <w:sz w:val="19"/>
          <w:szCs w:val="19"/>
        </w:rPr>
        <w:t>Campo disciplinar:</w:t>
      </w:r>
      <w:r w:rsidRPr="006A5374">
        <w:rPr>
          <w:rFonts w:ascii="Montserrat Light" w:eastAsia="Montserrat Light" w:hAnsi="Montserrat Light" w:cs="Montserrat Light"/>
          <w:color w:val="000000"/>
          <w:sz w:val="19"/>
          <w:szCs w:val="19"/>
        </w:rPr>
        <w:t xml:space="preserve"> Bases metodológicas, teóricas, filosóficas y científicas que comprende una disciplina. Los componentes del campo disciplinar son:</w:t>
      </w:r>
    </w:p>
    <w:p w:rsidR="003C4B72" w:rsidRPr="006A5374" w:rsidRDefault="007D75F8" w:rsidP="008D55D9">
      <w:pPr>
        <w:widowControl w:val="0"/>
        <w:numPr>
          <w:ilvl w:val="0"/>
          <w:numId w:val="9"/>
        </w:numPr>
        <w:tabs>
          <w:tab w:val="left" w:pos="851"/>
        </w:tabs>
        <w:spacing w:after="120" w:line="276" w:lineRule="auto"/>
        <w:ind w:left="850" w:right="249" w:hanging="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b/>
          <w:sz w:val="19"/>
          <w:szCs w:val="19"/>
        </w:rPr>
        <w:t>Cuerpo de conocimientos de la disciplina</w:t>
      </w:r>
      <w:r w:rsidRPr="006A5374">
        <w:rPr>
          <w:rFonts w:ascii="Montserrat Light" w:eastAsia="Montserrat Light" w:hAnsi="Montserrat Light" w:cs="Montserrat Light"/>
          <w:sz w:val="19"/>
          <w:szCs w:val="19"/>
        </w:rPr>
        <w:t>.</w:t>
      </w:r>
    </w:p>
    <w:p w:rsidR="003C4B72" w:rsidRPr="006A5374" w:rsidRDefault="007D75F8">
      <w:pPr>
        <w:tabs>
          <w:tab w:val="left" w:pos="851"/>
        </w:tabs>
        <w:spacing w:after="120" w:line="276" w:lineRule="auto"/>
        <w:ind w:left="850" w:right="249" w:hanging="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ab/>
        <w:t>Sustento de la disciplina, considera el desarrollo histórico, teórico y científico.</w:t>
      </w:r>
    </w:p>
    <w:p w:rsidR="003C4B72" w:rsidRPr="006A5374" w:rsidRDefault="007D75F8" w:rsidP="008D55D9">
      <w:pPr>
        <w:widowControl w:val="0"/>
        <w:numPr>
          <w:ilvl w:val="0"/>
          <w:numId w:val="9"/>
        </w:numPr>
        <w:tabs>
          <w:tab w:val="left" w:pos="851"/>
        </w:tabs>
        <w:spacing w:after="120" w:line="276" w:lineRule="auto"/>
        <w:ind w:left="850" w:right="249" w:hanging="425"/>
        <w:jc w:val="both"/>
        <w:rPr>
          <w:rFonts w:ascii="Montserrat Light" w:eastAsia="Montserrat Light" w:hAnsi="Montserrat Light" w:cs="Montserrat Light"/>
          <w:b/>
          <w:sz w:val="19"/>
          <w:szCs w:val="19"/>
        </w:rPr>
      </w:pPr>
      <w:r w:rsidRPr="006A5374">
        <w:rPr>
          <w:rFonts w:ascii="Montserrat Light" w:eastAsia="Montserrat Light" w:hAnsi="Montserrat Light" w:cs="Montserrat Light"/>
          <w:b/>
          <w:sz w:val="19"/>
          <w:szCs w:val="19"/>
        </w:rPr>
        <w:t>Métodos, técnicas y procedimientos que se aplican en la disciplina.</w:t>
      </w:r>
    </w:p>
    <w:p w:rsidR="003C4B72" w:rsidRPr="006A5374" w:rsidRDefault="007D75F8">
      <w:pPr>
        <w:tabs>
          <w:tab w:val="left" w:pos="851"/>
        </w:tabs>
        <w:spacing w:after="120" w:line="276" w:lineRule="auto"/>
        <w:ind w:left="850" w:right="249" w:hanging="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ab/>
        <w:t>Describe los métodos, técnicas y procedimientos requeridos para desempeñarse en la disciplina y que además se encuentran dentro de los temas y contenidos de</w:t>
      </w:r>
      <w:r w:rsidR="00DA0E2C" w:rsidRPr="006A5374">
        <w:rPr>
          <w:rFonts w:ascii="Montserrat Light" w:eastAsia="Montserrat Light" w:hAnsi="Montserrat Light" w:cs="Montserrat Light"/>
          <w:sz w:val="19"/>
          <w:szCs w:val="19"/>
        </w:rPr>
        <w:t>l plan de estudios.</w:t>
      </w:r>
    </w:p>
    <w:p w:rsidR="003C4B72" w:rsidRPr="006A5374" w:rsidRDefault="007D75F8" w:rsidP="008D55D9">
      <w:pPr>
        <w:widowControl w:val="0"/>
        <w:numPr>
          <w:ilvl w:val="0"/>
          <w:numId w:val="8"/>
        </w:numPr>
        <w:tabs>
          <w:tab w:val="left" w:pos="851"/>
        </w:tabs>
        <w:spacing w:after="120" w:line="276" w:lineRule="auto"/>
        <w:ind w:left="850" w:right="249" w:hanging="425"/>
        <w:jc w:val="both"/>
        <w:rPr>
          <w:rFonts w:ascii="Montserrat Light" w:eastAsia="Montserrat Light" w:hAnsi="Montserrat Light" w:cs="Montserrat Light"/>
          <w:b/>
          <w:sz w:val="19"/>
          <w:szCs w:val="19"/>
        </w:rPr>
      </w:pPr>
      <w:r w:rsidRPr="006A5374">
        <w:rPr>
          <w:rFonts w:ascii="Montserrat Light" w:eastAsia="Montserrat Light" w:hAnsi="Montserrat Light" w:cs="Montserrat Light"/>
          <w:b/>
          <w:sz w:val="19"/>
          <w:szCs w:val="19"/>
        </w:rPr>
        <w:t>Escenarios debidamente equipados con tecnología aplicada en la disciplina.</w:t>
      </w:r>
    </w:p>
    <w:p w:rsidR="003C4B72" w:rsidRPr="006A5374" w:rsidRDefault="007D75F8">
      <w:pPr>
        <w:tabs>
          <w:tab w:val="left" w:pos="851"/>
        </w:tabs>
        <w:spacing w:after="120" w:line="276" w:lineRule="auto"/>
        <w:ind w:left="850" w:right="249" w:hanging="425"/>
        <w:jc w:val="both"/>
        <w:rPr>
          <w:rFonts w:ascii="Montserrat Light" w:eastAsia="Montserrat Light" w:hAnsi="Montserrat Light" w:cs="Montserrat Light"/>
          <w:sz w:val="19"/>
          <w:szCs w:val="19"/>
        </w:rPr>
      </w:pPr>
      <w:r w:rsidRPr="006A5374">
        <w:rPr>
          <w:rFonts w:ascii="Montserrat Light" w:eastAsia="Montserrat Light" w:hAnsi="Montserrat Light" w:cs="Montserrat Light"/>
          <w:sz w:val="19"/>
          <w:szCs w:val="19"/>
        </w:rPr>
        <w:tab/>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3C4B72" w:rsidRPr="006A5374" w:rsidRDefault="007D75F8" w:rsidP="008D55D9">
      <w:pPr>
        <w:numPr>
          <w:ilvl w:val="6"/>
          <w:numId w:val="7"/>
        </w:numPr>
        <w:pBdr>
          <w:top w:val="nil"/>
          <w:left w:val="nil"/>
          <w:bottom w:val="nil"/>
          <w:right w:val="nil"/>
          <w:between w:val="nil"/>
        </w:pBdr>
        <w:spacing w:after="120" w:line="276" w:lineRule="auto"/>
        <w:ind w:left="850" w:right="249"/>
        <w:jc w:val="both"/>
      </w:pPr>
      <w:r w:rsidRPr="006A5374">
        <w:rPr>
          <w:rFonts w:ascii="Montserrat Light" w:eastAsia="Montserrat Light" w:hAnsi="Montserrat Light" w:cs="Montserrat Light"/>
          <w:b/>
          <w:color w:val="000000"/>
          <w:sz w:val="19"/>
          <w:szCs w:val="19"/>
        </w:rPr>
        <w:t xml:space="preserve">Perfil profesional: </w:t>
      </w:r>
      <w:r w:rsidRPr="006A5374">
        <w:rPr>
          <w:rFonts w:ascii="Montserrat Light" w:eastAsia="Montserrat Light" w:hAnsi="Montserrat Light" w:cs="Montserrat Light"/>
          <w:color w:val="000000"/>
          <w:sz w:val="19"/>
          <w:szCs w:val="19"/>
        </w:rPr>
        <w:t>Conjunto de conocimientos, habilidades, destrezas, actitudes y valores, a ser adquiridas por el estudiante al término del proceso educativo. Los componentes del perfil profesional que se deben evaluar son:</w:t>
      </w:r>
    </w:p>
    <w:p w:rsidR="003C4B72" w:rsidRPr="006A5374" w:rsidRDefault="007D75F8" w:rsidP="008D55D9">
      <w:pPr>
        <w:numPr>
          <w:ilvl w:val="0"/>
          <w:numId w:val="10"/>
        </w:numPr>
        <w:pBdr>
          <w:top w:val="nil"/>
          <w:left w:val="nil"/>
          <w:bottom w:val="nil"/>
          <w:right w:val="nil"/>
          <w:between w:val="nil"/>
        </w:pBdr>
        <w:spacing w:after="120" w:line="276" w:lineRule="auto"/>
        <w:jc w:val="both"/>
        <w:rPr>
          <w:rFonts w:ascii="Montserrat Light" w:eastAsia="Montserrat Light" w:hAnsi="Montserrat Light" w:cs="Montserrat Light"/>
          <w:b/>
          <w:color w:val="000000"/>
          <w:sz w:val="19"/>
          <w:szCs w:val="19"/>
        </w:rPr>
      </w:pPr>
      <w:r w:rsidRPr="006A5374">
        <w:rPr>
          <w:rFonts w:ascii="Montserrat Light" w:eastAsia="Montserrat Light" w:hAnsi="Montserrat Light" w:cs="Montserrat Light"/>
          <w:b/>
          <w:color w:val="000000"/>
          <w:sz w:val="19"/>
          <w:szCs w:val="19"/>
        </w:rPr>
        <w:t>Elementos del perfil profesional.</w:t>
      </w:r>
    </w:p>
    <w:p w:rsidR="003C4B72" w:rsidRPr="006A5374" w:rsidRDefault="007D75F8">
      <w:pPr>
        <w:pBdr>
          <w:top w:val="nil"/>
          <w:left w:val="nil"/>
          <w:bottom w:val="nil"/>
          <w:right w:val="nil"/>
          <w:between w:val="nil"/>
        </w:pBdr>
        <w:spacing w:after="120" w:line="276" w:lineRule="auto"/>
        <w:ind w:left="720" w:hanging="360"/>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t>Áreas y competencias que</w:t>
      </w:r>
      <w:r w:rsidR="00DA0E2C" w:rsidRPr="006A5374">
        <w:rPr>
          <w:rFonts w:ascii="Montserrat Light" w:eastAsia="Montserrat Light" w:hAnsi="Montserrat Light" w:cs="Montserrat Light"/>
          <w:color w:val="000000"/>
          <w:sz w:val="19"/>
          <w:szCs w:val="19"/>
        </w:rPr>
        <w:t xml:space="preserve"> debe cubrir el recién egresado</w:t>
      </w:r>
      <w:r w:rsidRPr="006A5374">
        <w:rPr>
          <w:rFonts w:ascii="Montserrat Light" w:eastAsia="Montserrat Light" w:hAnsi="Montserrat Light" w:cs="Montserrat Light"/>
          <w:color w:val="000000"/>
          <w:sz w:val="19"/>
          <w:szCs w:val="19"/>
        </w:rPr>
        <w:t xml:space="preserve"> al terminar el proceso educativo.</w:t>
      </w:r>
    </w:p>
    <w:p w:rsidR="003C4B72" w:rsidRPr="006A5374" w:rsidRDefault="007D75F8" w:rsidP="008D55D9">
      <w:pPr>
        <w:numPr>
          <w:ilvl w:val="0"/>
          <w:numId w:val="10"/>
        </w:numPr>
        <w:pBdr>
          <w:top w:val="nil"/>
          <w:left w:val="nil"/>
          <w:bottom w:val="nil"/>
          <w:right w:val="nil"/>
          <w:between w:val="nil"/>
        </w:pBdr>
        <w:spacing w:after="120" w:line="276" w:lineRule="auto"/>
        <w:jc w:val="both"/>
        <w:rPr>
          <w:rFonts w:ascii="Montserrat Light" w:eastAsia="Montserrat Light" w:hAnsi="Montserrat Light" w:cs="Montserrat Light"/>
          <w:b/>
          <w:color w:val="000000"/>
          <w:sz w:val="19"/>
          <w:szCs w:val="19"/>
        </w:rPr>
      </w:pPr>
      <w:r w:rsidRPr="006A5374">
        <w:rPr>
          <w:rFonts w:ascii="Montserrat Light" w:eastAsia="Montserrat Light" w:hAnsi="Montserrat Light" w:cs="Montserrat Light"/>
          <w:b/>
          <w:color w:val="000000"/>
          <w:sz w:val="19"/>
          <w:szCs w:val="19"/>
        </w:rPr>
        <w:t>Evaluación del perfil profesional.</w:t>
      </w:r>
    </w:p>
    <w:p w:rsidR="003C4B72" w:rsidRPr="006A5374" w:rsidRDefault="007D75F8">
      <w:pPr>
        <w:pBdr>
          <w:top w:val="nil"/>
          <w:left w:val="nil"/>
          <w:bottom w:val="nil"/>
          <w:right w:val="nil"/>
          <w:between w:val="nil"/>
        </w:pBdr>
        <w:spacing w:after="120" w:line="276" w:lineRule="auto"/>
        <w:ind w:left="720" w:hanging="360"/>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t>Congruencia del perfil profesional con el campo disciplinar</w:t>
      </w:r>
      <w:r w:rsidRPr="006A5374">
        <w:rPr>
          <w:rFonts w:ascii="Montserrat Light" w:eastAsia="Montserrat Light" w:hAnsi="Montserrat Light" w:cs="Montserrat Light"/>
          <w:sz w:val="19"/>
          <w:szCs w:val="19"/>
        </w:rPr>
        <w:t xml:space="preserve">, el </w:t>
      </w:r>
      <w:hyperlink w:anchor="bookmark=id.3znysh7">
        <w:r w:rsidRPr="006A5374">
          <w:rPr>
            <w:rFonts w:ascii="Montserrat Light" w:eastAsia="Montserrat Light" w:hAnsi="Montserrat Light" w:cs="Montserrat Light"/>
            <w:sz w:val="19"/>
            <w:szCs w:val="19"/>
          </w:rPr>
          <w:t>marco normativo</w:t>
        </w:r>
      </w:hyperlink>
      <w:r w:rsidRPr="006A5374">
        <w:rPr>
          <w:rFonts w:ascii="Montserrat Light" w:eastAsia="Montserrat Light" w:hAnsi="Montserrat Light" w:cs="Montserrat Light"/>
          <w:sz w:val="19"/>
          <w:szCs w:val="19"/>
        </w:rPr>
        <w:t xml:space="preserve"> vigente </w:t>
      </w:r>
      <w:r w:rsidRPr="006A5374">
        <w:rPr>
          <w:rFonts w:ascii="Montserrat Light" w:eastAsia="Montserrat Light" w:hAnsi="Montserrat Light" w:cs="Montserrat Light"/>
          <w:color w:val="000000"/>
          <w:sz w:val="19"/>
          <w:szCs w:val="19"/>
        </w:rPr>
        <w:t>de la profesión y las necesidades de salud de la población.</w:t>
      </w:r>
    </w:p>
    <w:p w:rsidR="003C4B72" w:rsidRPr="006A5374" w:rsidRDefault="007D75F8" w:rsidP="008D55D9">
      <w:pPr>
        <w:numPr>
          <w:ilvl w:val="6"/>
          <w:numId w:val="7"/>
        </w:numPr>
        <w:pBdr>
          <w:top w:val="nil"/>
          <w:left w:val="nil"/>
          <w:bottom w:val="nil"/>
          <w:right w:val="nil"/>
          <w:between w:val="nil"/>
        </w:pBdr>
        <w:spacing w:after="120" w:line="276" w:lineRule="auto"/>
        <w:ind w:left="708" w:right="249"/>
        <w:jc w:val="both"/>
      </w:pPr>
      <w:r w:rsidRPr="006A5374">
        <w:rPr>
          <w:rFonts w:ascii="Montserrat Light" w:eastAsia="Montserrat Light" w:hAnsi="Montserrat Light" w:cs="Montserrat Light"/>
          <w:b/>
          <w:color w:val="000000"/>
          <w:sz w:val="19"/>
          <w:szCs w:val="19"/>
        </w:rPr>
        <w:t xml:space="preserve">Perfil de ingreso: </w:t>
      </w:r>
      <w:r w:rsidRPr="006A5374">
        <w:rPr>
          <w:rFonts w:ascii="Montserrat Light" w:eastAsia="Montserrat Light" w:hAnsi="Montserrat Light" w:cs="Montserrat Light"/>
          <w:color w:val="000000"/>
          <w:sz w:val="19"/>
          <w:szCs w:val="19"/>
        </w:rPr>
        <w:t>Conjunto de conocimientos, habilidades, destrezas, actitudes y valores, necesarios en el aspirante para poder desempeñarse exitosamente a lo largo del proceso educativo y culminar el plan de estudios.</w:t>
      </w:r>
    </w:p>
    <w:p w:rsidR="003C4B72" w:rsidRPr="006A5374" w:rsidRDefault="007D75F8" w:rsidP="008D55D9">
      <w:pPr>
        <w:numPr>
          <w:ilvl w:val="6"/>
          <w:numId w:val="7"/>
        </w:numPr>
        <w:pBdr>
          <w:top w:val="nil"/>
          <w:left w:val="nil"/>
          <w:bottom w:val="nil"/>
          <w:right w:val="nil"/>
          <w:between w:val="nil"/>
        </w:pBdr>
        <w:spacing w:after="120" w:line="276" w:lineRule="auto"/>
        <w:ind w:left="708" w:right="249"/>
        <w:jc w:val="both"/>
      </w:pPr>
      <w:r w:rsidRPr="006A5374">
        <w:rPr>
          <w:rFonts w:ascii="Montserrat Light" w:eastAsia="Montserrat Light" w:hAnsi="Montserrat Light" w:cs="Montserrat Light"/>
          <w:b/>
          <w:color w:val="000000"/>
          <w:sz w:val="19"/>
          <w:szCs w:val="19"/>
        </w:rPr>
        <w:t xml:space="preserve">Perfil del docente: </w:t>
      </w:r>
      <w:r w:rsidRPr="006A5374">
        <w:rPr>
          <w:rFonts w:ascii="Montserrat Light" w:eastAsia="Montserrat Light" w:hAnsi="Montserrat Light" w:cs="Montserrat Light"/>
          <w:color w:val="000000"/>
          <w:sz w:val="19"/>
          <w:szCs w:val="19"/>
        </w:rPr>
        <w:t>Conjunto de conocimientos, habilidades, destrezas, actitudes, profesional y docente, así como formación didáctica y experiencia en investigación que debe cubrir el personal académico para impartir los contenidos de El plan de estudios de estudio, los cuales deben ser congruentes con la asignatura</w:t>
      </w:r>
      <w:r w:rsidR="00DA0E2C" w:rsidRPr="006A5374">
        <w:rPr>
          <w:rFonts w:ascii="Montserrat Light" w:eastAsia="Montserrat Light" w:hAnsi="Montserrat Light" w:cs="Montserrat Light"/>
          <w:color w:val="000000"/>
          <w:sz w:val="19"/>
          <w:szCs w:val="19"/>
        </w:rPr>
        <w:t xml:space="preserve"> o unidad de aprendizaje</w:t>
      </w:r>
      <w:r w:rsidRPr="006A5374">
        <w:rPr>
          <w:rFonts w:ascii="Montserrat Light" w:eastAsia="Montserrat Light" w:hAnsi="Montserrat Light" w:cs="Montserrat Light"/>
          <w:color w:val="000000"/>
          <w:sz w:val="19"/>
          <w:szCs w:val="19"/>
        </w:rPr>
        <w:t xml:space="preserve"> en el que va a participar.</w:t>
      </w:r>
    </w:p>
    <w:p w:rsidR="003C4B72" w:rsidRPr="006A5374" w:rsidRDefault="007D75F8" w:rsidP="008D55D9">
      <w:pPr>
        <w:numPr>
          <w:ilvl w:val="6"/>
          <w:numId w:val="7"/>
        </w:numPr>
        <w:pBdr>
          <w:top w:val="nil"/>
          <w:left w:val="nil"/>
          <w:bottom w:val="nil"/>
          <w:right w:val="nil"/>
          <w:between w:val="nil"/>
        </w:pBdr>
        <w:spacing w:after="120" w:line="276" w:lineRule="auto"/>
        <w:ind w:left="566" w:right="249"/>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Estructura curricular y programas de estudio: </w:t>
      </w:r>
      <w:r w:rsidRPr="006A5374">
        <w:rPr>
          <w:rFonts w:ascii="Montserrat Light" w:eastAsia="Montserrat Light" w:hAnsi="Montserrat Light" w:cs="Montserrat Light"/>
          <w:color w:val="000000"/>
          <w:sz w:val="19"/>
          <w:szCs w:val="19"/>
        </w:rPr>
        <w:t>Componente del plan de estudios que responde al perfil profesional y se concreta en un documento que sistematiza el conjunto de actividades que deberán desarrollar profesores y estudiantes para el logro de los objetivos educativos o competenc</w:t>
      </w:r>
      <w:r w:rsidR="00DA0E2C" w:rsidRPr="006A5374">
        <w:rPr>
          <w:rFonts w:ascii="Montserrat Light" w:eastAsia="Montserrat Light" w:hAnsi="Montserrat Light" w:cs="Montserrat Light"/>
          <w:color w:val="000000"/>
          <w:sz w:val="19"/>
          <w:szCs w:val="19"/>
        </w:rPr>
        <w:t>ias planteadas en la asignatura o unidad de aprendizaje</w:t>
      </w:r>
      <w:r w:rsidRPr="006A5374">
        <w:rPr>
          <w:rFonts w:ascii="Montserrat Light" w:eastAsia="Montserrat Light" w:hAnsi="Montserrat Light" w:cs="Montserrat Light"/>
          <w:color w:val="000000"/>
          <w:sz w:val="19"/>
          <w:szCs w:val="19"/>
        </w:rPr>
        <w:t>. Los componentes de la organización, estructura curricular y programas de estudio y práctica que se deben evaluar son:</w:t>
      </w:r>
    </w:p>
    <w:p w:rsidR="003C4B72" w:rsidRPr="006A5374" w:rsidRDefault="007D75F8" w:rsidP="008D55D9">
      <w:pPr>
        <w:numPr>
          <w:ilvl w:val="0"/>
          <w:numId w:val="10"/>
        </w:numPr>
        <w:pBdr>
          <w:top w:val="nil"/>
          <w:left w:val="nil"/>
          <w:bottom w:val="nil"/>
          <w:right w:val="nil"/>
          <w:between w:val="nil"/>
        </w:pBdr>
        <w:spacing w:after="12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lastRenderedPageBreak/>
        <w:t xml:space="preserve">Estructura y mapa curricular: </w:t>
      </w:r>
      <w:r w:rsidRPr="006A5374">
        <w:rPr>
          <w:rFonts w:ascii="Montserrat Light" w:eastAsia="Montserrat Light" w:hAnsi="Montserrat Light" w:cs="Montserrat Light"/>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3C4B72" w:rsidRPr="006A5374" w:rsidRDefault="007D75F8" w:rsidP="008D55D9">
      <w:pPr>
        <w:numPr>
          <w:ilvl w:val="0"/>
          <w:numId w:val="10"/>
        </w:numPr>
        <w:pBdr>
          <w:top w:val="nil"/>
          <w:left w:val="nil"/>
          <w:bottom w:val="nil"/>
          <w:right w:val="nil"/>
          <w:between w:val="nil"/>
        </w:pBdr>
        <w:spacing w:after="12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Programas de estudio: </w:t>
      </w:r>
      <w:r w:rsidRPr="006A5374">
        <w:rPr>
          <w:rFonts w:ascii="Montserrat Light" w:eastAsia="Montserrat Light" w:hAnsi="Montserrat Light" w:cs="Montserrat Light"/>
          <w:color w:val="000000"/>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rsidR="003C4B72" w:rsidRPr="006A5374" w:rsidRDefault="007D75F8" w:rsidP="008D55D9">
      <w:pPr>
        <w:numPr>
          <w:ilvl w:val="6"/>
          <w:numId w:val="7"/>
        </w:numPr>
        <w:pBdr>
          <w:top w:val="nil"/>
          <w:left w:val="nil"/>
          <w:bottom w:val="nil"/>
          <w:right w:val="nil"/>
          <w:between w:val="nil"/>
        </w:pBdr>
        <w:spacing w:after="120" w:line="276" w:lineRule="auto"/>
        <w:ind w:left="708" w:right="249"/>
        <w:jc w:val="both"/>
      </w:pPr>
      <w:r w:rsidRPr="006A5374">
        <w:rPr>
          <w:rFonts w:ascii="Montserrat Light" w:eastAsia="Montserrat Light" w:hAnsi="Montserrat Light" w:cs="Montserrat Light"/>
          <w:b/>
          <w:color w:val="000000"/>
          <w:sz w:val="19"/>
          <w:szCs w:val="19"/>
        </w:rPr>
        <w:t xml:space="preserve">Campo clínico: </w:t>
      </w:r>
      <w:r w:rsidRPr="006A5374">
        <w:rPr>
          <w:rFonts w:ascii="Montserrat Light" w:eastAsia="Montserrat Light" w:hAnsi="Montserrat Light" w:cs="Montserrat Light"/>
          <w:color w:val="000000"/>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3C4B72" w:rsidRPr="006A5374" w:rsidRDefault="007D75F8" w:rsidP="008D55D9">
      <w:pPr>
        <w:numPr>
          <w:ilvl w:val="6"/>
          <w:numId w:val="7"/>
        </w:numPr>
        <w:pBdr>
          <w:top w:val="nil"/>
          <w:left w:val="nil"/>
          <w:bottom w:val="nil"/>
          <w:right w:val="nil"/>
          <w:between w:val="nil"/>
        </w:pBdr>
        <w:spacing w:after="120" w:line="276" w:lineRule="auto"/>
        <w:ind w:left="708" w:right="249"/>
        <w:jc w:val="both"/>
        <w:rPr>
          <w:rFonts w:ascii="Montserrat Light" w:eastAsia="Montserrat Light" w:hAnsi="Montserrat Light" w:cs="Montserrat Light"/>
          <w:b/>
          <w:color w:val="000000"/>
          <w:sz w:val="19"/>
          <w:szCs w:val="19"/>
        </w:rPr>
      </w:pPr>
      <w:r w:rsidRPr="006A5374">
        <w:rPr>
          <w:rFonts w:ascii="Montserrat Light" w:eastAsia="Montserrat Light" w:hAnsi="Montserrat Light" w:cs="Montserrat Light"/>
          <w:b/>
          <w:color w:val="000000"/>
          <w:sz w:val="19"/>
          <w:szCs w:val="19"/>
        </w:rPr>
        <w:t xml:space="preserve">Sistema de evaluación: </w:t>
      </w:r>
      <w:r w:rsidRPr="006A5374">
        <w:rPr>
          <w:rFonts w:ascii="Montserrat Light" w:eastAsia="Montserrat Light" w:hAnsi="Montserrat Light" w:cs="Montserrat Light"/>
          <w:color w:val="000000"/>
          <w:sz w:val="19"/>
          <w:szCs w:val="19"/>
        </w:rPr>
        <w:t>Conjunto de instrumentos y procedimientos que permitan recolectar y analizar información acerca del desempeño de los estudiantes, los docentes, El plan de estudios, los egresados y el propio plan de estudios, encaminados a su mejora.</w:t>
      </w:r>
    </w:p>
    <w:p w:rsidR="003C4B72" w:rsidRPr="006A5374" w:rsidRDefault="007D75F8" w:rsidP="008D55D9">
      <w:pPr>
        <w:numPr>
          <w:ilvl w:val="6"/>
          <w:numId w:val="7"/>
        </w:numPr>
        <w:pBdr>
          <w:top w:val="nil"/>
          <w:left w:val="nil"/>
          <w:bottom w:val="nil"/>
          <w:right w:val="nil"/>
          <w:between w:val="nil"/>
        </w:pBdr>
        <w:spacing w:after="120" w:line="276" w:lineRule="auto"/>
        <w:ind w:left="708" w:right="249"/>
        <w:jc w:val="both"/>
        <w:rPr>
          <w:rFonts w:ascii="Montserrat Light" w:eastAsia="Montserrat Light" w:hAnsi="Montserrat Light" w:cs="Montserrat Light"/>
          <w:b/>
          <w:color w:val="000000"/>
          <w:sz w:val="19"/>
          <w:szCs w:val="19"/>
        </w:rPr>
      </w:pPr>
      <w:r w:rsidRPr="006A5374">
        <w:rPr>
          <w:rFonts w:ascii="Montserrat Light" w:eastAsia="Montserrat Light" w:hAnsi="Montserrat Light" w:cs="Montserrat Light"/>
          <w:b/>
          <w:color w:val="000000"/>
          <w:sz w:val="19"/>
          <w:szCs w:val="19"/>
        </w:rPr>
        <w:t xml:space="preserve">Infraestructura y equipamiento: </w:t>
      </w:r>
      <w:r w:rsidRPr="006A5374">
        <w:rPr>
          <w:rFonts w:ascii="Montserrat Light" w:eastAsia="Montserrat Light" w:hAnsi="Montserrat Light" w:cs="Montserrat Light"/>
          <w:color w:val="000000"/>
          <w:sz w:val="19"/>
          <w:szCs w:val="19"/>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3C4B72" w:rsidRPr="006A5374" w:rsidRDefault="007D75F8">
      <w:pPr>
        <w:pStyle w:val="Ttulo4"/>
        <w:spacing w:before="0" w:after="0"/>
        <w:ind w:left="709" w:right="247" w:firstLine="0"/>
        <w:jc w:val="both"/>
        <w:rPr>
          <w:rFonts w:ascii="Montserrat Light" w:eastAsia="Montserrat Light" w:hAnsi="Montserrat Light" w:cs="Montserrat Light"/>
          <w:b w:val="0"/>
          <w:sz w:val="19"/>
          <w:szCs w:val="19"/>
        </w:rPr>
      </w:pPr>
      <w:r w:rsidRPr="006A5374">
        <w:rPr>
          <w:rFonts w:ascii="Montserrat Light" w:eastAsia="Montserrat Light" w:hAnsi="Montserrat Light" w:cs="Montserrat Light"/>
          <w:sz w:val="19"/>
          <w:szCs w:val="19"/>
        </w:rPr>
        <w:t xml:space="preserve">Infraestructura: </w:t>
      </w:r>
      <w:r w:rsidRPr="006A5374">
        <w:rPr>
          <w:rFonts w:ascii="Montserrat Light" w:eastAsia="Montserrat Light" w:hAnsi="Montserrat Light" w:cs="Montserrat Light"/>
          <w:b w:val="0"/>
          <w:sz w:val="19"/>
          <w:szCs w:val="19"/>
        </w:rPr>
        <w:t>Conjunto de áreas físicas e instalaciones propias de la institución educativa indispensables para realizar las actividades especificadas en el plan y programas de estudio.</w:t>
      </w:r>
    </w:p>
    <w:p w:rsidR="003C4B72" w:rsidRPr="006A5374" w:rsidRDefault="007D75F8">
      <w:pPr>
        <w:spacing w:before="240"/>
        <w:ind w:left="709" w:right="247"/>
        <w:jc w:val="both"/>
        <w:rPr>
          <w:rFonts w:ascii="Montserrat Light" w:eastAsia="Montserrat Light" w:hAnsi="Montserrat Light" w:cs="Montserrat Light"/>
          <w:sz w:val="19"/>
          <w:szCs w:val="19"/>
        </w:rPr>
      </w:pPr>
      <w:r w:rsidRPr="006A5374">
        <w:rPr>
          <w:rFonts w:ascii="Montserrat Light" w:eastAsia="Montserrat Light" w:hAnsi="Montserrat Light" w:cs="Montserrat Light"/>
          <w:b/>
          <w:sz w:val="19"/>
          <w:szCs w:val="19"/>
        </w:rPr>
        <w:t xml:space="preserve">Equipamiento: </w:t>
      </w:r>
      <w:r w:rsidRPr="006A5374">
        <w:rPr>
          <w:rFonts w:ascii="Montserrat Light" w:eastAsia="Montserrat Light" w:hAnsi="Montserrat Light" w:cs="Montserrat Light"/>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3C4B72" w:rsidRPr="006A5374" w:rsidRDefault="007D75F8" w:rsidP="008D55D9">
      <w:pPr>
        <w:numPr>
          <w:ilvl w:val="6"/>
          <w:numId w:val="7"/>
        </w:numPr>
        <w:pBdr>
          <w:top w:val="nil"/>
          <w:left w:val="nil"/>
          <w:bottom w:val="nil"/>
          <w:right w:val="nil"/>
          <w:between w:val="nil"/>
        </w:pBdr>
        <w:spacing w:before="240" w:after="120" w:line="276" w:lineRule="auto"/>
        <w:ind w:left="284" w:right="247" w:hanging="284"/>
        <w:jc w:val="both"/>
        <w:rPr>
          <w:rFonts w:ascii="Montserrat Light" w:eastAsia="Montserrat Light" w:hAnsi="Montserrat Light" w:cs="Montserrat Light"/>
          <w:b/>
          <w:color w:val="000000"/>
          <w:sz w:val="19"/>
          <w:szCs w:val="19"/>
        </w:rPr>
      </w:pPr>
      <w:r w:rsidRPr="006A5374">
        <w:rPr>
          <w:rFonts w:ascii="Montserrat Light" w:eastAsia="Montserrat Light" w:hAnsi="Montserrat Light" w:cs="Montserrat Light"/>
          <w:b/>
          <w:color w:val="000000"/>
          <w:sz w:val="19"/>
          <w:szCs w:val="19"/>
        </w:rPr>
        <w:t xml:space="preserve">Acervo bibliohemerográfico básico y complementario: </w:t>
      </w:r>
      <w:r w:rsidRPr="006A5374">
        <w:rPr>
          <w:rFonts w:ascii="Montserrat Light" w:eastAsia="Montserrat Light" w:hAnsi="Montserrat Light" w:cs="Montserrat Light"/>
          <w:color w:val="000000"/>
          <w:sz w:val="19"/>
          <w:szCs w:val="19"/>
        </w:rPr>
        <w:t>La Institución Educativa deberá presentar con evidencias probatorias de los servicios que ofrece la biblioteca, de los derechos de autor para efectos del fotocopiado del material.</w:t>
      </w:r>
    </w:p>
    <w:p w:rsidR="003C4B72" w:rsidRPr="006A5374" w:rsidRDefault="007D75F8">
      <w:pPr>
        <w:pStyle w:val="Ttulo4"/>
        <w:spacing w:before="0" w:after="0"/>
        <w:ind w:left="709" w:right="247" w:firstLine="0"/>
        <w:jc w:val="both"/>
        <w:rPr>
          <w:rFonts w:ascii="Montserrat Light" w:eastAsia="Montserrat Light" w:hAnsi="Montserrat Light" w:cs="Montserrat Light"/>
          <w:b w:val="0"/>
          <w:sz w:val="19"/>
          <w:szCs w:val="19"/>
        </w:rPr>
      </w:pPr>
      <w:r w:rsidRPr="006A5374">
        <w:rPr>
          <w:rFonts w:ascii="Montserrat Light" w:eastAsia="Montserrat Light" w:hAnsi="Montserrat Light" w:cs="Montserrat Light"/>
          <w:sz w:val="19"/>
          <w:szCs w:val="19"/>
        </w:rPr>
        <w:t xml:space="preserve">Acervo básico: </w:t>
      </w:r>
      <w:r w:rsidRPr="006A5374">
        <w:rPr>
          <w:rFonts w:ascii="Montserrat Light" w:eastAsia="Montserrat Light" w:hAnsi="Montserrat Light" w:cs="Montserrat Light"/>
          <w:b w:val="0"/>
          <w:color w:val="000000"/>
          <w:sz w:val="19"/>
          <w:szCs w:val="19"/>
        </w:rPr>
        <w:t>Conjunto de materiales bibliohemerográficos (libros, revistas y otros materiales impresos o digitalizados), incluidos dentro del plan de estudios y requeridos para que los estudiantes puedan dominar los contenidos planteados.</w:t>
      </w:r>
    </w:p>
    <w:p w:rsidR="003C4B72" w:rsidRPr="006A5374" w:rsidRDefault="007D75F8">
      <w:pPr>
        <w:pStyle w:val="Ttulo4"/>
        <w:spacing w:after="0"/>
        <w:ind w:left="709" w:right="247" w:firstLine="0"/>
        <w:jc w:val="both"/>
        <w:rPr>
          <w:rFonts w:ascii="Montserrat Light" w:eastAsia="Montserrat Light" w:hAnsi="Montserrat Light" w:cs="Montserrat Light"/>
          <w:b w:val="0"/>
          <w:sz w:val="19"/>
          <w:szCs w:val="19"/>
        </w:rPr>
      </w:pPr>
      <w:r w:rsidRPr="006A5374">
        <w:rPr>
          <w:rFonts w:ascii="Montserrat Light" w:eastAsia="Montserrat Light" w:hAnsi="Montserrat Light" w:cs="Montserrat Light"/>
          <w:sz w:val="19"/>
          <w:szCs w:val="19"/>
        </w:rPr>
        <w:t xml:space="preserve">Acervo complementario: </w:t>
      </w:r>
      <w:r w:rsidRPr="006A5374">
        <w:rPr>
          <w:rFonts w:ascii="Montserrat Light" w:eastAsia="Montserrat Light" w:hAnsi="Montserrat Light" w:cs="Montserrat Light"/>
          <w:b w:val="0"/>
          <w:color w:val="000000"/>
          <w:sz w:val="19"/>
          <w:szCs w:val="19"/>
        </w:rPr>
        <w:t>Conjunto de materiales bibliohemerográficos (l</w:t>
      </w:r>
      <w:r w:rsidRPr="006A5374">
        <w:rPr>
          <w:rFonts w:ascii="Montserrat Light" w:eastAsia="Montserrat Light" w:hAnsi="Montserrat Light" w:cs="Montserrat Light"/>
          <w:b w:val="0"/>
          <w:sz w:val="19"/>
          <w:szCs w:val="19"/>
        </w:rPr>
        <w:t>ibros, revistas y otros materiales impresos o digitalizados) requeridos para que los estudiantes puedan ampliar el conocimiento de los contenidos planteados en el plan de estudios.</w:t>
      </w:r>
    </w:p>
    <w:p w:rsidR="003C4B72" w:rsidRPr="006A5374" w:rsidRDefault="003C4B72">
      <w:pPr>
        <w:jc w:val="both"/>
        <w:rPr>
          <w:rFonts w:ascii="Montserrat Light" w:eastAsia="Montserrat Light" w:hAnsi="Montserrat Light" w:cs="Montserrat Light"/>
        </w:rPr>
      </w:pPr>
    </w:p>
    <w:p w:rsidR="003C4B72" w:rsidRPr="006A5374" w:rsidRDefault="003C4B72">
      <w:pPr>
        <w:ind w:left="284" w:right="247" w:hanging="284"/>
        <w:jc w:val="both"/>
        <w:rPr>
          <w:rFonts w:ascii="Montserrat Medium" w:eastAsia="Montserrat Medium" w:hAnsi="Montserrat Medium" w:cs="Montserrat Medium"/>
          <w:sz w:val="19"/>
          <w:szCs w:val="19"/>
        </w:rPr>
      </w:pPr>
    </w:p>
    <w:p w:rsidR="003C4B72" w:rsidRPr="006A5374" w:rsidRDefault="003C4B72">
      <w:pPr>
        <w:ind w:right="247"/>
        <w:jc w:val="both"/>
        <w:rPr>
          <w:rFonts w:ascii="Montserrat Medium" w:eastAsia="Montserrat Medium" w:hAnsi="Montserrat Medium" w:cs="Montserrat Medium"/>
          <w:sz w:val="19"/>
          <w:szCs w:val="19"/>
        </w:rPr>
      </w:pPr>
    </w:p>
    <w:p w:rsidR="003C4B72" w:rsidRPr="006A5374" w:rsidRDefault="003C4B72">
      <w:pPr>
        <w:ind w:left="284" w:right="247" w:hanging="284"/>
        <w:jc w:val="both"/>
        <w:rPr>
          <w:rFonts w:ascii="Montserrat Medium" w:eastAsia="Montserrat Medium" w:hAnsi="Montserrat Medium" w:cs="Montserrat Medium"/>
          <w:b/>
          <w:sz w:val="19"/>
          <w:szCs w:val="19"/>
        </w:rPr>
      </w:pPr>
    </w:p>
    <w:p w:rsidR="003C4B72" w:rsidRPr="006A5374" w:rsidRDefault="007D75F8" w:rsidP="00990AB7">
      <w:pPr>
        <w:widowControl w:val="0"/>
        <w:pBdr>
          <w:top w:val="nil"/>
          <w:left w:val="nil"/>
          <w:bottom w:val="nil"/>
          <w:right w:val="nil"/>
          <w:between w:val="nil"/>
        </w:pBdr>
        <w:spacing w:after="400"/>
        <w:ind w:right="249"/>
        <w:jc w:val="center"/>
        <w:rPr>
          <w:rFonts w:ascii="Montserrat" w:eastAsia="Montserrat" w:hAnsi="Montserrat" w:cs="Montserrat"/>
          <w:color w:val="3B3838"/>
          <w:sz w:val="19"/>
          <w:szCs w:val="19"/>
        </w:rPr>
      </w:pPr>
      <w:r w:rsidRPr="006A5374">
        <w:br w:type="page"/>
      </w:r>
      <w:r w:rsidRPr="006A5374">
        <w:rPr>
          <w:rFonts w:ascii="Montserrat" w:eastAsia="Montserrat" w:hAnsi="Montserrat" w:cs="Montserrat"/>
          <w:color w:val="9D2449"/>
          <w:sz w:val="40"/>
          <w:szCs w:val="40"/>
        </w:rPr>
        <w:lastRenderedPageBreak/>
        <w:t>GLOSARIO</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Aprendizaje autodirigido:</w:t>
      </w:r>
      <w:r w:rsidRPr="006A5374">
        <w:rPr>
          <w:rFonts w:ascii="Montserrat Light" w:eastAsia="Montserrat Light" w:hAnsi="Montserrat Light" w:cs="Montserrat Light"/>
          <w:color w:val="000000"/>
          <w:sz w:val="19"/>
          <w:szCs w:val="19"/>
        </w:rPr>
        <w:t xml:space="preserve"> Proceso educativo en el que el estudiante se asume como responsable de su propio aprendizaje, identificando sus necesidades de formación, las metas de aprendizaje y los recursos requeridos para alcanzarlas.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Carta de intención: </w:t>
      </w:r>
      <w:r w:rsidRPr="006A5374">
        <w:rPr>
          <w:rFonts w:ascii="Montserrat Light" w:eastAsia="Montserrat Light" w:hAnsi="Montserrat Light" w:cs="Montserrat Light"/>
          <w:color w:val="000000"/>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2">
        <w:r w:rsidRPr="006A5374">
          <w:rPr>
            <w:rStyle w:val="Hipervnculo"/>
            <w:rFonts w:ascii="Montserrat Light" w:eastAsia="Montserrat Light" w:hAnsi="Montserrat Light" w:cs="Montserrat Light"/>
            <w:sz w:val="19"/>
            <w:szCs w:val="19"/>
          </w:rPr>
          <w:t>www.cifrhs.salud.gob.mx</w:t>
        </w:r>
      </w:hyperlink>
      <w:r w:rsidRPr="006A5374">
        <w:rPr>
          <w:rFonts w:ascii="Montserrat Light" w:eastAsia="Montserrat Light" w:hAnsi="Montserrat Light" w:cs="Montserrat Light"/>
          <w:color w:val="000000"/>
          <w:sz w:val="19"/>
          <w:szCs w:val="19"/>
        </w:rPr>
        <w:t>.</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Coherencia horizontal: </w:t>
      </w:r>
      <w:r w:rsidRPr="006A5374">
        <w:rPr>
          <w:rFonts w:ascii="Montserrat Light" w:eastAsia="Montserrat Light" w:hAnsi="Montserrat Light" w:cs="Montserrat Light"/>
          <w:color w:val="000000"/>
          <w:sz w:val="19"/>
          <w:szCs w:val="19"/>
        </w:rPr>
        <w:t>La organización de las diversas líneas o áreas disciplinares a lo largo del proceso educativo, de tal forma que se relacionen entre sí de una manera lógica y estructurada para facilitar la integración de los conocimientos.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Coherencia vertical: </w:t>
      </w:r>
      <w:r w:rsidRPr="006A5374">
        <w:rPr>
          <w:rFonts w:ascii="Montserrat Light" w:eastAsia="Montserrat Light" w:hAnsi="Montserrat Light" w:cs="Montserrat Light"/>
          <w:color w:val="000000"/>
          <w:sz w:val="19"/>
          <w:szCs w:val="19"/>
        </w:rPr>
        <w:t>La organización de las asignaturas o módulos a lo largo del proceso educativo, dentro de una secuencia de menor a mayor profundidad, que deben cursarse a lo largo del proceso educativo.</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Coherencia transversal: </w:t>
      </w:r>
      <w:r w:rsidRPr="006A5374">
        <w:rPr>
          <w:rFonts w:ascii="Montserrat Light" w:eastAsia="Montserrat Light" w:hAnsi="Montserrat Light" w:cs="Montserrat Light"/>
          <w:color w:val="000000"/>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Criterios esenciales: </w:t>
      </w:r>
      <w:r w:rsidRPr="006A5374">
        <w:rPr>
          <w:rFonts w:ascii="Montserrat Light" w:eastAsia="Montserrat Light" w:hAnsi="Montserrat Light" w:cs="Montserrat Light"/>
          <w:color w:val="000000"/>
          <w:sz w:val="19"/>
          <w:szCs w:val="19"/>
        </w:rPr>
        <w:t>Conjunto de elementos del plan de estudios medibles y recomendados por la CIFRHS como requisitos de apertura y funcionamiento para la evaluación de los Planes y Programas de Estudio.</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Convenio: </w:t>
      </w:r>
      <w:r w:rsidRPr="006A5374">
        <w:rPr>
          <w:rFonts w:ascii="Montserrat Light" w:eastAsia="Montserrat Light" w:hAnsi="Montserrat Light" w:cs="Montserrat Light"/>
          <w:color w:val="000000"/>
          <w:sz w:val="19"/>
          <w:szCs w:val="19"/>
        </w:rPr>
        <w:t>Acuerdo entre la Institución Educativa y la Institución de Salud para la utilización de los campos clínicos, en el cual se comprometan al desarrollo de El plan de estudios académicos y programas operativos, que permitan el quehacer pedagógico con el alumno y se garantice la seguridad de los pacientes.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Diseño instruccional</w:t>
      </w:r>
      <w:r w:rsidRPr="006A5374">
        <w:rPr>
          <w:rFonts w:ascii="Montserrat Light" w:eastAsia="Montserrat Light" w:hAnsi="Montserrat Light" w:cs="Montserrat Light"/>
          <w:color w:val="000000"/>
          <w:sz w:val="19"/>
          <w:szCs w:val="19"/>
        </w:rPr>
        <w:t>:  El proceso pedagógico mediante el cual se definen de manera estructurada las etapas, contenidos, actividades, evaluaciones y recursos para la implementación de un plan y programas de estudio por medio de las TIC.</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Enfoque inclusivo:</w:t>
      </w:r>
      <w:r w:rsidRPr="006A5374">
        <w:rPr>
          <w:rFonts w:ascii="Montserrat Light" w:eastAsia="Montserrat Light" w:hAnsi="Montserrat Light" w:cs="Montserrat Light"/>
          <w:color w:val="000000"/>
          <w:sz w:val="19"/>
          <w:szCs w:val="19"/>
        </w:rPr>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Escenarios de práctica:</w:t>
      </w:r>
      <w:r w:rsidRPr="006A5374">
        <w:rPr>
          <w:rFonts w:ascii="Montserrat Light" w:eastAsia="Montserrat Light" w:hAnsi="Montserrat Light" w:cs="Montserrat Light"/>
          <w:color w:val="000000"/>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color w:val="000000"/>
          <w:sz w:val="19"/>
          <w:szCs w:val="19"/>
        </w:rPr>
        <w:lastRenderedPageBreak/>
        <w:t>Los escenarios de práctica deben contar con un espacio físico con la infraestructura, equipamiento y organización idóneos que permita la articulación pedagógica y administrativa de las prácticas profesionales supervisadas.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Factibilidad de matrícula:</w:t>
      </w:r>
      <w:r w:rsidRPr="006A5374">
        <w:rPr>
          <w:rFonts w:ascii="Montserrat Light" w:eastAsia="Montserrat Light" w:hAnsi="Montserrat Light" w:cs="Montserrat Light"/>
          <w:color w:val="000000"/>
          <w:sz w:val="19"/>
          <w:szCs w:val="19"/>
        </w:rPr>
        <w:t xml:space="preserve"> Es el número de estudiantes que se pueden formar conforme a la infraestructura de la Institución Educativa y al análisis de campos clínicos disponibles en la entidad federativa donde se establecerá la misma.</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Investigación: </w:t>
      </w:r>
      <w:r w:rsidRPr="006A5374">
        <w:rPr>
          <w:rFonts w:ascii="Montserrat Light" w:eastAsia="Montserrat Light" w:hAnsi="Montserrat Light" w:cs="Montserrat Light"/>
          <w:color w:val="000000"/>
          <w:sz w:val="19"/>
          <w:szCs w:val="19"/>
        </w:rPr>
        <w:t>Las actividades de investigación desarrolladas por los docentes pueden incluir investigación básica, aplicada, psicopedagógica, y puede evidenciarse con publicaciones, pertenencia al SNI, carta de participación en la evaluación de planes y programas de estudio por parte de la institución educativa, entre otras.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Mapa curricular</w:t>
      </w:r>
      <w:r w:rsidRPr="006A5374">
        <w:rPr>
          <w:rFonts w:ascii="Montserrat Light" w:eastAsia="Montserrat Light" w:hAnsi="Montserrat Light" w:cs="Montserrat Light"/>
          <w:color w:val="000000"/>
          <w:sz w:val="19"/>
          <w:szCs w:val="19"/>
        </w:rPr>
        <w:t>: Organización secuencial de las diferentes asignaturas de un currículo que establecen una relación horizontal, vertical y transversal dentro de sus áreas de conocimiento y ejes de formación.</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Marco normativo:  </w:t>
      </w:r>
      <w:r w:rsidRPr="006A5374">
        <w:rPr>
          <w:rFonts w:ascii="Montserrat Light" w:eastAsia="Montserrat Light" w:hAnsi="Montserrat Light" w:cs="Montserrat Light"/>
          <w:color w:val="000000"/>
          <w:sz w:val="19"/>
          <w:szCs w:val="19"/>
        </w:rPr>
        <w:t>Conjunto de normas, leyes, reglamentos, nacionales e internacionales vigentes que regulan la disciplina.</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Modalidad escolarizada: </w:t>
      </w:r>
      <w:r w:rsidRPr="006A5374">
        <w:rPr>
          <w:rFonts w:ascii="Montserrat Light" w:eastAsia="Montserrat Light" w:hAnsi="Montserrat Light" w:cs="Montserrat Light"/>
          <w:color w:val="000000"/>
          <w:sz w:val="19"/>
          <w:szCs w:val="19"/>
        </w:rPr>
        <w:t>Esta modalidad educativa se caracteriza porque el proceso de enseñanza-aprendizaje se lleva a cabo de manera sincrónica donde el docente y el estudiante coinciden en espacio y tiempo. Se produce principalmente dentro del aula o de instalaciones especiales como laboratorios o escenarios reales como campos clínicos.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Modelo educativo:</w:t>
      </w:r>
      <w:r w:rsidRPr="006A5374">
        <w:rPr>
          <w:rFonts w:ascii="Montserrat Light" w:eastAsia="Montserrat Light" w:hAnsi="Montserrat Light" w:cs="Montserrat Light"/>
          <w:color w:val="000000"/>
          <w:sz w:val="19"/>
          <w:szCs w:val="19"/>
        </w:rPr>
        <w:t xml:space="preserve"> Teorías y enfoques psicopedagógicos que orientan la organización y diseño curricular para el establecimiento de</w:t>
      </w:r>
      <w:r w:rsidR="00DA0E2C" w:rsidRPr="006A5374">
        <w:rPr>
          <w:rFonts w:ascii="Montserrat Light" w:eastAsia="Montserrat Light" w:hAnsi="Montserrat Light" w:cs="Montserrat Light"/>
          <w:color w:val="000000"/>
          <w:sz w:val="19"/>
          <w:szCs w:val="19"/>
        </w:rPr>
        <w:t xml:space="preserve">l </w:t>
      </w:r>
      <w:r w:rsidRPr="006A5374">
        <w:rPr>
          <w:rFonts w:ascii="Montserrat Light" w:eastAsia="Montserrat Light" w:hAnsi="Montserrat Light" w:cs="Montserrat Light"/>
          <w:color w:val="000000"/>
          <w:sz w:val="19"/>
          <w:szCs w:val="19"/>
        </w:rPr>
        <w:t>plan de estudios y las estrategias de enseñanza-aprendizaje.</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Opinión técnico-académica</w:t>
      </w:r>
      <w:r w:rsidRPr="006A5374">
        <w:rPr>
          <w:rFonts w:ascii="Montserrat Light" w:eastAsia="Montserrat Light" w:hAnsi="Montserrat Light" w:cs="Montserrat Light"/>
          <w:color w:val="000000"/>
          <w:sz w:val="19"/>
          <w:szCs w:val="19"/>
        </w:rPr>
        <w:t>: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Plataforma tecnológica educativa</w:t>
      </w:r>
      <w:r w:rsidRPr="006A5374">
        <w:rPr>
          <w:rFonts w:ascii="Montserrat Light" w:eastAsia="Montserrat Light" w:hAnsi="Montserrat Light" w:cs="Montserrat Light"/>
          <w:color w:val="000000"/>
          <w:sz w:val="19"/>
          <w:szCs w:val="19"/>
        </w:rPr>
        <w:t xml:space="preserve">: Herramienta apoyada en las TIC que permite administrar los contenidos, las actividades y los usuarios de servicios educativos para facilitar, tanto el aprendizaje de los alumnos como la propia administración del curso (Acuerdo 17/11/17 SEP). </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Programa propedéutico: </w:t>
      </w:r>
      <w:r w:rsidRPr="006A5374">
        <w:rPr>
          <w:rFonts w:ascii="Montserrat Light" w:eastAsia="Montserrat Light" w:hAnsi="Montserrat Light" w:cs="Montserrat Light"/>
          <w:color w:val="000000"/>
          <w:sz w:val="19"/>
          <w:szCs w:val="19"/>
        </w:rPr>
        <w:t>Curso o taller diseñado por la Institución Educativa destinado a proporcionar a los futuros estudiantes los conocimientos básicos y transversales que les permitirá llevar a cabo el proceso educativo.</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Práctica clínica: </w:t>
      </w:r>
      <w:r w:rsidRPr="006A5374">
        <w:rPr>
          <w:rFonts w:ascii="Montserrat Light" w:eastAsia="Montserrat Light" w:hAnsi="Montserrat Light" w:cs="Montserrat Light"/>
          <w:color w:val="000000"/>
          <w:sz w:val="19"/>
          <w:szCs w:val="19"/>
        </w:rPr>
        <w:t>Las actividades prácticas estructuradas dentro de un Programa de Académico que se realizan dentro de un campo clínico</w:t>
      </w:r>
      <w:r w:rsidR="00DA0E2C" w:rsidRPr="006A5374">
        <w:rPr>
          <w:rFonts w:ascii="Montserrat Light" w:eastAsia="Montserrat Light" w:hAnsi="Montserrat Light" w:cs="Montserrat Light"/>
          <w:color w:val="000000"/>
          <w:sz w:val="19"/>
          <w:szCs w:val="19"/>
        </w:rPr>
        <w:t>,</w:t>
      </w:r>
      <w:r w:rsidRPr="006A5374">
        <w:rPr>
          <w:rFonts w:ascii="Montserrat Light" w:eastAsia="Montserrat Light" w:hAnsi="Montserrat Light" w:cs="Montserrat Light"/>
          <w:color w:val="000000"/>
          <w:sz w:val="19"/>
          <w:szCs w:val="19"/>
        </w:rPr>
        <w:t xml:space="preserve"> </w:t>
      </w:r>
      <w:r w:rsidR="00CB34B2" w:rsidRPr="006A5374">
        <w:rPr>
          <w:rFonts w:ascii="Montserrat Light" w:eastAsia="Montserrat Light" w:hAnsi="Montserrat Light" w:cs="Montserrat Light"/>
          <w:color w:val="000000"/>
          <w:sz w:val="19"/>
          <w:szCs w:val="19"/>
        </w:rPr>
        <w:t>de acuerdo con</w:t>
      </w:r>
      <w:r w:rsidRPr="006A5374">
        <w:rPr>
          <w:rFonts w:ascii="Montserrat Light" w:eastAsia="Montserrat Light" w:hAnsi="Montserrat Light" w:cs="Montserrat Light"/>
          <w:color w:val="000000"/>
          <w:sz w:val="19"/>
          <w:szCs w:val="19"/>
        </w:rPr>
        <w:t xml:space="preserve"> las características del mismo, y bajo supervisión de profesionales del área de la disciplina, con la finalidad de adquirir competencias profesionales.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Programa académico de servicio social: </w:t>
      </w:r>
      <w:r w:rsidRPr="006A5374">
        <w:rPr>
          <w:rFonts w:ascii="Montserrat Light" w:eastAsia="Montserrat Light" w:hAnsi="Montserrat Light" w:cs="Montserrat Light"/>
          <w:color w:val="000000"/>
          <w:sz w:val="19"/>
          <w:szCs w:val="19"/>
        </w:rPr>
        <w:t xml:space="preserve">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w:t>
      </w:r>
      <w:r w:rsidRPr="006A5374">
        <w:rPr>
          <w:rFonts w:ascii="Montserrat Light" w:eastAsia="Montserrat Light" w:hAnsi="Montserrat Light" w:cs="Montserrat Light"/>
          <w:color w:val="000000"/>
          <w:sz w:val="19"/>
          <w:szCs w:val="19"/>
        </w:rPr>
        <w:lastRenderedPageBreak/>
        <w:t>relativo al Ejercicio de las Profesiones en la Ciudad de México (Diario Oficial de la Federación el 26 de mayo de 1945) y al Programa Nacional de Servicio Social de Carreras afines.</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Programa académico:</w:t>
      </w:r>
      <w:r w:rsidRPr="006A5374">
        <w:rPr>
          <w:rFonts w:ascii="Montserrat Light" w:eastAsia="Montserrat Light" w:hAnsi="Montserrat Light" w:cs="Montserrat Light"/>
          <w:color w:val="000000"/>
          <w:sz w:val="19"/>
          <w:szCs w:val="19"/>
        </w:rPr>
        <w:t xml:space="preserve"> Programa educativo elaborado por la Institución Educativa que especifica las actividades de enseñanza aprendizaje que debe cubrir el estudiante dentro de los campos clínicos o escenarios de práctica, </w:t>
      </w:r>
      <w:r w:rsidR="00CB34B2" w:rsidRPr="006A5374">
        <w:rPr>
          <w:rFonts w:ascii="Montserrat Light" w:eastAsia="Montserrat Light" w:hAnsi="Montserrat Light" w:cs="Montserrat Light"/>
          <w:color w:val="000000"/>
          <w:sz w:val="19"/>
          <w:szCs w:val="19"/>
        </w:rPr>
        <w:t>de acuerdo con</w:t>
      </w:r>
      <w:r w:rsidRPr="006A5374">
        <w:rPr>
          <w:rFonts w:ascii="Montserrat Light" w:eastAsia="Montserrat Light" w:hAnsi="Montserrat Light" w:cs="Montserrat Light"/>
          <w:color w:val="000000"/>
          <w:sz w:val="19"/>
          <w:szCs w:val="19"/>
        </w:rPr>
        <w:t xml:space="preserve"> las características del mismo y bajo supervisión de profesionales en el área de la disciplina. Cada programa académico debe estar respaldado con un Convenio o Carta de Intención que garantice su realización.</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Actividades de inducción:</w:t>
      </w:r>
      <w:r w:rsidRPr="006A5374">
        <w:rPr>
          <w:rFonts w:ascii="Montserrat Light" w:eastAsia="Montserrat Light" w:hAnsi="Montserrat Light" w:cs="Montserrat Light"/>
          <w:color w:val="000000"/>
          <w:sz w:val="19"/>
          <w:szCs w:val="19"/>
        </w:rPr>
        <w:t xml:space="preserve"> Programa pedagógico elaborado por la institución educativa que especifica las actividades de enseñanza-aprendizaje que debe cubrir el estudiante dentro de los campos clínicos o escenarios de práctica, </w:t>
      </w:r>
      <w:r w:rsidR="00CB34B2" w:rsidRPr="006A5374">
        <w:rPr>
          <w:rFonts w:ascii="Montserrat Light" w:eastAsia="Montserrat Light" w:hAnsi="Montserrat Light" w:cs="Montserrat Light"/>
          <w:color w:val="000000"/>
          <w:sz w:val="19"/>
          <w:szCs w:val="19"/>
        </w:rPr>
        <w:t>de acuerdo con</w:t>
      </w:r>
      <w:r w:rsidRPr="006A5374">
        <w:rPr>
          <w:rFonts w:ascii="Montserrat Light" w:eastAsia="Montserrat Light" w:hAnsi="Montserrat Light" w:cs="Montserrat Light"/>
          <w:color w:val="000000"/>
          <w:sz w:val="19"/>
          <w:szCs w:val="19"/>
        </w:rPr>
        <w:t xml:space="preserve"> las características de este último y bajo supervisión de profesionales en el área de la disciplina. Cada programa debe estar respaldado con un Convenio o Carta de Intención que garantice su realización.</w:t>
      </w:r>
    </w:p>
    <w:p w:rsidR="009646B9" w:rsidRPr="006A5374" w:rsidRDefault="009646B9" w:rsidP="009646B9">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r w:rsidRPr="006A5374">
        <w:rPr>
          <w:rFonts w:ascii="Montserrat Light" w:eastAsia="Montserrat Light" w:hAnsi="Montserrat Light" w:cs="Montserrat Light"/>
          <w:b/>
          <w:color w:val="000000"/>
          <w:sz w:val="19"/>
          <w:szCs w:val="19"/>
        </w:rPr>
        <w:t xml:space="preserve">Tecnologías de la Información y la Comunicación (TIC):  </w:t>
      </w:r>
      <w:r w:rsidRPr="006A5374">
        <w:rPr>
          <w:rFonts w:ascii="Montserrat Light" w:eastAsia="Montserrat Light" w:hAnsi="Montserrat Light" w:cs="Montserrat Light"/>
          <w:color w:val="000000"/>
          <w:sz w:val="19"/>
          <w:szCs w:val="19"/>
        </w:rPr>
        <w:t>Conjunto de recursos y herramientas que sirven para almacenar, procesar y recuperar los datos a través de diferentes soportes electrónicos (computadoras, telefonía, audio, video, etc.).</w:t>
      </w:r>
    </w:p>
    <w:p w:rsidR="003C4B72" w:rsidRPr="006A5374" w:rsidRDefault="003C4B72">
      <w:pPr>
        <w:pBdr>
          <w:top w:val="nil"/>
          <w:left w:val="nil"/>
          <w:bottom w:val="nil"/>
          <w:right w:val="nil"/>
          <w:between w:val="nil"/>
        </w:pBdr>
        <w:spacing w:after="180" w:line="276" w:lineRule="auto"/>
        <w:jc w:val="both"/>
        <w:rPr>
          <w:rFonts w:ascii="Montserrat Light" w:eastAsia="Montserrat Light" w:hAnsi="Montserrat Light" w:cs="Montserrat Light"/>
          <w:color w:val="000000"/>
          <w:sz w:val="19"/>
          <w:szCs w:val="19"/>
        </w:rPr>
      </w:pPr>
    </w:p>
    <w:p w:rsidR="003C4B72" w:rsidRPr="006A5374" w:rsidRDefault="007D75F8">
      <w:pPr>
        <w:rPr>
          <w:rFonts w:ascii="Montserrat Light" w:eastAsia="Montserrat Light" w:hAnsi="Montserrat Light" w:cs="Montserrat Light"/>
          <w:sz w:val="20"/>
          <w:szCs w:val="20"/>
        </w:rPr>
      </w:pPr>
      <w:r w:rsidRPr="006A5374">
        <w:br w:type="page"/>
      </w:r>
    </w:p>
    <w:p w:rsidR="003C4B72" w:rsidRPr="006A5374" w:rsidRDefault="007D75F8">
      <w:pPr>
        <w:widowControl w:val="0"/>
        <w:pBdr>
          <w:top w:val="nil"/>
          <w:left w:val="nil"/>
          <w:bottom w:val="nil"/>
          <w:right w:val="nil"/>
          <w:between w:val="nil"/>
        </w:pBdr>
        <w:spacing w:after="400"/>
        <w:ind w:right="-377"/>
        <w:rPr>
          <w:rFonts w:ascii="Montserrat" w:eastAsia="Montserrat" w:hAnsi="Montserrat" w:cs="Montserrat"/>
          <w:color w:val="9D2449"/>
          <w:sz w:val="40"/>
          <w:szCs w:val="40"/>
        </w:rPr>
      </w:pPr>
      <w:r w:rsidRPr="006A5374">
        <w:rPr>
          <w:rFonts w:ascii="Montserrat" w:eastAsia="Montserrat" w:hAnsi="Montserrat" w:cs="Montserrat"/>
          <w:color w:val="9D2449"/>
          <w:sz w:val="40"/>
          <w:szCs w:val="40"/>
        </w:rPr>
        <w:lastRenderedPageBreak/>
        <w:t>COMITÉ DE EVALUACIÓN (COEVA) DEL CIFRHS</w:t>
      </w:r>
    </w:p>
    <w:p w:rsidR="003C4B72" w:rsidRPr="006A5374" w:rsidRDefault="003C4B72">
      <w:pPr>
        <w:ind w:right="-377"/>
        <w:jc w:val="center"/>
        <w:rPr>
          <w:rFonts w:ascii="Montserrat Medium" w:eastAsia="Montserrat Medium" w:hAnsi="Montserrat Medium" w:cs="Montserrat Medium"/>
          <w:b/>
          <w:sz w:val="19"/>
          <w:szCs w:val="19"/>
        </w:rPr>
      </w:pPr>
    </w:p>
    <w:tbl>
      <w:tblPr>
        <w:tblStyle w:val="afc"/>
        <w:tblW w:w="9356" w:type="dxa"/>
        <w:jc w:val="center"/>
        <w:tblInd w:w="0" w:type="dxa"/>
        <w:tblLayout w:type="fixed"/>
        <w:tblLook w:val="0400" w:firstRow="0" w:lastRow="0" w:firstColumn="0" w:lastColumn="0" w:noHBand="0" w:noVBand="1"/>
      </w:tblPr>
      <w:tblGrid>
        <w:gridCol w:w="4395"/>
        <w:gridCol w:w="4961"/>
      </w:tblGrid>
      <w:tr w:rsidR="003C4B72" w:rsidRPr="006A5374">
        <w:trPr>
          <w:trHeight w:val="851"/>
          <w:jc w:val="center"/>
        </w:trPr>
        <w:tc>
          <w:tcPr>
            <w:tcW w:w="4395" w:type="dxa"/>
          </w:tcPr>
          <w:p w:rsidR="003C4B72" w:rsidRPr="006A5374" w:rsidRDefault="007D75F8">
            <w:pPr>
              <w:spacing w:line="276" w:lineRule="auto"/>
              <w:ind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 Jorge Alcocer Varela</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 xml:space="preserve">Secretario de Salud </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 xml:space="preserve">Co-Presidente CIFRHS </w:t>
            </w:r>
          </w:p>
        </w:tc>
        <w:tc>
          <w:tcPr>
            <w:tcW w:w="4961" w:type="dxa"/>
          </w:tcPr>
          <w:p w:rsidR="003C4B72" w:rsidRPr="006A5374" w:rsidRDefault="007D75F8">
            <w:pPr>
              <w:spacing w:line="276" w:lineRule="auto"/>
              <w:ind w:left="319"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 xml:space="preserve">Mtra. Leticia Ramírez Amaya </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Secretaria de Educación Pública</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Co-Presidente CIFRHS</w:t>
            </w:r>
          </w:p>
        </w:tc>
      </w:tr>
      <w:tr w:rsidR="003C4B72" w:rsidRPr="006A5374">
        <w:trPr>
          <w:trHeight w:val="241"/>
          <w:jc w:val="center"/>
        </w:trPr>
        <w:tc>
          <w:tcPr>
            <w:tcW w:w="4395" w:type="dxa"/>
          </w:tcPr>
          <w:p w:rsidR="003C4B72" w:rsidRPr="006A5374" w:rsidRDefault="003C4B72">
            <w:pPr>
              <w:spacing w:line="276" w:lineRule="auto"/>
              <w:ind w:right="-377"/>
              <w:rPr>
                <w:rFonts w:ascii="Montserrat Light" w:eastAsia="Montserrat Light" w:hAnsi="Montserrat Light" w:cs="Montserrat Light"/>
                <w:sz w:val="18"/>
                <w:szCs w:val="18"/>
              </w:rPr>
            </w:pPr>
          </w:p>
        </w:tc>
        <w:tc>
          <w:tcPr>
            <w:tcW w:w="4961" w:type="dxa"/>
          </w:tcPr>
          <w:p w:rsidR="003C4B72" w:rsidRPr="006A5374" w:rsidRDefault="003C4B72">
            <w:pPr>
              <w:spacing w:line="276" w:lineRule="auto"/>
              <w:ind w:left="319" w:right="-377"/>
              <w:rPr>
                <w:rFonts w:ascii="Montserrat Light" w:eastAsia="Montserrat Light" w:hAnsi="Montserrat Light" w:cs="Montserrat Light"/>
                <w:sz w:val="18"/>
                <w:szCs w:val="18"/>
              </w:rPr>
            </w:pPr>
          </w:p>
        </w:tc>
      </w:tr>
      <w:tr w:rsidR="003C4B72" w:rsidRPr="006A5374">
        <w:trPr>
          <w:trHeight w:val="1304"/>
          <w:jc w:val="center"/>
        </w:trPr>
        <w:tc>
          <w:tcPr>
            <w:tcW w:w="4395" w:type="dxa"/>
          </w:tcPr>
          <w:p w:rsidR="003C4B72" w:rsidRPr="006A5374" w:rsidRDefault="003C4B72">
            <w:pPr>
              <w:spacing w:line="276" w:lineRule="auto"/>
              <w:ind w:right="-377"/>
              <w:rPr>
                <w:rFonts w:ascii="Montserrat Light" w:eastAsia="Montserrat Light" w:hAnsi="Montserrat Light" w:cs="Montserrat Light"/>
                <w:sz w:val="18"/>
                <w:szCs w:val="18"/>
              </w:rPr>
            </w:pPr>
          </w:p>
          <w:p w:rsidR="003C4B72" w:rsidRPr="006A5374" w:rsidRDefault="007D75F8">
            <w:pPr>
              <w:spacing w:line="276" w:lineRule="auto"/>
              <w:ind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 José Luis García Ceja</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Secretario técnico de la CIFRHS</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 xml:space="preserve">Co-Presidente de COEVA </w:t>
            </w:r>
          </w:p>
        </w:tc>
        <w:tc>
          <w:tcPr>
            <w:tcW w:w="4961" w:type="dxa"/>
          </w:tcPr>
          <w:p w:rsidR="003C4B72" w:rsidRPr="006A5374" w:rsidRDefault="003C4B72">
            <w:pPr>
              <w:spacing w:line="276" w:lineRule="auto"/>
              <w:ind w:left="319" w:right="-377"/>
              <w:rPr>
                <w:rFonts w:ascii="Montserrat Light" w:eastAsia="Montserrat Light" w:hAnsi="Montserrat Light" w:cs="Montserrat Light"/>
                <w:sz w:val="18"/>
                <w:szCs w:val="18"/>
              </w:rPr>
            </w:pPr>
          </w:p>
          <w:p w:rsidR="003C4B72" w:rsidRPr="006A5374" w:rsidRDefault="007D75F8">
            <w:pPr>
              <w:spacing w:line="276" w:lineRule="auto"/>
              <w:ind w:left="319"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Mtra. Maria Del Carmen Salvatori Bronca</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 xml:space="preserve">Directora General de Acreditación, Incorporación y Revalidación (DGAIR/SEP) </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Co-Presidente de COEVA</w:t>
            </w:r>
          </w:p>
        </w:tc>
      </w:tr>
      <w:tr w:rsidR="003C4B72" w:rsidRPr="006A5374">
        <w:trPr>
          <w:trHeight w:val="1075"/>
          <w:jc w:val="center"/>
        </w:trPr>
        <w:tc>
          <w:tcPr>
            <w:tcW w:w="4395" w:type="dxa"/>
          </w:tcPr>
          <w:p w:rsidR="003C4B72" w:rsidRPr="006A5374" w:rsidRDefault="003C4B72">
            <w:pPr>
              <w:spacing w:line="276" w:lineRule="auto"/>
              <w:ind w:right="-377"/>
              <w:rPr>
                <w:rFonts w:ascii="Montserrat Light" w:eastAsia="Montserrat Light" w:hAnsi="Montserrat Light" w:cs="Montserrat Light"/>
                <w:sz w:val="18"/>
                <w:szCs w:val="18"/>
              </w:rPr>
            </w:pPr>
          </w:p>
          <w:p w:rsidR="003C4B72" w:rsidRPr="006A5374" w:rsidRDefault="007D75F8">
            <w:pPr>
              <w:spacing w:line="276" w:lineRule="auto"/>
              <w:ind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 xml:space="preserve">Dra. Magdalena Delgado Bernal </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Director de Educación en Salud de la Dirección General de Calidad y Educación en Salud (DES/DGCES)</w:t>
            </w:r>
          </w:p>
        </w:tc>
        <w:tc>
          <w:tcPr>
            <w:tcW w:w="4961" w:type="dxa"/>
          </w:tcPr>
          <w:p w:rsidR="003C4B72" w:rsidRPr="006A5374" w:rsidRDefault="003C4B72">
            <w:pPr>
              <w:spacing w:line="276" w:lineRule="auto"/>
              <w:ind w:left="319" w:right="-377"/>
              <w:rPr>
                <w:rFonts w:ascii="Montserrat Light" w:eastAsia="Montserrat Light" w:hAnsi="Montserrat Light" w:cs="Montserrat Light"/>
                <w:sz w:val="18"/>
                <w:szCs w:val="18"/>
              </w:rPr>
            </w:pPr>
          </w:p>
          <w:p w:rsidR="003C4B72" w:rsidRPr="006A5374" w:rsidRDefault="007D75F8">
            <w:pPr>
              <w:spacing w:line="276" w:lineRule="auto"/>
              <w:ind w:left="319"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 xml:space="preserve">Mtra. Liliana González Mier </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Directora de Instituciones Particulares de Educación Superior (DIPES/SEP)</w:t>
            </w:r>
          </w:p>
        </w:tc>
      </w:tr>
      <w:tr w:rsidR="003C4B72" w:rsidRPr="006A5374">
        <w:trPr>
          <w:trHeight w:val="549"/>
          <w:jc w:val="center"/>
        </w:trPr>
        <w:tc>
          <w:tcPr>
            <w:tcW w:w="4395" w:type="dxa"/>
          </w:tcPr>
          <w:p w:rsidR="003C4B72" w:rsidRPr="006A5374" w:rsidRDefault="003C4B72">
            <w:pPr>
              <w:spacing w:line="276" w:lineRule="auto"/>
              <w:ind w:right="-377"/>
              <w:rPr>
                <w:rFonts w:ascii="Montserrat Light" w:eastAsia="Montserrat Light" w:hAnsi="Montserrat Light" w:cs="Montserrat Light"/>
                <w:sz w:val="18"/>
                <w:szCs w:val="18"/>
              </w:rPr>
            </w:pPr>
          </w:p>
          <w:p w:rsidR="003C4B72" w:rsidRPr="006A5374" w:rsidRDefault="007D75F8">
            <w:pPr>
              <w:spacing w:line="276" w:lineRule="auto"/>
              <w:ind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 xml:space="preserve">Lic. Omar Antonio Nicolás Tovar Ornelas </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Representante de la Secretaría de Hacienda y Crédito Público (SHCP)</w:t>
            </w:r>
          </w:p>
        </w:tc>
        <w:tc>
          <w:tcPr>
            <w:tcW w:w="4961" w:type="dxa"/>
          </w:tcPr>
          <w:p w:rsidR="003C4B72" w:rsidRPr="006A5374" w:rsidRDefault="003C4B72">
            <w:pPr>
              <w:spacing w:line="276" w:lineRule="auto"/>
              <w:ind w:left="319" w:right="-377"/>
              <w:rPr>
                <w:rFonts w:ascii="Montserrat Light" w:eastAsia="Montserrat Light" w:hAnsi="Montserrat Light" w:cs="Montserrat Light"/>
                <w:sz w:val="18"/>
                <w:szCs w:val="18"/>
              </w:rPr>
            </w:pPr>
          </w:p>
          <w:p w:rsidR="003C4B72" w:rsidRPr="006A5374" w:rsidRDefault="007D75F8">
            <w:pPr>
              <w:spacing w:line="276" w:lineRule="auto"/>
              <w:ind w:left="319"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Dra. Ana Luisa Munive Aragón</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Titular de la División de Programas Educativos del Instituto Mexicano del Seguro Social (IMSS)</w:t>
            </w:r>
          </w:p>
        </w:tc>
      </w:tr>
      <w:tr w:rsidR="003C4B72" w:rsidRPr="006A5374">
        <w:trPr>
          <w:trHeight w:val="1304"/>
          <w:jc w:val="center"/>
        </w:trPr>
        <w:tc>
          <w:tcPr>
            <w:tcW w:w="4395" w:type="dxa"/>
          </w:tcPr>
          <w:p w:rsidR="003C4B72" w:rsidRPr="006A5374" w:rsidRDefault="003C4B72">
            <w:pPr>
              <w:spacing w:line="276" w:lineRule="auto"/>
              <w:ind w:right="-377"/>
              <w:rPr>
                <w:rFonts w:ascii="Montserrat Light" w:eastAsia="Montserrat Light" w:hAnsi="Montserrat Light" w:cs="Montserrat Light"/>
                <w:sz w:val="18"/>
                <w:szCs w:val="18"/>
              </w:rPr>
            </w:pPr>
          </w:p>
          <w:p w:rsidR="003C4B72" w:rsidRPr="006A5374" w:rsidRDefault="007D75F8">
            <w:pPr>
              <w:spacing w:line="276" w:lineRule="auto"/>
              <w:ind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Dra. Dylan Lucia Díaz Chiguer</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Jefa de Servicios y Enseñanza e Investigación del Instituto de Seguridad y Servicios Sociales de los Trabajadores del Estado (ISSSTE)</w:t>
            </w:r>
          </w:p>
        </w:tc>
        <w:tc>
          <w:tcPr>
            <w:tcW w:w="4961" w:type="dxa"/>
          </w:tcPr>
          <w:p w:rsidR="003C4B72" w:rsidRPr="006A5374" w:rsidRDefault="003C4B72">
            <w:pPr>
              <w:spacing w:line="276" w:lineRule="auto"/>
              <w:ind w:left="319" w:right="-377"/>
              <w:rPr>
                <w:rFonts w:ascii="Montserrat Light" w:eastAsia="Montserrat Light" w:hAnsi="Montserrat Light" w:cs="Montserrat Light"/>
                <w:sz w:val="18"/>
                <w:szCs w:val="18"/>
              </w:rPr>
            </w:pPr>
          </w:p>
          <w:p w:rsidR="003C4B72" w:rsidRPr="006A5374" w:rsidRDefault="007D75F8">
            <w:pPr>
              <w:spacing w:line="276" w:lineRule="auto"/>
              <w:ind w:left="319"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 Ricardo F. Zúñiga López</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Titular del Órgano Interno de Control en el Sistema Nacional para el Desarrollo Integral de la Familia (SNDIF)</w:t>
            </w:r>
          </w:p>
        </w:tc>
      </w:tr>
      <w:tr w:rsidR="003C4B72" w:rsidRPr="006A5374">
        <w:trPr>
          <w:trHeight w:val="1304"/>
          <w:jc w:val="center"/>
        </w:trPr>
        <w:tc>
          <w:tcPr>
            <w:tcW w:w="4395" w:type="dxa"/>
          </w:tcPr>
          <w:p w:rsidR="003C4B72" w:rsidRPr="006A5374" w:rsidRDefault="003C4B72">
            <w:pPr>
              <w:spacing w:line="276" w:lineRule="auto"/>
              <w:ind w:right="-377"/>
              <w:rPr>
                <w:rFonts w:ascii="Montserrat Light" w:eastAsia="Montserrat Light" w:hAnsi="Montserrat Light" w:cs="Montserrat Light"/>
                <w:sz w:val="18"/>
                <w:szCs w:val="18"/>
              </w:rPr>
            </w:pPr>
          </w:p>
          <w:p w:rsidR="003C4B72" w:rsidRPr="006A5374" w:rsidRDefault="007D75F8">
            <w:pPr>
              <w:spacing w:line="276" w:lineRule="auto"/>
              <w:ind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Mtro. Andrés Madrigal Hernández</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Director de Diseño Curricular del Colegio Nacional de Educación Profesional Técnica (CONALEP)</w:t>
            </w:r>
          </w:p>
        </w:tc>
        <w:tc>
          <w:tcPr>
            <w:tcW w:w="4961" w:type="dxa"/>
          </w:tcPr>
          <w:p w:rsidR="003C4B72" w:rsidRPr="006A5374" w:rsidRDefault="003C4B72">
            <w:pPr>
              <w:spacing w:line="276" w:lineRule="auto"/>
              <w:ind w:left="319" w:right="-377"/>
              <w:rPr>
                <w:rFonts w:ascii="Montserrat Light" w:eastAsia="Montserrat Light" w:hAnsi="Montserrat Light" w:cs="Montserrat Light"/>
                <w:sz w:val="18"/>
                <w:szCs w:val="18"/>
              </w:rPr>
            </w:pPr>
          </w:p>
          <w:p w:rsidR="003C4B72" w:rsidRPr="006A5374" w:rsidRDefault="007D75F8">
            <w:pPr>
              <w:spacing w:line="276" w:lineRule="auto"/>
              <w:ind w:left="319"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 Gustavo Reyes Terán</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Director General de Coordinación de los Institutos Nacionales de Salud de la Comisión Coordinadora de Institutos Nacionales de Salud y Hospitales de Alta Especialidad (CCINSHAE)</w:t>
            </w:r>
          </w:p>
        </w:tc>
      </w:tr>
      <w:tr w:rsidR="003C4B72" w:rsidRPr="006A5374">
        <w:trPr>
          <w:trHeight w:val="1304"/>
          <w:jc w:val="center"/>
        </w:trPr>
        <w:tc>
          <w:tcPr>
            <w:tcW w:w="4395" w:type="dxa"/>
          </w:tcPr>
          <w:p w:rsidR="003C4B72" w:rsidRPr="006A5374" w:rsidRDefault="003C4B72">
            <w:pPr>
              <w:spacing w:line="276" w:lineRule="auto"/>
              <w:ind w:right="-377"/>
              <w:rPr>
                <w:rFonts w:ascii="Montserrat Light" w:eastAsia="Montserrat Light" w:hAnsi="Montserrat Light" w:cs="Montserrat Light"/>
                <w:sz w:val="18"/>
                <w:szCs w:val="18"/>
              </w:rPr>
            </w:pPr>
          </w:p>
          <w:p w:rsidR="003C4B72" w:rsidRPr="006A5374" w:rsidRDefault="007D75F8">
            <w:pPr>
              <w:spacing w:line="276" w:lineRule="auto"/>
              <w:ind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Mtro.  Jaime Valls Esponda</w:t>
            </w:r>
          </w:p>
          <w:p w:rsidR="003C4B72" w:rsidRPr="006A5374" w:rsidRDefault="007D75F8">
            <w:pPr>
              <w:spacing w:line="276" w:lineRule="auto"/>
              <w:ind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Presidente de la Asociación Nacional de Universidades e Instituciones de Educación Superior (ANUIES)</w:t>
            </w:r>
          </w:p>
        </w:tc>
        <w:tc>
          <w:tcPr>
            <w:tcW w:w="4961" w:type="dxa"/>
          </w:tcPr>
          <w:p w:rsidR="003C4B72" w:rsidRPr="006A5374" w:rsidRDefault="003C4B72">
            <w:pPr>
              <w:spacing w:line="276" w:lineRule="auto"/>
              <w:ind w:left="319" w:right="-377"/>
              <w:rPr>
                <w:rFonts w:ascii="Montserrat Light" w:eastAsia="Montserrat Light" w:hAnsi="Montserrat Light" w:cs="Montserrat Light"/>
                <w:sz w:val="18"/>
                <w:szCs w:val="18"/>
              </w:rPr>
            </w:pPr>
          </w:p>
          <w:p w:rsidR="003C4B72" w:rsidRPr="006A5374" w:rsidRDefault="007D75F8">
            <w:pPr>
              <w:spacing w:line="276" w:lineRule="auto"/>
              <w:ind w:left="319" w:right="-377"/>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 José Halabe Cherem</w:t>
            </w:r>
          </w:p>
          <w:p w:rsidR="003C4B72" w:rsidRPr="006A5374" w:rsidRDefault="007D75F8">
            <w:pPr>
              <w:spacing w:line="276" w:lineRule="auto"/>
              <w:ind w:left="319" w:right="-377"/>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Presidente de la Academia Nacional de Medicina (ANM)</w:t>
            </w:r>
          </w:p>
        </w:tc>
      </w:tr>
    </w:tbl>
    <w:p w:rsidR="003C4B72" w:rsidRPr="006A5374" w:rsidRDefault="007D75F8">
      <w:pPr>
        <w:jc w:val="center"/>
        <w:rPr>
          <w:rFonts w:ascii="Montserrat Medium" w:eastAsia="Montserrat Medium" w:hAnsi="Montserrat Medium" w:cs="Montserrat Medium"/>
          <w:b/>
          <w:color w:val="595959"/>
          <w:sz w:val="19"/>
          <w:szCs w:val="19"/>
        </w:rPr>
      </w:pPr>
      <w:r w:rsidRPr="006A5374">
        <w:br w:type="page"/>
      </w:r>
    </w:p>
    <w:p w:rsidR="003C4B72" w:rsidRPr="006A5374" w:rsidRDefault="007D75F8">
      <w:pPr>
        <w:widowControl w:val="0"/>
        <w:pBdr>
          <w:top w:val="nil"/>
          <w:left w:val="nil"/>
          <w:bottom w:val="nil"/>
          <w:right w:val="nil"/>
          <w:between w:val="nil"/>
        </w:pBdr>
        <w:spacing w:after="400"/>
        <w:ind w:right="249"/>
        <w:jc w:val="center"/>
        <w:rPr>
          <w:rFonts w:ascii="Montserrat Light" w:eastAsia="Montserrat Light" w:hAnsi="Montserrat Light" w:cs="Montserrat Light"/>
          <w:color w:val="9D2449"/>
          <w:sz w:val="32"/>
          <w:szCs w:val="32"/>
        </w:rPr>
      </w:pPr>
      <w:r w:rsidRPr="006A5374">
        <w:rPr>
          <w:rFonts w:ascii="Montserrat" w:eastAsia="Montserrat" w:hAnsi="Montserrat" w:cs="Montserrat"/>
          <w:color w:val="9D2449"/>
          <w:sz w:val="40"/>
          <w:szCs w:val="40"/>
        </w:rPr>
        <w:lastRenderedPageBreak/>
        <w:t>GRUPO TÉCNICO</w:t>
      </w:r>
    </w:p>
    <w:tbl>
      <w:tblPr>
        <w:tblStyle w:val="afd"/>
        <w:tblW w:w="9498" w:type="dxa"/>
        <w:jc w:val="center"/>
        <w:tblInd w:w="0" w:type="dxa"/>
        <w:tblLayout w:type="fixed"/>
        <w:tblLook w:val="0400" w:firstRow="0" w:lastRow="0" w:firstColumn="0" w:lastColumn="0" w:noHBand="0" w:noVBand="1"/>
      </w:tblPr>
      <w:tblGrid>
        <w:gridCol w:w="3008"/>
        <w:gridCol w:w="3371"/>
        <w:gridCol w:w="3119"/>
      </w:tblGrid>
      <w:tr w:rsidR="00DA0E2C" w:rsidRPr="006A5374" w:rsidTr="00CB0735">
        <w:trPr>
          <w:trHeight w:val="2935"/>
          <w:jc w:val="center"/>
        </w:trPr>
        <w:tc>
          <w:tcPr>
            <w:tcW w:w="3008" w:type="dxa"/>
            <w:shd w:val="clear" w:color="auto" w:fill="auto"/>
            <w:vAlign w:val="center"/>
          </w:tcPr>
          <w:p w:rsidR="00DA0E2C" w:rsidRPr="006A5374" w:rsidRDefault="00DA0E2C" w:rsidP="00CB0735">
            <w:pPr>
              <w:jc w:val="center"/>
              <w:rPr>
                <w:rFonts w:ascii="Montserrat Light" w:eastAsia="Montserrat Light" w:hAnsi="Montserrat Light" w:cs="Montserrat Light"/>
                <w:sz w:val="18"/>
                <w:szCs w:val="18"/>
              </w:rPr>
            </w:pPr>
          </w:p>
        </w:tc>
        <w:tc>
          <w:tcPr>
            <w:tcW w:w="3371" w:type="dxa"/>
            <w:shd w:val="clear" w:color="auto" w:fill="auto"/>
            <w:vAlign w:val="center"/>
          </w:tcPr>
          <w:p w:rsidR="00DA0E2C" w:rsidRPr="006A5374" w:rsidRDefault="00DA0E2C" w:rsidP="00CB0735">
            <w:pPr>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COORDINADOR</w:t>
            </w:r>
          </w:p>
          <w:p w:rsidR="00DA0E2C" w:rsidRPr="006A5374" w:rsidRDefault="00DA0E2C" w:rsidP="00CB0735">
            <w:pPr>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Lic. Laura Estrada Peñaloza</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Jefa del Departamento de Información para la Planeación para la Educación en Salud de la Secretaria de Salud</w:t>
            </w:r>
          </w:p>
        </w:tc>
        <w:tc>
          <w:tcPr>
            <w:tcW w:w="3119" w:type="dxa"/>
            <w:shd w:val="clear" w:color="auto" w:fill="auto"/>
            <w:vAlign w:val="center"/>
          </w:tcPr>
          <w:p w:rsidR="00DA0E2C" w:rsidRPr="006A5374" w:rsidRDefault="00DA0E2C" w:rsidP="00CB0735">
            <w:pPr>
              <w:jc w:val="center"/>
              <w:rPr>
                <w:rFonts w:ascii="Montserrat Light" w:eastAsia="Montserrat Light" w:hAnsi="Montserrat Light" w:cs="Montserrat Light"/>
                <w:sz w:val="18"/>
                <w:szCs w:val="18"/>
              </w:rPr>
            </w:pPr>
          </w:p>
        </w:tc>
      </w:tr>
      <w:tr w:rsidR="00DA0E2C" w:rsidRPr="006A5374" w:rsidTr="00CB0735">
        <w:trPr>
          <w:trHeight w:val="2103"/>
          <w:jc w:val="center"/>
        </w:trPr>
        <w:tc>
          <w:tcPr>
            <w:tcW w:w="3008" w:type="dxa"/>
            <w:shd w:val="clear" w:color="auto" w:fill="auto"/>
          </w:tcPr>
          <w:p w:rsidR="00DA0E2C" w:rsidRPr="006A5374" w:rsidRDefault="00DA0E2C" w:rsidP="00CB0735">
            <w:pPr>
              <w:ind w:left="-150" w:right="-97"/>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Dr. Jesús Manuel Dorador González</w:t>
            </w:r>
          </w:p>
          <w:p w:rsidR="00DA0E2C" w:rsidRPr="006A5374" w:rsidRDefault="00DA0E2C" w:rsidP="00CB0735">
            <w:pPr>
              <w:ind w:left="-150" w:right="-97"/>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Profesor Titular</w:t>
            </w:r>
          </w:p>
          <w:p w:rsidR="00DA0E2C" w:rsidRPr="006A5374" w:rsidRDefault="00DA0E2C" w:rsidP="00CB0735">
            <w:pPr>
              <w:ind w:left="-150" w:right="-97"/>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Secretario General</w:t>
            </w:r>
          </w:p>
          <w:p w:rsidR="00DA0E2C" w:rsidRPr="006A5374" w:rsidRDefault="00DA0E2C" w:rsidP="00CB0735">
            <w:pPr>
              <w:ind w:left="-150" w:right="-97"/>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Escuela Nacional de Estudios Superiores Unidad Juriquilla, UNAM.</w:t>
            </w:r>
          </w:p>
          <w:p w:rsidR="00DA0E2C" w:rsidRPr="006A5374" w:rsidRDefault="00DA0E2C" w:rsidP="00CB0735">
            <w:pPr>
              <w:jc w:val="center"/>
              <w:rPr>
                <w:rFonts w:ascii="Montserrat Light" w:eastAsia="Montserrat Light" w:hAnsi="Montserrat Light" w:cs="Montserrat Light"/>
                <w:sz w:val="18"/>
                <w:szCs w:val="18"/>
              </w:rPr>
            </w:pPr>
          </w:p>
        </w:tc>
        <w:tc>
          <w:tcPr>
            <w:tcW w:w="3371" w:type="dxa"/>
            <w:shd w:val="clear" w:color="auto" w:fill="auto"/>
          </w:tcPr>
          <w:p w:rsidR="00DA0E2C" w:rsidRPr="006A5374" w:rsidRDefault="00DA0E2C" w:rsidP="00CB0735">
            <w:pPr>
              <w:ind w:left="-19" w:right="-149"/>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 xml:space="preserve">Ing. Elsa Elena Arellanes </w:t>
            </w:r>
          </w:p>
          <w:p w:rsidR="00DA0E2C" w:rsidRPr="006A5374" w:rsidRDefault="00DA0E2C" w:rsidP="00CB0735">
            <w:pPr>
              <w:ind w:left="-19" w:right="-149"/>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Jarquín</w:t>
            </w:r>
          </w:p>
          <w:p w:rsidR="00DA0E2C" w:rsidRPr="006A5374" w:rsidRDefault="00DA0E2C" w:rsidP="00CB0735">
            <w:pPr>
              <w:ind w:left="-19" w:right="-149"/>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Subdirectora de Ingeniería Clínica</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Centro Nacional de Excelencia Tecnológica en Salud</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Secretaría de Salud</w:t>
            </w:r>
          </w:p>
        </w:tc>
        <w:tc>
          <w:tcPr>
            <w:tcW w:w="3119" w:type="dxa"/>
            <w:shd w:val="clear" w:color="auto" w:fill="auto"/>
          </w:tcPr>
          <w:p w:rsidR="00DA0E2C" w:rsidRPr="006A5374" w:rsidRDefault="00DA0E2C" w:rsidP="00CB0735">
            <w:pPr>
              <w:shd w:val="clear" w:color="auto" w:fill="FFFFFF"/>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Ing. José Israel Hernández Oropeza</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Secretario Académico de la Facultad de Ingeniería</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Universidad La Salle México</w:t>
            </w:r>
          </w:p>
          <w:p w:rsidR="00DA0E2C" w:rsidRPr="006A5374" w:rsidRDefault="00DA0E2C" w:rsidP="00CB0735">
            <w:pPr>
              <w:jc w:val="center"/>
              <w:rPr>
                <w:rFonts w:ascii="Montserrat Light" w:eastAsia="Montserrat Light" w:hAnsi="Montserrat Light" w:cs="Montserrat Light"/>
                <w:sz w:val="18"/>
                <w:szCs w:val="18"/>
              </w:rPr>
            </w:pPr>
          </w:p>
        </w:tc>
      </w:tr>
      <w:tr w:rsidR="00DA0E2C" w:rsidRPr="006A5374" w:rsidTr="00CB0735">
        <w:trPr>
          <w:trHeight w:val="1652"/>
          <w:jc w:val="center"/>
        </w:trPr>
        <w:tc>
          <w:tcPr>
            <w:tcW w:w="3008" w:type="dxa"/>
            <w:shd w:val="clear" w:color="auto" w:fill="auto"/>
          </w:tcPr>
          <w:p w:rsidR="00DA0E2C" w:rsidRPr="006A5374" w:rsidRDefault="00DA0E2C" w:rsidP="00CB0735">
            <w:pPr>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Mtra. Adriana Cubillas Melgarejo</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Directora Académica de Ciencias de la Salud</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Vicerrectoría de Ciencias de la Salud</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Universidad Tecnológica</w:t>
            </w:r>
          </w:p>
        </w:tc>
        <w:tc>
          <w:tcPr>
            <w:tcW w:w="3371" w:type="dxa"/>
            <w:shd w:val="clear" w:color="auto" w:fill="auto"/>
          </w:tcPr>
          <w:p w:rsidR="00DA0E2C" w:rsidRPr="006A5374" w:rsidRDefault="00DA0E2C" w:rsidP="00CB0735">
            <w:pPr>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Ing. Rogelio Enrique Carrera Gutierrez</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Universidad del Valle de México</w:t>
            </w:r>
          </w:p>
        </w:tc>
        <w:tc>
          <w:tcPr>
            <w:tcW w:w="3119" w:type="dxa"/>
            <w:shd w:val="clear" w:color="auto" w:fill="auto"/>
          </w:tcPr>
          <w:p w:rsidR="00DA0E2C" w:rsidRPr="006A5374" w:rsidRDefault="00DA0E2C" w:rsidP="00CB0735">
            <w:pPr>
              <w:jc w:val="center"/>
              <w:rPr>
                <w:rFonts w:ascii="Montserrat Light" w:eastAsia="Montserrat Light" w:hAnsi="Montserrat Light" w:cs="Montserrat Light"/>
                <w:b/>
                <w:sz w:val="18"/>
                <w:szCs w:val="18"/>
              </w:rPr>
            </w:pPr>
            <w:r w:rsidRPr="006A5374">
              <w:rPr>
                <w:rFonts w:ascii="Montserrat Light" w:eastAsia="Montserrat Light" w:hAnsi="Montserrat Light" w:cs="Montserrat Light"/>
                <w:b/>
                <w:sz w:val="18"/>
                <w:szCs w:val="18"/>
              </w:rPr>
              <w:t xml:space="preserve">Mtra. Silvia </w:t>
            </w:r>
            <w:r w:rsidR="00532ABA" w:rsidRPr="006A5374">
              <w:rPr>
                <w:rFonts w:ascii="Montserrat Light" w:eastAsia="Montserrat Light" w:hAnsi="Montserrat Light" w:cs="Montserrat Light"/>
                <w:b/>
                <w:sz w:val="18"/>
                <w:szCs w:val="18"/>
              </w:rPr>
              <w:t>Navarrete</w:t>
            </w:r>
            <w:r w:rsidRPr="006A5374">
              <w:rPr>
                <w:rFonts w:ascii="Montserrat Light" w:eastAsia="Montserrat Light" w:hAnsi="Montserrat Light" w:cs="Montserrat Light"/>
                <w:b/>
                <w:sz w:val="18"/>
                <w:szCs w:val="18"/>
              </w:rPr>
              <w:t xml:space="preserve"> Gallegos</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 xml:space="preserve">Subdirectora de Reconocimiento </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 xml:space="preserve">DIPES / DGAIR </w:t>
            </w:r>
          </w:p>
          <w:p w:rsidR="00DA0E2C" w:rsidRPr="006A5374" w:rsidRDefault="00DA0E2C" w:rsidP="00CB0735">
            <w:pPr>
              <w:jc w:val="center"/>
              <w:rPr>
                <w:rFonts w:ascii="Montserrat Light" w:eastAsia="Montserrat Light" w:hAnsi="Montserrat Light" w:cs="Montserrat Light"/>
                <w:sz w:val="18"/>
                <w:szCs w:val="18"/>
              </w:rPr>
            </w:pPr>
            <w:r w:rsidRPr="006A5374">
              <w:rPr>
                <w:rFonts w:ascii="Montserrat Light" w:eastAsia="Montserrat Light" w:hAnsi="Montserrat Light" w:cs="Montserrat Light"/>
                <w:sz w:val="18"/>
                <w:szCs w:val="18"/>
              </w:rPr>
              <w:t>Secretaría de Educación Pública</w:t>
            </w:r>
          </w:p>
        </w:tc>
      </w:tr>
      <w:tr w:rsidR="00DA0E2C" w:rsidRPr="006A5374" w:rsidTr="00CB0735">
        <w:trPr>
          <w:trHeight w:val="2180"/>
          <w:jc w:val="center"/>
        </w:trPr>
        <w:tc>
          <w:tcPr>
            <w:tcW w:w="3008" w:type="dxa"/>
            <w:shd w:val="clear" w:color="auto" w:fill="auto"/>
          </w:tcPr>
          <w:p w:rsidR="00DA0E2C" w:rsidRPr="006A5374" w:rsidRDefault="00DA0E2C" w:rsidP="00CB0735">
            <w:pPr>
              <w:shd w:val="clear" w:color="auto" w:fill="FFFFFF"/>
              <w:jc w:val="center"/>
              <w:rPr>
                <w:rFonts w:ascii="Montserrat Light" w:eastAsia="Montserrat Light" w:hAnsi="Montserrat Light" w:cs="Montserrat Light"/>
                <w:sz w:val="18"/>
                <w:szCs w:val="18"/>
              </w:rPr>
            </w:pPr>
          </w:p>
          <w:p w:rsidR="00DA0E2C" w:rsidRPr="006A5374" w:rsidRDefault="00DA0E2C" w:rsidP="00CB0735">
            <w:pPr>
              <w:shd w:val="clear" w:color="auto" w:fill="FFFFFF"/>
              <w:jc w:val="center"/>
              <w:rPr>
                <w:rFonts w:ascii="Montserrat Light" w:eastAsia="Montserrat Light" w:hAnsi="Montserrat Light" w:cs="Montserrat Light"/>
                <w:sz w:val="18"/>
                <w:szCs w:val="18"/>
              </w:rPr>
            </w:pPr>
          </w:p>
        </w:tc>
        <w:tc>
          <w:tcPr>
            <w:tcW w:w="3371" w:type="dxa"/>
            <w:shd w:val="clear" w:color="auto" w:fill="auto"/>
          </w:tcPr>
          <w:p w:rsidR="00DA0E2C" w:rsidRPr="006A5374" w:rsidRDefault="00DA0E2C" w:rsidP="00CB0735">
            <w:pPr>
              <w:jc w:val="center"/>
              <w:rPr>
                <w:rFonts w:ascii="Montserrat Light" w:eastAsia="Montserrat Light" w:hAnsi="Montserrat Light" w:cs="Montserrat Light"/>
                <w:sz w:val="18"/>
                <w:szCs w:val="18"/>
              </w:rPr>
            </w:pPr>
          </w:p>
        </w:tc>
        <w:tc>
          <w:tcPr>
            <w:tcW w:w="3119" w:type="dxa"/>
            <w:shd w:val="clear" w:color="auto" w:fill="auto"/>
          </w:tcPr>
          <w:p w:rsidR="00DA0E2C" w:rsidRPr="006A5374" w:rsidRDefault="00DA0E2C" w:rsidP="00CB0735">
            <w:pPr>
              <w:jc w:val="center"/>
              <w:rPr>
                <w:rFonts w:ascii="Montserrat Light" w:eastAsia="Montserrat Light" w:hAnsi="Montserrat Light" w:cs="Montserrat Light"/>
                <w:sz w:val="18"/>
                <w:szCs w:val="18"/>
              </w:rPr>
            </w:pPr>
          </w:p>
        </w:tc>
      </w:tr>
    </w:tbl>
    <w:p w:rsidR="003C4B72" w:rsidRPr="006A5374" w:rsidRDefault="003C4B72">
      <w:pPr>
        <w:ind w:right="-377"/>
        <w:rPr>
          <w:rFonts w:ascii="Montserrat" w:eastAsia="Montserrat" w:hAnsi="Montserrat" w:cs="Montserrat"/>
          <w:b/>
          <w:sz w:val="19"/>
          <w:szCs w:val="19"/>
        </w:rPr>
      </w:pPr>
    </w:p>
    <w:p w:rsidR="003C4B72" w:rsidRPr="006A5374" w:rsidRDefault="003C4B72"/>
    <w:p w:rsidR="003C4B72" w:rsidRPr="006A5374" w:rsidRDefault="003C4B72"/>
    <w:p w:rsidR="003C4B72" w:rsidRPr="006A5374" w:rsidRDefault="003C4B72">
      <w:pPr>
        <w:sectPr w:rsidR="003C4B72" w:rsidRPr="006A5374" w:rsidSect="00B42523">
          <w:footerReference w:type="default" r:id="rId13"/>
          <w:pgSz w:w="12240" w:h="15840"/>
          <w:pgMar w:top="1134" w:right="1418" w:bottom="1418" w:left="1418" w:header="709" w:footer="709" w:gutter="0"/>
          <w:pgNumType w:start="3"/>
          <w:cols w:space="720"/>
        </w:sectPr>
      </w:pPr>
      <w:bookmarkStart w:id="6" w:name="_GoBack"/>
      <w:bookmarkEnd w:id="6"/>
    </w:p>
    <w:p w:rsidR="003C4B72" w:rsidRDefault="007D75F8">
      <w:r w:rsidRPr="006A5374">
        <w:rPr>
          <w:noProof/>
          <w:lang w:eastAsia="es-MX"/>
        </w:rPr>
        <w:lastRenderedPageBreak/>
        <mc:AlternateContent>
          <mc:Choice Requires="wps">
            <w:drawing>
              <wp:anchor distT="0" distB="0" distL="114300" distR="114300" simplePos="0" relativeHeight="251662336" behindDoc="0" locked="0" layoutInCell="1" hidden="0" allowOverlap="1">
                <wp:simplePos x="0" y="0"/>
                <wp:positionH relativeFrom="column">
                  <wp:posOffset>-241299</wp:posOffset>
                </wp:positionH>
                <wp:positionV relativeFrom="paragraph">
                  <wp:posOffset>6413500</wp:posOffset>
                </wp:positionV>
                <wp:extent cx="6572371" cy="2682947"/>
                <wp:effectExtent l="0" t="0" r="0" b="0"/>
                <wp:wrapNone/>
                <wp:docPr id="20" name="Rectángulo 20"/>
                <wp:cNvGraphicFramePr/>
                <a:graphic xmlns:a="http://schemas.openxmlformats.org/drawingml/2006/main">
                  <a:graphicData uri="http://schemas.microsoft.com/office/word/2010/wordprocessingShape">
                    <wps:wsp>
                      <wps:cNvSpPr/>
                      <wps:spPr>
                        <a:xfrm>
                          <a:off x="2064577" y="2443289"/>
                          <a:ext cx="6562846" cy="2673422"/>
                        </a:xfrm>
                        <a:prstGeom prst="rect">
                          <a:avLst/>
                        </a:prstGeom>
                        <a:noFill/>
                        <a:ln>
                          <a:noFill/>
                        </a:ln>
                      </wps:spPr>
                      <wps:txbx>
                        <w:txbxContent>
                          <w:p w:rsidR="00CB0735" w:rsidRDefault="00CB0735">
                            <w:pPr>
                              <w:jc w:val="right"/>
                              <w:textDirection w:val="btLr"/>
                            </w:pPr>
                            <w:r>
                              <w:rPr>
                                <w:rFonts w:ascii="Montserrat" w:eastAsia="Montserrat" w:hAnsi="Montserrat" w:cs="Montserrat"/>
                                <w:b/>
                                <w:color w:val="9F2241"/>
                                <w:sz w:val="36"/>
                              </w:rPr>
                              <w:t>SECRETARÍA DE SALUD</w:t>
                            </w:r>
                          </w:p>
                          <w:p w:rsidR="00CB0735" w:rsidRDefault="00CB0735">
                            <w:pPr>
                              <w:jc w:val="right"/>
                              <w:textDirection w:val="btLr"/>
                            </w:pPr>
                            <w:r>
                              <w:rPr>
                                <w:rFonts w:ascii="Montserrat" w:eastAsia="Montserrat" w:hAnsi="Montserrat" w:cs="Montserrat"/>
                                <w:color w:val="9F2241"/>
                                <w:sz w:val="32"/>
                              </w:rPr>
                              <w:t>Unidad de Análisis Económico</w:t>
                            </w:r>
                          </w:p>
                          <w:p w:rsidR="00CB0735" w:rsidRDefault="00CB0735">
                            <w:pPr>
                              <w:jc w:val="right"/>
                              <w:textDirection w:val="btLr"/>
                            </w:pPr>
                            <w:r>
                              <w:rPr>
                                <w:rFonts w:ascii="Montserrat" w:eastAsia="Montserrat" w:hAnsi="Montserrat" w:cs="Montserrat"/>
                                <w:color w:val="9F2241"/>
                                <w:sz w:val="28"/>
                              </w:rPr>
                              <w:t>Dirección General de Calidad y Educación en Salud</w:t>
                            </w:r>
                          </w:p>
                        </w:txbxContent>
                      </wps:txbx>
                      <wps:bodyPr spcFirstLastPara="1" wrap="square" lIns="91425" tIns="45700" rIns="91425" bIns="45700" anchor="ctr" anchorCtr="0">
                        <a:noAutofit/>
                      </wps:bodyPr>
                    </wps:wsp>
                  </a:graphicData>
                </a:graphic>
              </wp:anchor>
            </w:drawing>
          </mc:Choice>
          <mc:Fallback>
            <w:pict>
              <v:rect id="Rectángulo 20" o:spid="_x0000_s1030" style="position:absolute;margin-left:-19pt;margin-top:505pt;width:517.5pt;height:2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" filled="f" stroked="f">
                <v:textbox inset="2.53958mm,1.2694mm,2.53958mm,1.2694mm">
                  <w:txbxContent>
                    <w:p w:rsidR="00CB0735" w:rsidRDefault="00CB0735">
                      <w:pPr>
                        <w:jc w:val="right"/>
                        <w:textDirection w:val="btLr"/>
                      </w:pPr>
                      <w:r>
                        <w:rPr>
                          <w:rFonts w:ascii="Montserrat" w:eastAsia="Montserrat" w:hAnsi="Montserrat" w:cs="Montserrat"/>
                          <w:b/>
                          <w:color w:val="9F2241"/>
                          <w:sz w:val="36"/>
                        </w:rPr>
                        <w:t>SECRETARÍA DE SALUD</w:t>
                      </w:r>
                    </w:p>
                    <w:p w:rsidR="00CB0735" w:rsidRDefault="00CB0735">
                      <w:pPr>
                        <w:jc w:val="right"/>
                        <w:textDirection w:val="btLr"/>
                      </w:pPr>
                      <w:r>
                        <w:rPr>
                          <w:rFonts w:ascii="Montserrat" w:eastAsia="Montserrat" w:hAnsi="Montserrat" w:cs="Montserrat"/>
                          <w:color w:val="9F2241"/>
                          <w:sz w:val="32"/>
                        </w:rPr>
                        <w:t>Unidad de Análisis Económico</w:t>
                      </w:r>
                    </w:p>
                    <w:p w:rsidR="00CB0735" w:rsidRDefault="00CB0735">
                      <w:pPr>
                        <w:jc w:val="right"/>
                        <w:textDirection w:val="btLr"/>
                      </w:pPr>
                      <w:r>
                        <w:rPr>
                          <w:rFonts w:ascii="Montserrat" w:eastAsia="Montserrat" w:hAnsi="Montserrat" w:cs="Montserrat"/>
                          <w:color w:val="9F2241"/>
                          <w:sz w:val="28"/>
                        </w:rPr>
                        <w:t>Dirección General de Calidad y Educación en Salud</w:t>
                      </w:r>
                    </w:p>
                  </w:txbxContent>
                </v:textbox>
              </v:rect>
            </w:pict>
          </mc:Fallback>
        </mc:AlternateContent>
      </w:r>
    </w:p>
    <w:p w:rsidR="003C4B72" w:rsidRDefault="003C4B72"/>
    <w:sectPr w:rsidR="003C4B72">
      <w:headerReference w:type="default" r:id="rId14"/>
      <w:footerReference w:type="default" r:id="rId15"/>
      <w:pgSz w:w="12240" w:h="15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6B" w:rsidRDefault="007E346B">
      <w:r>
        <w:separator/>
      </w:r>
    </w:p>
  </w:endnote>
  <w:endnote w:type="continuationSeparator" w:id="0">
    <w:p w:rsidR="007E346B" w:rsidRDefault="007E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Cuerpo en alfabeto compl">
    <w:altName w:val="Arial"/>
    <w:charset w:val="00"/>
    <w:family w:val="roman"/>
    <w:pitch w:val="default"/>
  </w:font>
  <w:font w:name="Open Sans">
    <w:altName w:val="Microsoft Sans Serif"/>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OpenSymbol">
    <w:altName w:val="MS Gothic"/>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35" w:rsidRDefault="00CB0735">
    <w:pPr>
      <w:pBdr>
        <w:top w:val="nil"/>
        <w:left w:val="nil"/>
        <w:bottom w:val="nil"/>
        <w:right w:val="nil"/>
        <w:between w:val="nil"/>
      </w:pBdr>
      <w:tabs>
        <w:tab w:val="center" w:pos="4419"/>
        <w:tab w:val="right" w:pos="8838"/>
      </w:tabs>
      <w:rPr>
        <w:color w:val="000000"/>
      </w:rPr>
    </w:pPr>
    <w:r>
      <w:rPr>
        <w:noProof/>
        <w:color w:val="000000"/>
        <w:lang w:eastAsia="es-MX"/>
      </w:rPr>
      <w:drawing>
        <wp:inline distT="0" distB="0" distL="0" distR="0">
          <wp:extent cx="5971540" cy="163195"/>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71540" cy="16319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35" w:rsidRDefault="00CB0735">
    <w:pPr>
      <w:pBdr>
        <w:top w:val="nil"/>
        <w:left w:val="nil"/>
        <w:bottom w:val="nil"/>
        <w:right w:val="nil"/>
        <w:between w:val="nil"/>
      </w:pBdr>
      <w:tabs>
        <w:tab w:val="center" w:pos="4419"/>
        <w:tab w:val="right" w:pos="8838"/>
        <w:tab w:val="center" w:pos="4820"/>
        <w:tab w:val="right" w:pos="9781"/>
      </w:tabs>
      <w:jc w:val="center"/>
      <w:rPr>
        <w:rFonts w:ascii="Montserrat" w:eastAsia="Montserrat" w:hAnsi="Montserrat" w:cs="Montserrat"/>
        <w:b/>
        <w:color w:val="B38E5D"/>
        <w:sz w:val="18"/>
        <w:szCs w:val="18"/>
      </w:rPr>
    </w:pPr>
    <w:r>
      <w:rPr>
        <w:noProof/>
        <w:color w:val="000000"/>
        <w:lang w:eastAsia="es-MX"/>
      </w:rPr>
      <w:drawing>
        <wp:inline distT="0" distB="0" distL="0" distR="0">
          <wp:extent cx="5971540" cy="16319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71540" cy="163195"/>
                  </a:xfrm>
                  <a:prstGeom prst="rect">
                    <a:avLst/>
                  </a:prstGeom>
                  <a:ln/>
                </pic:spPr>
              </pic:pic>
            </a:graphicData>
          </a:graphic>
        </wp:inline>
      </w:drawing>
    </w:r>
  </w:p>
  <w:p w:rsidR="00CB0735" w:rsidRDefault="00CB0735">
    <w:pPr>
      <w:pBdr>
        <w:top w:val="nil"/>
        <w:left w:val="nil"/>
        <w:bottom w:val="nil"/>
        <w:right w:val="nil"/>
        <w:between w:val="nil"/>
      </w:pBdr>
      <w:tabs>
        <w:tab w:val="center" w:pos="4419"/>
        <w:tab w:val="right" w:pos="8838"/>
        <w:tab w:val="center" w:pos="4820"/>
        <w:tab w:val="right" w:pos="9781"/>
      </w:tabs>
      <w:jc w:val="center"/>
      <w:rPr>
        <w:rFonts w:ascii="Montserrat" w:eastAsia="Montserrat" w:hAnsi="Montserrat" w:cs="Montserrat"/>
        <w:b/>
        <w:color w:val="B38E5D"/>
        <w:sz w:val="18"/>
        <w:szCs w:val="18"/>
      </w:rPr>
    </w:pPr>
    <w:r>
      <w:rPr>
        <w:rFonts w:ascii="Montserrat" w:eastAsia="Montserrat" w:hAnsi="Montserrat" w:cs="Montserrat"/>
        <w:b/>
        <w:color w:val="B38E5D"/>
        <w:sz w:val="18"/>
        <w:szCs w:val="18"/>
      </w:rPr>
      <w:t xml:space="preserve">Página </w:t>
    </w:r>
    <w:r>
      <w:rPr>
        <w:rFonts w:ascii="Montserrat" w:eastAsia="Montserrat" w:hAnsi="Montserrat" w:cs="Montserrat"/>
        <w:b/>
        <w:color w:val="B38E5D"/>
        <w:sz w:val="18"/>
        <w:szCs w:val="18"/>
      </w:rPr>
      <w:fldChar w:fldCharType="begin"/>
    </w:r>
    <w:r>
      <w:rPr>
        <w:rFonts w:ascii="Montserrat" w:eastAsia="Montserrat" w:hAnsi="Montserrat" w:cs="Montserrat"/>
        <w:b/>
        <w:color w:val="B38E5D"/>
        <w:sz w:val="18"/>
        <w:szCs w:val="18"/>
      </w:rPr>
      <w:instrText>PAGE</w:instrText>
    </w:r>
    <w:r>
      <w:rPr>
        <w:rFonts w:ascii="Montserrat" w:eastAsia="Montserrat" w:hAnsi="Montserrat" w:cs="Montserrat"/>
        <w:b/>
        <w:color w:val="B38E5D"/>
        <w:sz w:val="18"/>
        <w:szCs w:val="18"/>
      </w:rPr>
      <w:fldChar w:fldCharType="separate"/>
    </w:r>
    <w:r w:rsidR="00942BEE">
      <w:rPr>
        <w:rFonts w:ascii="Montserrat" w:eastAsia="Montserrat" w:hAnsi="Montserrat" w:cs="Montserrat"/>
        <w:b/>
        <w:noProof/>
        <w:color w:val="B38E5D"/>
        <w:sz w:val="18"/>
        <w:szCs w:val="18"/>
      </w:rPr>
      <w:t>48</w:t>
    </w:r>
    <w:r>
      <w:rPr>
        <w:rFonts w:ascii="Montserrat" w:eastAsia="Montserrat" w:hAnsi="Montserrat" w:cs="Montserrat"/>
        <w:b/>
        <w:color w:val="B38E5D"/>
        <w:sz w:val="18"/>
        <w:szCs w:val="18"/>
      </w:rPr>
      <w:fldChar w:fldCharType="end"/>
    </w:r>
    <w:r>
      <w:rPr>
        <w:rFonts w:ascii="Montserrat" w:eastAsia="Montserrat" w:hAnsi="Montserrat" w:cs="Montserrat"/>
        <w:b/>
        <w:color w:val="B38E5D"/>
        <w:sz w:val="18"/>
        <w:szCs w:val="18"/>
      </w:rPr>
      <w:t xml:space="preserve"> de </w:t>
    </w:r>
    <w:r w:rsidR="00942BEE">
      <w:rPr>
        <w:rFonts w:ascii="Montserrat" w:eastAsia="Montserrat" w:hAnsi="Montserrat" w:cs="Montserrat"/>
        <w:b/>
        <w:color w:val="B38E5D"/>
        <w:sz w:val="18"/>
        <w:szCs w:val="18"/>
      </w:rPr>
      <w:t>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35" w:rsidRDefault="00CB073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6B" w:rsidRDefault="007E346B">
      <w:r>
        <w:separator/>
      </w:r>
    </w:p>
  </w:footnote>
  <w:footnote w:type="continuationSeparator" w:id="0">
    <w:p w:rsidR="007E346B" w:rsidRDefault="007E346B">
      <w:r>
        <w:continuationSeparator/>
      </w:r>
    </w:p>
  </w:footnote>
  <w:footnote w:id="1">
    <w:p w:rsidR="00CB0735" w:rsidRDefault="00CB0735">
      <w:pPr>
        <w:keepNext/>
        <w:shd w:val="clear" w:color="auto" w:fill="FFFFFF"/>
        <w:jc w:val="both"/>
        <w:rPr>
          <w:rFonts w:ascii="Montserrat Light" w:eastAsia="Montserrat Light" w:hAnsi="Montserrat Light" w:cs="Montserrat Light"/>
          <w:sz w:val="14"/>
          <w:szCs w:val="14"/>
        </w:rPr>
      </w:pPr>
      <w:r>
        <w:rPr>
          <w:vertAlign w:val="superscript"/>
        </w:rPr>
        <w:footnoteRef/>
      </w:r>
      <w:r>
        <w:rPr>
          <w:rFonts w:ascii="Montserrat Light" w:eastAsia="Montserrat Light" w:hAnsi="Montserrat Light" w:cs="Montserrat Light"/>
          <w:sz w:val="14"/>
          <w:szCs w:val="14"/>
        </w:rPr>
        <w:t xml:space="preserve">     Conferencia Sanitaria Panamericana de OPS cierra con el acuerdo de una nueva agenda de salud para las Américas hasta 2030.       </w:t>
      </w:r>
    </w:p>
    <w:p w:rsidR="00CB0735" w:rsidRDefault="007E346B">
      <w:pPr>
        <w:jc w:val="both"/>
        <w:rPr>
          <w:rFonts w:ascii="Montserrat Light" w:eastAsia="Montserrat Light" w:hAnsi="Montserrat Light" w:cs="Montserrat Light"/>
          <w:sz w:val="14"/>
          <w:szCs w:val="14"/>
        </w:rPr>
      </w:pPr>
      <w:hyperlink r:id="rId1" w:anchor="gsc.tab=0">
        <w:r w:rsidR="00CB0735">
          <w:rPr>
            <w:rFonts w:ascii="Montserrat Light" w:eastAsia="Montserrat Light" w:hAnsi="Montserrat Light" w:cs="Montserrat Light"/>
            <w:color w:val="0563C1"/>
            <w:sz w:val="14"/>
            <w:szCs w:val="14"/>
            <w:u w:val="single"/>
          </w:rPr>
          <w:t>https://www3.paho.org/hq/index.php?option=com_content&amp;view=article&amp;id=13757:conferencia-sanitaria-panamericana-de-ops-cierra-con-el-acuerdo-de-una-nueva-agenda-de-salud-para-las-americas-hasta-2030&amp;Itemid=0&amp;lang=es#gsc.tab=0</w:t>
        </w:r>
      </w:hyperlink>
      <w:r w:rsidR="00CB0735">
        <w:rPr>
          <w:rFonts w:ascii="Montserrat Light" w:eastAsia="Montserrat Light" w:hAnsi="Montserrat Light" w:cs="Montserrat Light"/>
          <w:sz w:val="14"/>
          <w:szCs w:val="14"/>
        </w:rPr>
        <w:t>. Consultado el 15/05/2023</w:t>
      </w:r>
    </w:p>
    <w:p w:rsidR="00CB0735" w:rsidRDefault="00CB0735">
      <w:pPr>
        <w:pBdr>
          <w:top w:val="nil"/>
          <w:left w:val="nil"/>
          <w:bottom w:val="nil"/>
          <w:right w:val="nil"/>
          <w:between w:val="nil"/>
        </w:pBdr>
        <w:jc w:val="both"/>
        <w:rPr>
          <w:color w:val="000000"/>
          <w:sz w:val="20"/>
          <w:szCs w:val="20"/>
        </w:rPr>
      </w:pPr>
    </w:p>
  </w:footnote>
  <w:footnote w:id="2">
    <w:p w:rsidR="00CB0735" w:rsidRPr="0053175A" w:rsidRDefault="00CB0735">
      <w:pPr>
        <w:pBdr>
          <w:top w:val="nil"/>
          <w:left w:val="nil"/>
          <w:bottom w:val="nil"/>
          <w:right w:val="nil"/>
          <w:between w:val="nil"/>
        </w:pBdr>
        <w:jc w:val="both"/>
        <w:rPr>
          <w:rFonts w:ascii="Montserrat Light" w:eastAsia="Montserrat Light" w:hAnsi="Montserrat Light" w:cs="Montserrat Light"/>
          <w:color w:val="000000"/>
          <w:sz w:val="14"/>
          <w:szCs w:val="14"/>
        </w:rPr>
      </w:pPr>
      <w:r>
        <w:rPr>
          <w:vertAlign w:val="superscript"/>
        </w:rPr>
        <w:footnoteRef/>
      </w:r>
      <w:r>
        <w:rPr>
          <w:color w:val="000000"/>
          <w:sz w:val="20"/>
          <w:szCs w:val="20"/>
        </w:rPr>
        <w:t xml:space="preserve"> </w:t>
      </w:r>
      <w:r>
        <w:rPr>
          <w:rFonts w:ascii="Montserrat Light" w:eastAsia="Montserrat Light" w:hAnsi="Montserrat Light" w:cs="Montserrat Light"/>
          <w:color w:val="000000"/>
          <w:sz w:val="14"/>
          <w:szCs w:val="14"/>
        </w:rPr>
        <w:t xml:space="preserve">Dado que la Licenciatura en Ingeniería Biomédica no se considera que tenga un contacto directo con pacientes, los espacios para las actividades prácticas fuera de la Institución Educativa se pueden realizar dentro de otros escenarios propios de la disciplina, por lo que el Criterios </w:t>
      </w:r>
      <w:r w:rsidRPr="0053175A">
        <w:rPr>
          <w:rFonts w:ascii="Montserrat Light" w:eastAsia="Montserrat Light" w:hAnsi="Montserrat Light" w:cs="Montserrat Light"/>
          <w:color w:val="000000"/>
          <w:sz w:val="14"/>
          <w:szCs w:val="14"/>
        </w:rPr>
        <w:t>3</w:t>
      </w:r>
      <w:r>
        <w:rPr>
          <w:rFonts w:ascii="Montserrat Light" w:eastAsia="Montserrat Light" w:hAnsi="Montserrat Light" w:cs="Montserrat Light"/>
          <w:color w:val="000000"/>
          <w:sz w:val="14"/>
          <w:szCs w:val="14"/>
        </w:rPr>
        <w:t xml:space="preserve"> Campo Clínico se denominará Escenario de Práctica.</w:t>
      </w:r>
    </w:p>
  </w:footnote>
  <w:footnote w:id="3">
    <w:p w:rsidR="00CB0735" w:rsidRDefault="00CB0735">
      <w:pPr>
        <w:pBdr>
          <w:top w:val="nil"/>
          <w:left w:val="nil"/>
          <w:bottom w:val="nil"/>
          <w:right w:val="nil"/>
          <w:between w:val="nil"/>
        </w:pBdr>
        <w:jc w:val="both"/>
        <w:rPr>
          <w:rFonts w:ascii="Montserrat Light" w:eastAsia="Montserrat Light" w:hAnsi="Montserrat Light" w:cs="Montserrat Light"/>
          <w:color w:val="000000"/>
          <w:sz w:val="14"/>
          <w:szCs w:val="14"/>
        </w:rPr>
      </w:pPr>
    </w:p>
  </w:footnote>
  <w:footnote w:id="4">
    <w:p w:rsidR="00CB0735" w:rsidRPr="00532ABA" w:rsidRDefault="00CB0735">
      <w:pPr>
        <w:pStyle w:val="Textonotapie"/>
        <w:rPr>
          <w:rFonts w:ascii="Montserrat Light" w:hAnsi="Montserrat Light"/>
        </w:rPr>
      </w:pPr>
      <w:r w:rsidRPr="00532ABA">
        <w:rPr>
          <w:rStyle w:val="Refdenotaalpie"/>
          <w:rFonts w:ascii="Montserrat Light" w:hAnsi="Montserrat Light"/>
          <w:sz w:val="18"/>
        </w:rPr>
        <w:footnoteRef/>
      </w:r>
      <w:r w:rsidRPr="00532ABA">
        <w:rPr>
          <w:rFonts w:ascii="Montserrat Light" w:hAnsi="Montserrat Light"/>
          <w:sz w:val="18"/>
        </w:rPr>
        <w:t xml:space="preserve"> </w:t>
      </w:r>
      <w:r w:rsidRPr="00532ABA">
        <w:rPr>
          <w:rFonts w:ascii="Montserrat Light" w:hAnsi="Montserrat Light"/>
          <w:sz w:val="16"/>
        </w:rPr>
        <w:t>Glosario de Gestión de Equipo Médico. México: Secretaría de Salud, Centro Nacional de Excelencia Tecnológica en Salud; 2016.</w:t>
      </w:r>
    </w:p>
  </w:footnote>
  <w:footnote w:id="5">
    <w:p w:rsidR="00CB0735" w:rsidRPr="00532ABA" w:rsidRDefault="00CB0735">
      <w:pPr>
        <w:pStyle w:val="Textonotapie"/>
        <w:rPr>
          <w:sz w:val="18"/>
        </w:rPr>
      </w:pPr>
      <w:r w:rsidRPr="00532ABA">
        <w:rPr>
          <w:rStyle w:val="Refdenotaalpie"/>
          <w:rFonts w:ascii="Montserrat Light" w:hAnsi="Montserrat Light"/>
        </w:rPr>
        <w:footnoteRef/>
      </w:r>
      <w:r w:rsidRPr="00532ABA">
        <w:rPr>
          <w:rFonts w:ascii="Montserrat Light" w:hAnsi="Montserrat Light"/>
        </w:rPr>
        <w:t xml:space="preserve"> </w:t>
      </w:r>
      <w:r w:rsidRPr="00532ABA">
        <w:rPr>
          <w:rFonts w:ascii="Montserrat Light" w:hAnsi="Montserrat Light"/>
          <w:sz w:val="16"/>
        </w:rPr>
        <w:t>Anuarios Estadísticos de Educación Superior. Ciclo escolar 2021-2022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35" w:rsidRDefault="00CB0735">
    <w:pPr>
      <w:pBdr>
        <w:top w:val="nil"/>
        <w:left w:val="nil"/>
        <w:bottom w:val="nil"/>
        <w:right w:val="nil"/>
        <w:between w:val="nil"/>
      </w:pBdr>
      <w:tabs>
        <w:tab w:val="center" w:pos="4419"/>
        <w:tab w:val="right" w:pos="8838"/>
      </w:tabs>
      <w:rPr>
        <w:color w:val="000000"/>
      </w:rPr>
    </w:pPr>
    <w:r>
      <w:rPr>
        <w:noProof/>
        <w:lang w:eastAsia="es-MX"/>
      </w:rPr>
      <w:drawing>
        <wp:anchor distT="0" distB="0" distL="114300" distR="114300" simplePos="0" relativeHeight="251658240" behindDoc="0" locked="0" layoutInCell="1" hidden="0" allowOverlap="1">
          <wp:simplePos x="0" y="0"/>
          <wp:positionH relativeFrom="column">
            <wp:posOffset>-956407</wp:posOffset>
          </wp:positionH>
          <wp:positionV relativeFrom="paragraph">
            <wp:posOffset>-571645</wp:posOffset>
          </wp:positionV>
          <wp:extent cx="7872469" cy="10188000"/>
          <wp:effectExtent l="0" t="0" r="0" b="0"/>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72469" cy="1018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BA" w:rsidRDefault="00CB0735">
    <w:pPr>
      <w:ind w:right="247"/>
      <w:jc w:val="center"/>
      <w:rPr>
        <w:rFonts w:ascii="Montserrat Light" w:eastAsia="Montserrat Light" w:hAnsi="Montserrat Light" w:cs="Montserrat Light"/>
        <w:b/>
        <w:sz w:val="16"/>
        <w:szCs w:val="16"/>
      </w:rPr>
    </w:pPr>
    <w:r>
      <w:rPr>
        <w:rFonts w:ascii="Montserrat Light" w:eastAsia="Montserrat Light" w:hAnsi="Montserrat Light" w:cs="Montserrat Light"/>
        <w:b/>
        <w:sz w:val="16"/>
        <w:szCs w:val="16"/>
      </w:rPr>
      <w:t xml:space="preserve">Guía de los criterios esenciales para evaluar planes y programas de estudio </w:t>
    </w:r>
  </w:p>
  <w:p w:rsidR="00CB0735" w:rsidRDefault="00CB0735">
    <w:pPr>
      <w:ind w:right="247"/>
      <w:jc w:val="center"/>
      <w:rPr>
        <w:rFonts w:ascii="Montserrat Light" w:eastAsia="Montserrat Light" w:hAnsi="Montserrat Light" w:cs="Montserrat Light"/>
        <w:b/>
        <w:sz w:val="16"/>
        <w:szCs w:val="16"/>
      </w:rPr>
    </w:pPr>
    <w:r>
      <w:rPr>
        <w:rFonts w:ascii="Montserrat Light" w:eastAsia="Montserrat Light" w:hAnsi="Montserrat Light" w:cs="Montserrat Light"/>
        <w:b/>
        <w:sz w:val="16"/>
        <w:szCs w:val="16"/>
      </w:rPr>
      <w:t xml:space="preserve">aplicable a la Licenciatura en Ingeniería Biomédica </w:t>
    </w:r>
  </w:p>
  <w:p w:rsidR="00CB0735" w:rsidRDefault="00CB0735">
    <w:pPr>
      <w:pBdr>
        <w:top w:val="single" w:sz="12" w:space="1" w:color="B18E59"/>
      </w:pBdr>
      <w:ind w:right="247"/>
      <w:jc w:val="center"/>
      <w:rPr>
        <w:rFonts w:ascii="Montserrat Light" w:eastAsia="Montserrat Light" w:hAnsi="Montserrat Light" w:cs="Montserrat Light"/>
        <w:sz w:val="18"/>
        <w:szCs w:val="18"/>
      </w:rPr>
    </w:pPr>
  </w:p>
  <w:p w:rsidR="00CB0735" w:rsidRDefault="00CB0735">
    <w:pPr>
      <w:pBdr>
        <w:top w:val="nil"/>
        <w:left w:val="nil"/>
        <w:bottom w:val="nil"/>
        <w:right w:val="nil"/>
        <w:between w:val="nil"/>
      </w:pBdr>
      <w:tabs>
        <w:tab w:val="center" w:pos="4419"/>
        <w:tab w:val="right" w:pos="8838"/>
        <w:tab w:val="left" w:pos="8789"/>
        <w:tab w:val="left" w:pos="13041"/>
      </w:tabs>
      <w:ind w:right="456"/>
      <w:jc w:val="center"/>
      <w:rPr>
        <w:rFonts w:ascii="Montserrat Light" w:eastAsia="Montserrat Light" w:hAnsi="Montserrat Light" w:cs="Montserrat Light"/>
        <w:color w:val="000000"/>
        <w:sz w:val="18"/>
        <w:szCs w:val="18"/>
      </w:rPr>
    </w:pPr>
    <w:r>
      <w:rPr>
        <w:noProof/>
        <w:lang w:eastAsia="es-MX"/>
      </w:rPr>
      <w:drawing>
        <wp:anchor distT="0" distB="0" distL="114300" distR="114300" simplePos="0" relativeHeight="251659264" behindDoc="0" locked="0" layoutInCell="1" hidden="0" allowOverlap="1">
          <wp:simplePos x="0" y="0"/>
          <wp:positionH relativeFrom="column">
            <wp:posOffset>7033372</wp:posOffset>
          </wp:positionH>
          <wp:positionV relativeFrom="paragraph">
            <wp:posOffset>-423543</wp:posOffset>
          </wp:positionV>
          <wp:extent cx="7872095" cy="1018794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2095" cy="101879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35" w:rsidRDefault="00CB0735">
    <w:pPr>
      <w:pBdr>
        <w:top w:val="nil"/>
        <w:left w:val="nil"/>
        <w:bottom w:val="nil"/>
        <w:right w:val="nil"/>
        <w:between w:val="nil"/>
      </w:pBdr>
      <w:tabs>
        <w:tab w:val="center" w:pos="4419"/>
        <w:tab w:val="right" w:pos="8838"/>
      </w:tabs>
      <w:rPr>
        <w:color w:val="000000"/>
      </w:rPr>
    </w:pPr>
    <w:r>
      <w:rPr>
        <w:noProof/>
        <w:lang w:eastAsia="es-MX"/>
      </w:rPr>
      <w:drawing>
        <wp:anchor distT="0" distB="0" distL="114300" distR="114300" simplePos="0" relativeHeight="251660288" behindDoc="0" locked="0" layoutInCell="1" hidden="0" allowOverlap="1">
          <wp:simplePos x="0" y="0"/>
          <wp:positionH relativeFrom="column">
            <wp:posOffset>-927832</wp:posOffset>
          </wp:positionH>
          <wp:positionV relativeFrom="paragraph">
            <wp:posOffset>-449579</wp:posOffset>
          </wp:positionV>
          <wp:extent cx="7872469" cy="10188000"/>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72469" cy="10188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B04"/>
    <w:multiLevelType w:val="multilevel"/>
    <w:tmpl w:val="5030C3A4"/>
    <w:lvl w:ilvl="0">
      <w:start w:val="1"/>
      <w:numFmt w:val="decimal"/>
      <w:lvlText w:val="%11.14"/>
      <w:lvlJc w:val="left"/>
      <w:pPr>
        <w:ind w:left="-284" w:firstLine="0"/>
      </w:pPr>
      <w:rPr>
        <w:rFonts w:ascii="Montserrat" w:eastAsia="Montserrat" w:hAnsi="Montserrat" w:cs="Montserrat"/>
        <w:b/>
        <w:i w:val="0"/>
      </w:rPr>
    </w:lvl>
    <w:lvl w:ilvl="1">
      <w:start w:val="1"/>
      <w:numFmt w:val="lowerLetter"/>
      <w:lvlText w:val="%2)"/>
      <w:lvlJc w:val="left"/>
      <w:pPr>
        <w:ind w:left="152" w:hanging="360"/>
      </w:pPr>
    </w:lvl>
    <w:lvl w:ilvl="2">
      <w:start w:val="1"/>
      <w:numFmt w:val="lowerRoman"/>
      <w:lvlText w:val="%3)"/>
      <w:lvlJc w:val="left"/>
      <w:pPr>
        <w:ind w:left="512" w:hanging="360"/>
      </w:pPr>
    </w:lvl>
    <w:lvl w:ilvl="3">
      <w:start w:val="1"/>
      <w:numFmt w:val="decimal"/>
      <w:lvlText w:val="(%4)"/>
      <w:lvlJc w:val="left"/>
      <w:pPr>
        <w:ind w:left="872" w:hanging="360"/>
      </w:pPr>
    </w:lvl>
    <w:lvl w:ilvl="4">
      <w:start w:val="1"/>
      <w:numFmt w:val="lowerLetter"/>
      <w:lvlText w:val="(%5)"/>
      <w:lvlJc w:val="left"/>
      <w:pPr>
        <w:ind w:left="1232" w:hanging="360"/>
      </w:pPr>
    </w:lvl>
    <w:lvl w:ilvl="5">
      <w:start w:val="1"/>
      <w:numFmt w:val="lowerRoman"/>
      <w:lvlText w:val="(%6)"/>
      <w:lvlJc w:val="left"/>
      <w:pPr>
        <w:ind w:left="1592" w:hanging="360"/>
      </w:pPr>
    </w:lvl>
    <w:lvl w:ilvl="6">
      <w:start w:val="1"/>
      <w:numFmt w:val="decimal"/>
      <w:lvlText w:val="%7."/>
      <w:lvlJc w:val="left"/>
      <w:pPr>
        <w:ind w:left="6172" w:hanging="360"/>
      </w:pPr>
      <w:rPr>
        <w:rFonts w:ascii="Montserrat SemiBold" w:eastAsia="Montserrat SemiBold" w:hAnsi="Montserrat SemiBold" w:cs="Montserrat SemiBold"/>
        <w:b w:val="0"/>
        <w:i w:val="0"/>
        <w:smallCaps w:val="0"/>
        <w:strike w:val="0"/>
        <w:vertAlign w:val="baseline"/>
      </w:rPr>
    </w:lvl>
    <w:lvl w:ilvl="7">
      <w:start w:val="1"/>
      <w:numFmt w:val="lowerLetter"/>
      <w:lvlText w:val="%8."/>
      <w:lvlJc w:val="left"/>
      <w:pPr>
        <w:ind w:left="2312" w:hanging="360"/>
      </w:pPr>
    </w:lvl>
    <w:lvl w:ilvl="8">
      <w:start w:val="1"/>
      <w:numFmt w:val="lowerRoman"/>
      <w:lvlText w:val="%9."/>
      <w:lvlJc w:val="left"/>
      <w:pPr>
        <w:ind w:left="2672" w:hanging="360"/>
      </w:pPr>
    </w:lvl>
  </w:abstractNum>
  <w:abstractNum w:abstractNumId="1" w15:restartNumberingAfterBreak="0">
    <w:nsid w:val="04090495"/>
    <w:multiLevelType w:val="multilevel"/>
    <w:tmpl w:val="04241A74"/>
    <w:lvl w:ilvl="0">
      <w:start w:val="1"/>
      <w:numFmt w:val="bullet"/>
      <w:pStyle w:val="Texto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A5BC7"/>
    <w:multiLevelType w:val="multilevel"/>
    <w:tmpl w:val="4FD63D4E"/>
    <w:lvl w:ilvl="0">
      <w:start w:val="1"/>
      <w:numFmt w:val="decimal"/>
      <w:lvlText w:val="%1."/>
      <w:lvlJc w:val="left"/>
      <w:pPr>
        <w:ind w:left="360" w:hanging="360"/>
      </w:pPr>
      <w:rPr>
        <w:rFonts w:hint="default"/>
        <w:b/>
      </w:rPr>
    </w:lvl>
    <w:lvl w:ilvl="1">
      <w:start w:val="1"/>
      <w:numFmt w:val="decimal"/>
      <w:lvlText w:val="2.%2"/>
      <w:lvlJc w:val="left"/>
      <w:pPr>
        <w:ind w:left="574" w:hanging="432"/>
      </w:pPr>
      <w:rPr>
        <w:rFonts w:hint="default"/>
        <w:b/>
        <w:i w:val="0"/>
        <w:sz w:val="1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44196"/>
    <w:multiLevelType w:val="hybridMultilevel"/>
    <w:tmpl w:val="CF4A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2209"/>
    <w:multiLevelType w:val="multilevel"/>
    <w:tmpl w:val="C75EE0C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2824720"/>
    <w:multiLevelType w:val="multilevel"/>
    <w:tmpl w:val="080A001D"/>
    <w:styleLink w:val="Estilo1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3C7FB8"/>
    <w:multiLevelType w:val="multilevel"/>
    <w:tmpl w:val="11C07864"/>
    <w:lvl w:ilvl="0">
      <w:start w:val="1"/>
      <w:numFmt w:val="decimal"/>
      <w:pStyle w:val="vieta1"/>
      <w:lvlText w:val="%11.14"/>
      <w:lvlJc w:val="left"/>
      <w:pPr>
        <w:ind w:left="-284" w:firstLine="0"/>
      </w:pPr>
      <w:rPr>
        <w:rFonts w:ascii="Montserrat" w:eastAsia="Montserrat" w:hAnsi="Montserrat" w:cs="Montserrat"/>
        <w:b/>
        <w:i w:val="0"/>
      </w:rPr>
    </w:lvl>
    <w:lvl w:ilvl="1">
      <w:start w:val="1"/>
      <w:numFmt w:val="lowerLetter"/>
      <w:lvlText w:val="%2)"/>
      <w:lvlJc w:val="left"/>
      <w:pPr>
        <w:ind w:left="152" w:hanging="360"/>
      </w:pPr>
    </w:lvl>
    <w:lvl w:ilvl="2">
      <w:start w:val="1"/>
      <w:numFmt w:val="lowerRoman"/>
      <w:lvlText w:val="%3)"/>
      <w:lvlJc w:val="left"/>
      <w:pPr>
        <w:ind w:left="512" w:hanging="360"/>
      </w:pPr>
    </w:lvl>
    <w:lvl w:ilvl="3">
      <w:start w:val="1"/>
      <w:numFmt w:val="decimal"/>
      <w:lvlText w:val="(%4)"/>
      <w:lvlJc w:val="left"/>
      <w:pPr>
        <w:ind w:left="872" w:hanging="360"/>
      </w:pPr>
    </w:lvl>
    <w:lvl w:ilvl="4">
      <w:start w:val="1"/>
      <w:numFmt w:val="lowerLetter"/>
      <w:lvlText w:val="(%5)"/>
      <w:lvlJc w:val="left"/>
      <w:pPr>
        <w:ind w:left="1232" w:hanging="360"/>
      </w:pPr>
    </w:lvl>
    <w:lvl w:ilvl="5">
      <w:start w:val="1"/>
      <w:numFmt w:val="lowerRoman"/>
      <w:lvlText w:val="(%6)"/>
      <w:lvlJc w:val="left"/>
      <w:pPr>
        <w:ind w:left="1592" w:hanging="360"/>
      </w:pPr>
    </w:lvl>
    <w:lvl w:ilvl="6">
      <w:start w:val="1"/>
      <w:numFmt w:val="decimal"/>
      <w:lvlText w:val="%7."/>
      <w:lvlJc w:val="left"/>
      <w:pPr>
        <w:ind w:left="6172" w:hanging="360"/>
      </w:pPr>
      <w:rPr>
        <w:rFonts w:ascii="Montserrat SemiBold" w:eastAsia="Montserrat SemiBold" w:hAnsi="Montserrat SemiBold" w:cs="Montserrat SemiBold"/>
        <w:b w:val="0"/>
        <w:i w:val="0"/>
        <w:smallCaps w:val="0"/>
        <w:strike w:val="0"/>
        <w:vertAlign w:val="baseline"/>
      </w:rPr>
    </w:lvl>
    <w:lvl w:ilvl="7">
      <w:start w:val="1"/>
      <w:numFmt w:val="lowerLetter"/>
      <w:lvlText w:val="%8."/>
      <w:lvlJc w:val="left"/>
      <w:pPr>
        <w:ind w:left="2312" w:hanging="360"/>
      </w:pPr>
    </w:lvl>
    <w:lvl w:ilvl="8">
      <w:start w:val="1"/>
      <w:numFmt w:val="lowerRoman"/>
      <w:lvlText w:val="%9."/>
      <w:lvlJc w:val="left"/>
      <w:pPr>
        <w:ind w:left="2672" w:hanging="360"/>
      </w:pPr>
    </w:lvl>
  </w:abstractNum>
  <w:abstractNum w:abstractNumId="7" w15:restartNumberingAfterBreak="0">
    <w:nsid w:val="1BA37783"/>
    <w:multiLevelType w:val="multilevel"/>
    <w:tmpl w:val="41049758"/>
    <w:lvl w:ilvl="0">
      <w:start w:val="1"/>
      <w:numFmt w:val="bullet"/>
      <w:pStyle w:val="Criterios8"/>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DD6EB9"/>
    <w:multiLevelType w:val="multilevel"/>
    <w:tmpl w:val="BFB4E27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i w:val="0"/>
        <w:sz w:val="1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9132CB"/>
    <w:multiLevelType w:val="multilevel"/>
    <w:tmpl w:val="080A001D"/>
    <w:styleLink w:val="Estilo1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814F7D"/>
    <w:multiLevelType w:val="multilevel"/>
    <w:tmpl w:val="641CFF6A"/>
    <w:styleLink w:val="Estilo14"/>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Montserrat SemiBold" w:hAnsi="Montserrat SemiBold" w:hint="default"/>
        <w:b/>
        <w:i w:val="0"/>
        <w:sz w:val="1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4A5C9C"/>
    <w:multiLevelType w:val="multilevel"/>
    <w:tmpl w:val="C75EE0C4"/>
    <w:styleLink w:val="Estilo18"/>
    <w:lvl w:ilvl="0">
      <w:start w:val="1"/>
      <w:numFmt w:val="decimal"/>
      <w:lvlText w:val="%1)"/>
      <w:lvlJc w:val="left"/>
      <w:pPr>
        <w:ind w:left="357" w:hanging="357"/>
      </w:pPr>
      <w:rPr>
        <w:rFonts w:ascii="Montserrat SemiBold" w:hAnsi="Montserrat SemiBold" w:hint="default"/>
      </w:rPr>
    </w:lvl>
    <w:lvl w:ilvl="1">
      <w:start w:val="1"/>
      <w:numFmt w:val="decimal"/>
      <w:lvlText w:val="%1.%2"/>
      <w:lvlJc w:val="left"/>
      <w:pPr>
        <w:ind w:left="714" w:hanging="357"/>
      </w:pPr>
      <w:rPr>
        <w:rFonts w:ascii="Montserrat SemiBold" w:hAnsi="Montserrat SemiBold" w:hint="default"/>
        <w:sz w:val="19"/>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35F133D"/>
    <w:multiLevelType w:val="hybridMultilevel"/>
    <w:tmpl w:val="A46C4CAC"/>
    <w:lvl w:ilvl="0" w:tplc="AE8A99B6">
      <w:start w:val="1"/>
      <w:numFmt w:val="decimal"/>
      <w:lvlText w:val="%1."/>
      <w:lvlJc w:val="left"/>
      <w:pPr>
        <w:ind w:left="786"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13" w15:restartNumberingAfterBreak="0">
    <w:nsid w:val="343349BC"/>
    <w:multiLevelType w:val="multilevel"/>
    <w:tmpl w:val="080A001F"/>
    <w:styleLink w:val="Estilo1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0C3382"/>
    <w:multiLevelType w:val="multilevel"/>
    <w:tmpl w:val="310A91C6"/>
    <w:lvl w:ilvl="0">
      <w:start w:val="1"/>
      <w:numFmt w:val="decimal"/>
      <w:lvlText w:val="%1)"/>
      <w:lvlJc w:val="left"/>
      <w:pPr>
        <w:ind w:left="357" w:hanging="357"/>
      </w:pPr>
      <w:rPr>
        <w:rFonts w:ascii="Montserrat SemiBold" w:hAnsi="Montserrat SemiBold" w:hint="default"/>
      </w:rPr>
    </w:lvl>
    <w:lvl w:ilvl="1">
      <w:start w:val="1"/>
      <w:numFmt w:val="decimal"/>
      <w:lvlText w:val="%1.%2"/>
      <w:lvlJc w:val="left"/>
      <w:pPr>
        <w:ind w:left="714" w:hanging="487"/>
      </w:pPr>
      <w:rPr>
        <w:rFonts w:ascii="Montserrat SemiBold" w:hAnsi="Montserrat SemiBold" w:hint="default"/>
        <w:sz w:val="19"/>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CD14C97"/>
    <w:multiLevelType w:val="multilevel"/>
    <w:tmpl w:val="048476E4"/>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6" w15:restartNumberingAfterBreak="0">
    <w:nsid w:val="3ED06060"/>
    <w:multiLevelType w:val="multilevel"/>
    <w:tmpl w:val="1FC42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9D73D9"/>
    <w:multiLevelType w:val="multilevel"/>
    <w:tmpl w:val="22CC374E"/>
    <w:styleLink w:val="Estilo13"/>
    <w:lvl w:ilvl="0">
      <w:start w:val="1"/>
      <w:numFmt w:val="decimal"/>
      <w:lvlText w:val="%1."/>
      <w:lvlJc w:val="left"/>
      <w:pPr>
        <w:ind w:left="360" w:hanging="360"/>
      </w:pPr>
    </w:lvl>
    <w:lvl w:ilvl="1">
      <w:start w:val="1"/>
      <w:numFmt w:val="decimal"/>
      <w:lvlText w:val="%2."/>
      <w:lvlJc w:val="left"/>
      <w:pPr>
        <w:ind w:left="792" w:hanging="432"/>
      </w:pPr>
      <w:rPr>
        <w:rFonts w:ascii="Montserrat Medium" w:hAnsi="Montserrat Medium"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0F6BC1"/>
    <w:multiLevelType w:val="hybridMultilevel"/>
    <w:tmpl w:val="116A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A7AE5"/>
    <w:multiLevelType w:val="multilevel"/>
    <w:tmpl w:val="C8F60F28"/>
    <w:lvl w:ilvl="0">
      <w:start w:val="1"/>
      <w:numFmt w:val="decimal"/>
      <w:pStyle w:val="vieta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FD45FD"/>
    <w:multiLevelType w:val="multilevel"/>
    <w:tmpl w:val="688E82D0"/>
    <w:lvl w:ilvl="0">
      <w:start w:val="1"/>
      <w:numFmt w:val="bullet"/>
      <w:pStyle w:val="vieta2"/>
      <w:lvlText w:val="●"/>
      <w:lvlJc w:val="left"/>
      <w:pPr>
        <w:ind w:left="9149" w:hanging="360"/>
      </w:pPr>
      <w:rPr>
        <w:rFonts w:ascii="Noto Sans Symbols" w:eastAsia="Noto Sans Symbols" w:hAnsi="Noto Sans Symbols" w:cs="Noto Sans Symbols"/>
      </w:rPr>
    </w:lvl>
    <w:lvl w:ilvl="1">
      <w:start w:val="1"/>
      <w:numFmt w:val="bullet"/>
      <w:lvlText w:val="o"/>
      <w:lvlJc w:val="left"/>
      <w:pPr>
        <w:ind w:left="9869" w:hanging="360"/>
      </w:pPr>
      <w:rPr>
        <w:rFonts w:ascii="Courier New" w:eastAsia="Courier New" w:hAnsi="Courier New" w:cs="Courier New"/>
      </w:rPr>
    </w:lvl>
    <w:lvl w:ilvl="2">
      <w:start w:val="1"/>
      <w:numFmt w:val="bullet"/>
      <w:lvlText w:val="▪"/>
      <w:lvlJc w:val="left"/>
      <w:pPr>
        <w:ind w:left="10589" w:hanging="360"/>
      </w:pPr>
      <w:rPr>
        <w:rFonts w:ascii="Noto Sans Symbols" w:eastAsia="Noto Sans Symbols" w:hAnsi="Noto Sans Symbols" w:cs="Noto Sans Symbols"/>
      </w:rPr>
    </w:lvl>
    <w:lvl w:ilvl="3">
      <w:start w:val="1"/>
      <w:numFmt w:val="bullet"/>
      <w:lvlText w:val="●"/>
      <w:lvlJc w:val="left"/>
      <w:pPr>
        <w:ind w:left="11309" w:hanging="360"/>
      </w:pPr>
      <w:rPr>
        <w:rFonts w:ascii="Noto Sans Symbols" w:eastAsia="Noto Sans Symbols" w:hAnsi="Noto Sans Symbols" w:cs="Noto Sans Symbols"/>
      </w:rPr>
    </w:lvl>
    <w:lvl w:ilvl="4">
      <w:start w:val="1"/>
      <w:numFmt w:val="bullet"/>
      <w:lvlText w:val="o"/>
      <w:lvlJc w:val="left"/>
      <w:pPr>
        <w:ind w:left="12029" w:hanging="360"/>
      </w:pPr>
      <w:rPr>
        <w:rFonts w:ascii="Courier New" w:eastAsia="Courier New" w:hAnsi="Courier New" w:cs="Courier New"/>
      </w:rPr>
    </w:lvl>
    <w:lvl w:ilvl="5">
      <w:start w:val="1"/>
      <w:numFmt w:val="bullet"/>
      <w:lvlText w:val="▪"/>
      <w:lvlJc w:val="left"/>
      <w:pPr>
        <w:ind w:left="12749" w:hanging="360"/>
      </w:pPr>
      <w:rPr>
        <w:rFonts w:ascii="Noto Sans Symbols" w:eastAsia="Noto Sans Symbols" w:hAnsi="Noto Sans Symbols" w:cs="Noto Sans Symbols"/>
      </w:rPr>
    </w:lvl>
    <w:lvl w:ilvl="6">
      <w:start w:val="1"/>
      <w:numFmt w:val="bullet"/>
      <w:lvlText w:val="●"/>
      <w:lvlJc w:val="left"/>
      <w:pPr>
        <w:ind w:left="13469" w:hanging="360"/>
      </w:pPr>
      <w:rPr>
        <w:rFonts w:ascii="Noto Sans Symbols" w:eastAsia="Noto Sans Symbols" w:hAnsi="Noto Sans Symbols" w:cs="Noto Sans Symbols"/>
      </w:rPr>
    </w:lvl>
    <w:lvl w:ilvl="7">
      <w:start w:val="1"/>
      <w:numFmt w:val="bullet"/>
      <w:lvlText w:val="o"/>
      <w:lvlJc w:val="left"/>
      <w:pPr>
        <w:ind w:left="14189" w:hanging="360"/>
      </w:pPr>
      <w:rPr>
        <w:rFonts w:ascii="Courier New" w:eastAsia="Courier New" w:hAnsi="Courier New" w:cs="Courier New"/>
      </w:rPr>
    </w:lvl>
    <w:lvl w:ilvl="8">
      <w:start w:val="1"/>
      <w:numFmt w:val="bullet"/>
      <w:lvlText w:val="▪"/>
      <w:lvlJc w:val="left"/>
      <w:pPr>
        <w:ind w:left="14909" w:hanging="360"/>
      </w:pPr>
      <w:rPr>
        <w:rFonts w:ascii="Noto Sans Symbols" w:eastAsia="Noto Sans Symbols" w:hAnsi="Noto Sans Symbols" w:cs="Noto Sans Symbols"/>
      </w:rPr>
    </w:lvl>
  </w:abstractNum>
  <w:abstractNum w:abstractNumId="21" w15:restartNumberingAfterBreak="0">
    <w:nsid w:val="4A5F5F76"/>
    <w:multiLevelType w:val="multilevel"/>
    <w:tmpl w:val="F260ED92"/>
    <w:lvl w:ilvl="0">
      <w:start w:val="1"/>
      <w:numFmt w:val="upperLetter"/>
      <w:pStyle w:val="Estilo1"/>
      <w:lvlText w:val="%1."/>
      <w:lvlJc w:val="left"/>
      <w:pPr>
        <w:ind w:left="1800" w:hanging="360"/>
      </w:pPr>
      <w:rPr>
        <w:rFonts w:ascii="Montserrat" w:eastAsia="Montserrat" w:hAnsi="Montserrat" w:cs="Montserrat"/>
        <w:b/>
        <w:i w:val="0"/>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4DB56EBC"/>
    <w:multiLevelType w:val="multilevel"/>
    <w:tmpl w:val="EBCC8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354DB5"/>
    <w:multiLevelType w:val="multilevel"/>
    <w:tmpl w:val="BDDAF3F4"/>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pStyle w:val="definicion1"/>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4" w15:restartNumberingAfterBreak="0">
    <w:nsid w:val="5B312344"/>
    <w:multiLevelType w:val="multilevel"/>
    <w:tmpl w:val="4FD63D4E"/>
    <w:styleLink w:val="Estilo15"/>
    <w:lvl w:ilvl="0">
      <w:start w:val="1"/>
      <w:numFmt w:val="decimal"/>
      <w:lvlText w:val="%1."/>
      <w:lvlJc w:val="left"/>
      <w:pPr>
        <w:ind w:left="360" w:hanging="360"/>
      </w:pPr>
      <w:rPr>
        <w:rFonts w:hint="default"/>
        <w:b/>
      </w:rPr>
    </w:lvl>
    <w:lvl w:ilvl="1">
      <w:start w:val="1"/>
      <w:numFmt w:val="decimal"/>
      <w:lvlText w:val="2.%2"/>
      <w:lvlJc w:val="left"/>
      <w:pPr>
        <w:ind w:left="574" w:hanging="432"/>
      </w:pPr>
      <w:rPr>
        <w:rFonts w:ascii="Montserrat SemiBold" w:hAnsi="Montserrat SemiBold" w:hint="default"/>
        <w:b/>
        <w:i w:val="0"/>
        <w:sz w:val="1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5C1205"/>
    <w:multiLevelType w:val="multilevel"/>
    <w:tmpl w:val="086A131E"/>
    <w:styleLink w:val="Estilo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ontserrat Light" w:hAnsi="Montserrat Light"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006A09"/>
    <w:multiLevelType w:val="multilevel"/>
    <w:tmpl w:val="EA487338"/>
    <w:lvl w:ilvl="0">
      <w:start w:val="2"/>
      <w:numFmt w:val="upperLetter"/>
      <w:lvlText w:val="%1."/>
      <w:lvlJc w:val="left"/>
      <w:pPr>
        <w:ind w:left="1211" w:hanging="360"/>
      </w:pPr>
      <w:rPr>
        <w:rFonts w:ascii="Montserrat" w:hAnsi="Montserrat" w:hint="default"/>
        <w:b/>
      </w:rPr>
    </w:lvl>
    <w:lvl w:ilvl="1">
      <w:start w:val="1"/>
      <w:numFmt w:val="bullet"/>
      <w:lvlText w:val="⇒"/>
      <w:lvlJc w:val="left"/>
      <w:pPr>
        <w:ind w:left="1571" w:hanging="360"/>
      </w:pPr>
      <w:rPr>
        <w:rFonts w:ascii="Noto Sans Symbols" w:eastAsia="Noto Sans Symbols" w:hAnsi="Noto Sans Symbols" w:cs="Noto Sans Symbols"/>
        <w:b/>
        <w:i w:val="0"/>
        <w:color w:val="000000"/>
        <w:sz w:val="32"/>
        <w:szCs w:val="32"/>
      </w:rPr>
    </w:lvl>
    <w:lvl w:ilvl="2">
      <w:start w:val="1"/>
      <w:numFmt w:val="bullet"/>
      <w:lvlText w:val="▪"/>
      <w:lvlJc w:val="left"/>
      <w:pPr>
        <w:ind w:left="1931" w:hanging="360"/>
      </w:pPr>
      <w:rPr>
        <w:rFonts w:ascii="Noto Sans Symbols" w:eastAsia="Noto Sans Symbols" w:hAnsi="Noto Sans Symbols" w:cs="Noto Sans Symbols"/>
      </w:rPr>
    </w:lvl>
    <w:lvl w:ilvl="3">
      <w:start w:val="1"/>
      <w:numFmt w:val="bullet"/>
      <w:lvlText w:val="●"/>
      <w:lvlJc w:val="left"/>
      <w:pPr>
        <w:ind w:left="2291" w:hanging="360"/>
      </w:pPr>
      <w:rPr>
        <w:rFonts w:ascii="Noto Sans Symbols" w:eastAsia="Noto Sans Symbols" w:hAnsi="Noto Sans Symbols" w:cs="Noto Sans Symbols"/>
      </w:rPr>
    </w:lvl>
    <w:lvl w:ilvl="4">
      <w:start w:val="1"/>
      <w:numFmt w:val="bullet"/>
      <w:lvlText w:val="◦"/>
      <w:lvlJc w:val="left"/>
      <w:pPr>
        <w:ind w:left="2651" w:hanging="360"/>
      </w:pPr>
      <w:rPr>
        <w:rFonts w:ascii="Noto Sans Symbols" w:eastAsia="Noto Sans Symbols" w:hAnsi="Noto Sans Symbols" w:cs="Noto Sans Symbols"/>
      </w:rPr>
    </w:lvl>
    <w:lvl w:ilvl="5">
      <w:start w:val="1"/>
      <w:numFmt w:val="bullet"/>
      <w:lvlText w:val="▪"/>
      <w:lvlJc w:val="left"/>
      <w:pPr>
        <w:ind w:left="3011" w:hanging="360"/>
      </w:pPr>
      <w:rPr>
        <w:rFonts w:ascii="Noto Sans Symbols" w:eastAsia="Noto Sans Symbols" w:hAnsi="Noto Sans Symbols" w:cs="Noto Sans Symbols"/>
      </w:rPr>
    </w:lvl>
    <w:lvl w:ilvl="6">
      <w:start w:val="1"/>
      <w:numFmt w:val="bullet"/>
      <w:lvlText w:val="●"/>
      <w:lvlJc w:val="left"/>
      <w:pPr>
        <w:ind w:left="3371" w:hanging="360"/>
      </w:pPr>
      <w:rPr>
        <w:rFonts w:ascii="Noto Sans Symbols" w:eastAsia="Noto Sans Symbols" w:hAnsi="Noto Sans Symbols" w:cs="Noto Sans Symbols"/>
      </w:rPr>
    </w:lvl>
    <w:lvl w:ilvl="7">
      <w:start w:val="1"/>
      <w:numFmt w:val="bullet"/>
      <w:lvlText w:val="◦"/>
      <w:lvlJc w:val="left"/>
      <w:pPr>
        <w:ind w:left="3731" w:hanging="360"/>
      </w:pPr>
      <w:rPr>
        <w:rFonts w:ascii="Noto Sans Symbols" w:eastAsia="Noto Sans Symbols" w:hAnsi="Noto Sans Symbols" w:cs="Noto Sans Symbols"/>
      </w:rPr>
    </w:lvl>
    <w:lvl w:ilvl="8">
      <w:start w:val="1"/>
      <w:numFmt w:val="bullet"/>
      <w:lvlText w:val="▪"/>
      <w:lvlJc w:val="left"/>
      <w:pPr>
        <w:ind w:left="4091" w:hanging="360"/>
      </w:pPr>
      <w:rPr>
        <w:rFonts w:ascii="Noto Sans Symbols" w:eastAsia="Noto Sans Symbols" w:hAnsi="Noto Sans Symbols" w:cs="Noto Sans Symbols"/>
      </w:rPr>
    </w:lvl>
  </w:abstractNum>
  <w:abstractNum w:abstractNumId="27" w15:restartNumberingAfterBreak="0">
    <w:nsid w:val="6DEC4B9B"/>
    <w:multiLevelType w:val="multilevel"/>
    <w:tmpl w:val="F7DC67D8"/>
    <w:styleLink w:val="Estilo16"/>
    <w:lvl w:ilvl="0">
      <w:start w:val="1"/>
      <w:numFmt w:val="decimal"/>
      <w:lvlText w:val="%1."/>
      <w:lvlJc w:val="left"/>
      <w:pPr>
        <w:ind w:left="720" w:hanging="360"/>
      </w:pPr>
    </w:lvl>
    <w:lvl w:ilvl="1">
      <w:start w:val="1"/>
      <w:numFmt w:val="decimal"/>
      <w:lvlText w:val="%1.%2"/>
      <w:lvlJc w:val="left"/>
      <w:pPr>
        <w:ind w:left="720" w:hanging="360"/>
      </w:pPr>
      <w:rPr>
        <w:rFonts w:ascii="Montserrat SemiBold" w:hAnsi="Montserrat SemiBold"/>
        <w:sz w:val="19"/>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6E9055C3"/>
    <w:multiLevelType w:val="multilevel"/>
    <w:tmpl w:val="080A001D"/>
    <w:styleLink w:val="Estilo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EA4C57"/>
    <w:multiLevelType w:val="multilevel"/>
    <w:tmpl w:val="CEA2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EC71E6"/>
    <w:multiLevelType w:val="multilevel"/>
    <w:tmpl w:val="8E0CD580"/>
    <w:lvl w:ilvl="0">
      <w:start w:val="5"/>
      <w:numFmt w:val="decimal"/>
      <w:lvlText w:val="%1.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pStyle w:val="Ttulo4"/>
      <w:lvlText w:val="%1.%2.%3.%4."/>
      <w:lvlJc w:val="left"/>
      <w:pPr>
        <w:ind w:left="1728" w:hanging="647"/>
      </w:pPr>
    </w:lvl>
    <w:lvl w:ilvl="4">
      <w:start w:val="5"/>
      <w:numFmt w:val="decimal"/>
      <w:lvlText w:val="%55.1"/>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9127D1"/>
    <w:multiLevelType w:val="multilevel"/>
    <w:tmpl w:val="080A001D"/>
    <w:styleLink w:val="Estilo9"/>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6"/>
  </w:num>
  <w:num w:numId="4">
    <w:abstractNumId w:val="19"/>
  </w:num>
  <w:num w:numId="5">
    <w:abstractNumId w:val="30"/>
  </w:num>
  <w:num w:numId="6">
    <w:abstractNumId w:val="6"/>
  </w:num>
  <w:num w:numId="7">
    <w:abstractNumId w:val="0"/>
  </w:num>
  <w:num w:numId="8">
    <w:abstractNumId w:val="23"/>
  </w:num>
  <w:num w:numId="9">
    <w:abstractNumId w:val="20"/>
  </w:num>
  <w:num w:numId="10">
    <w:abstractNumId w:val="1"/>
  </w:num>
  <w:num w:numId="11">
    <w:abstractNumId w:val="4"/>
  </w:num>
  <w:num w:numId="12">
    <w:abstractNumId w:val="7"/>
  </w:num>
  <w:num w:numId="13">
    <w:abstractNumId w:val="26"/>
  </w:num>
  <w:num w:numId="14">
    <w:abstractNumId w:val="29"/>
  </w:num>
  <w:num w:numId="15">
    <w:abstractNumId w:val="30"/>
    <w:lvlOverride w:ilvl="0">
      <w:startOverride w:val="5"/>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31"/>
  </w:num>
  <w:num w:numId="19">
    <w:abstractNumId w:val="5"/>
  </w:num>
  <w:num w:numId="20">
    <w:abstractNumId w:val="13"/>
  </w:num>
  <w:num w:numId="21">
    <w:abstractNumId w:val="9"/>
  </w:num>
  <w:num w:numId="22">
    <w:abstractNumId w:val="17"/>
  </w:num>
  <w:num w:numId="23">
    <w:abstractNumId w:val="10"/>
  </w:num>
  <w:num w:numId="24">
    <w:abstractNumId w:val="8"/>
  </w:num>
  <w:num w:numId="25">
    <w:abstractNumId w:val="2"/>
  </w:num>
  <w:num w:numId="26">
    <w:abstractNumId w:val="24"/>
  </w:num>
  <w:num w:numId="27">
    <w:abstractNumId w:val="27"/>
  </w:num>
  <w:num w:numId="28">
    <w:abstractNumId w:val="28"/>
  </w:num>
  <w:num w:numId="29">
    <w:abstractNumId w:val="11"/>
  </w:num>
  <w:num w:numId="30">
    <w:abstractNumId w:val="14"/>
  </w:num>
  <w:num w:numId="31">
    <w:abstractNumId w:val="18"/>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72"/>
    <w:rsid w:val="00025388"/>
    <w:rsid w:val="000437BC"/>
    <w:rsid w:val="00074B03"/>
    <w:rsid w:val="000A55B0"/>
    <w:rsid w:val="000D4924"/>
    <w:rsid w:val="000F5526"/>
    <w:rsid w:val="001956EC"/>
    <w:rsid w:val="001976C4"/>
    <w:rsid w:val="001B0A55"/>
    <w:rsid w:val="001C2C0F"/>
    <w:rsid w:val="001D3B7E"/>
    <w:rsid w:val="001F436C"/>
    <w:rsid w:val="00207699"/>
    <w:rsid w:val="002125A9"/>
    <w:rsid w:val="002273AB"/>
    <w:rsid w:val="00245E37"/>
    <w:rsid w:val="00247F53"/>
    <w:rsid w:val="0025667C"/>
    <w:rsid w:val="00260A84"/>
    <w:rsid w:val="002635BD"/>
    <w:rsid w:val="00270DE9"/>
    <w:rsid w:val="00282947"/>
    <w:rsid w:val="002C183B"/>
    <w:rsid w:val="002E21E5"/>
    <w:rsid w:val="00325FF4"/>
    <w:rsid w:val="0036231F"/>
    <w:rsid w:val="00371A9F"/>
    <w:rsid w:val="00395D7E"/>
    <w:rsid w:val="003C4B72"/>
    <w:rsid w:val="00432B9E"/>
    <w:rsid w:val="004B1C97"/>
    <w:rsid w:val="004B61FB"/>
    <w:rsid w:val="0050571C"/>
    <w:rsid w:val="005236FC"/>
    <w:rsid w:val="005264AA"/>
    <w:rsid w:val="005302BE"/>
    <w:rsid w:val="0053175A"/>
    <w:rsid w:val="00532ABA"/>
    <w:rsid w:val="00555425"/>
    <w:rsid w:val="00560BAE"/>
    <w:rsid w:val="00581718"/>
    <w:rsid w:val="00597582"/>
    <w:rsid w:val="005A28DA"/>
    <w:rsid w:val="005A7BFC"/>
    <w:rsid w:val="005E3A75"/>
    <w:rsid w:val="00632E26"/>
    <w:rsid w:val="006766F1"/>
    <w:rsid w:val="0068308C"/>
    <w:rsid w:val="006864D6"/>
    <w:rsid w:val="00695B7E"/>
    <w:rsid w:val="006A0BB5"/>
    <w:rsid w:val="006A1DD1"/>
    <w:rsid w:val="006A5374"/>
    <w:rsid w:val="006C0B8D"/>
    <w:rsid w:val="006C6741"/>
    <w:rsid w:val="006C7688"/>
    <w:rsid w:val="006C7D44"/>
    <w:rsid w:val="007036EB"/>
    <w:rsid w:val="00705D53"/>
    <w:rsid w:val="00711005"/>
    <w:rsid w:val="00713F6A"/>
    <w:rsid w:val="007305D9"/>
    <w:rsid w:val="007401D6"/>
    <w:rsid w:val="00754350"/>
    <w:rsid w:val="007573A8"/>
    <w:rsid w:val="00771E3C"/>
    <w:rsid w:val="007736EA"/>
    <w:rsid w:val="007A229F"/>
    <w:rsid w:val="007C06DB"/>
    <w:rsid w:val="007C31B9"/>
    <w:rsid w:val="007C6BC0"/>
    <w:rsid w:val="007D75F8"/>
    <w:rsid w:val="007E346B"/>
    <w:rsid w:val="007F2FE5"/>
    <w:rsid w:val="007F3740"/>
    <w:rsid w:val="007F5702"/>
    <w:rsid w:val="00803D2D"/>
    <w:rsid w:val="00822ECA"/>
    <w:rsid w:val="008527DF"/>
    <w:rsid w:val="00876E11"/>
    <w:rsid w:val="00877C12"/>
    <w:rsid w:val="00881593"/>
    <w:rsid w:val="008C6E0D"/>
    <w:rsid w:val="008D55D9"/>
    <w:rsid w:val="008E19AE"/>
    <w:rsid w:val="008E1E47"/>
    <w:rsid w:val="008F50FD"/>
    <w:rsid w:val="0091382C"/>
    <w:rsid w:val="0092227D"/>
    <w:rsid w:val="0092228C"/>
    <w:rsid w:val="00942BEE"/>
    <w:rsid w:val="009529D7"/>
    <w:rsid w:val="009646B9"/>
    <w:rsid w:val="0097419F"/>
    <w:rsid w:val="00977085"/>
    <w:rsid w:val="00990AB7"/>
    <w:rsid w:val="009B2B71"/>
    <w:rsid w:val="009D2D5C"/>
    <w:rsid w:val="00A4411F"/>
    <w:rsid w:val="00A753C7"/>
    <w:rsid w:val="00A822D4"/>
    <w:rsid w:val="00A866F3"/>
    <w:rsid w:val="00AA7AED"/>
    <w:rsid w:val="00AC783E"/>
    <w:rsid w:val="00AD5431"/>
    <w:rsid w:val="00AE153C"/>
    <w:rsid w:val="00AE31A4"/>
    <w:rsid w:val="00AF6639"/>
    <w:rsid w:val="00B05A24"/>
    <w:rsid w:val="00B23891"/>
    <w:rsid w:val="00B30DF6"/>
    <w:rsid w:val="00B42523"/>
    <w:rsid w:val="00B5581D"/>
    <w:rsid w:val="00B560D0"/>
    <w:rsid w:val="00BA0057"/>
    <w:rsid w:val="00BA36F4"/>
    <w:rsid w:val="00BA7150"/>
    <w:rsid w:val="00BB4104"/>
    <w:rsid w:val="00BD0CCF"/>
    <w:rsid w:val="00C2544E"/>
    <w:rsid w:val="00C422CF"/>
    <w:rsid w:val="00C55B01"/>
    <w:rsid w:val="00C700F7"/>
    <w:rsid w:val="00C86B7A"/>
    <w:rsid w:val="00C874C2"/>
    <w:rsid w:val="00C94660"/>
    <w:rsid w:val="00CA4564"/>
    <w:rsid w:val="00CA796A"/>
    <w:rsid w:val="00CB0735"/>
    <w:rsid w:val="00CB34B2"/>
    <w:rsid w:val="00CC2E4E"/>
    <w:rsid w:val="00CD0A1C"/>
    <w:rsid w:val="00CE00CF"/>
    <w:rsid w:val="00CE2F55"/>
    <w:rsid w:val="00CF2BC6"/>
    <w:rsid w:val="00D4043D"/>
    <w:rsid w:val="00D57E2E"/>
    <w:rsid w:val="00D738F4"/>
    <w:rsid w:val="00D86E0F"/>
    <w:rsid w:val="00D87148"/>
    <w:rsid w:val="00DA0E2C"/>
    <w:rsid w:val="00DE4140"/>
    <w:rsid w:val="00DE6DBD"/>
    <w:rsid w:val="00DE733A"/>
    <w:rsid w:val="00DF1909"/>
    <w:rsid w:val="00DF4004"/>
    <w:rsid w:val="00DF47CB"/>
    <w:rsid w:val="00E12DEF"/>
    <w:rsid w:val="00E27C82"/>
    <w:rsid w:val="00E30E45"/>
    <w:rsid w:val="00E52BF8"/>
    <w:rsid w:val="00E6416A"/>
    <w:rsid w:val="00E85362"/>
    <w:rsid w:val="00E90BDE"/>
    <w:rsid w:val="00E923F1"/>
    <w:rsid w:val="00E96695"/>
    <w:rsid w:val="00EA0CF3"/>
    <w:rsid w:val="00EA1EAF"/>
    <w:rsid w:val="00EB235D"/>
    <w:rsid w:val="00EB7152"/>
    <w:rsid w:val="00EC66D4"/>
    <w:rsid w:val="00EC7A5D"/>
    <w:rsid w:val="00EE38ED"/>
    <w:rsid w:val="00EF20AB"/>
    <w:rsid w:val="00F0172A"/>
    <w:rsid w:val="00F06DCC"/>
    <w:rsid w:val="00F21A5C"/>
    <w:rsid w:val="00F33747"/>
    <w:rsid w:val="00F50B11"/>
    <w:rsid w:val="00F91695"/>
    <w:rsid w:val="00F95523"/>
    <w:rsid w:val="00FB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413E"/>
  <w15:docId w15:val="{5272893A-A141-44E4-ACCA-902E9F15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CA"/>
  </w:style>
  <w:style w:type="paragraph" w:styleId="Ttulo1">
    <w:name w:val="heading 1"/>
    <w:basedOn w:val="Normal"/>
    <w:next w:val="Normal"/>
    <w:link w:val="Ttulo1Car"/>
    <w:uiPriority w:val="9"/>
    <w:qFormat/>
    <w:rsid w:val="00775F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5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75F6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775F62"/>
    <w:pPr>
      <w:keepNext/>
      <w:numPr>
        <w:ilvl w:val="3"/>
        <w:numId w:val="5"/>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775F62"/>
    <w:pPr>
      <w:widowControl w:val="0"/>
      <w:suppressAutoHyphens/>
      <w:spacing w:before="240" w:after="60"/>
      <w:outlineLvl w:val="4"/>
    </w:pPr>
    <w:rPr>
      <w:rFonts w:eastAsia="Times New Roman" w:cs="Times New Roman"/>
      <w:b/>
      <w:bCs/>
      <w:i/>
      <w:iCs/>
      <w:kern w:val="1"/>
      <w:sz w:val="26"/>
      <w:szCs w:val="26"/>
      <w:lang w:eastAsia="ar-SA"/>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775F62"/>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semiHidden/>
    <w:rsid w:val="00775F62"/>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semiHidden/>
    <w:rsid w:val="00775F62"/>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rsid w:val="00775F62"/>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775F62"/>
    <w:rPr>
      <w:rFonts w:ascii="Calibri" w:eastAsia="Times New Roman" w:hAnsi="Calibri" w:cs="Times New Roman"/>
      <w:b/>
      <w:bCs/>
      <w:i/>
      <w:iCs/>
      <w:kern w:val="1"/>
      <w:sz w:val="26"/>
      <w:szCs w:val="26"/>
      <w:lang w:val="es-MX" w:eastAsia="ar-SA"/>
    </w:rPr>
  </w:style>
  <w:style w:type="table" w:styleId="Tabladecuadrcula4-nfasis1">
    <w:name w:val="Grid Table 4 Accent 1"/>
    <w:aliases w:val="SS-E-Tabla"/>
    <w:basedOn w:val="Tablanormal"/>
    <w:uiPriority w:val="49"/>
    <w:rsid w:val="00775F62"/>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775F62"/>
    <w:pPr>
      <w:tabs>
        <w:tab w:val="center" w:pos="4419"/>
        <w:tab w:val="right" w:pos="8838"/>
      </w:tabs>
    </w:pPr>
  </w:style>
  <w:style w:type="character" w:customStyle="1" w:styleId="EncabezadoCar">
    <w:name w:val="Encabezado Car"/>
    <w:basedOn w:val="Fuentedeprrafopredeter"/>
    <w:link w:val="Encabezado"/>
    <w:uiPriority w:val="99"/>
    <w:rsid w:val="00775F62"/>
    <w:rPr>
      <w:sz w:val="24"/>
      <w:szCs w:val="24"/>
      <w:lang w:val="es-MX"/>
    </w:rPr>
  </w:style>
  <w:style w:type="paragraph" w:styleId="Piedepgina">
    <w:name w:val="footer"/>
    <w:basedOn w:val="Normal"/>
    <w:link w:val="PiedepginaCar"/>
    <w:uiPriority w:val="99"/>
    <w:unhideWhenUsed/>
    <w:rsid w:val="00775F62"/>
    <w:pPr>
      <w:tabs>
        <w:tab w:val="center" w:pos="4419"/>
        <w:tab w:val="right" w:pos="8838"/>
      </w:tabs>
    </w:pPr>
  </w:style>
  <w:style w:type="character" w:customStyle="1" w:styleId="PiedepginaCar">
    <w:name w:val="Pie de página Car"/>
    <w:basedOn w:val="Fuentedeprrafopredeter"/>
    <w:link w:val="Piedepgina"/>
    <w:uiPriority w:val="99"/>
    <w:rsid w:val="00775F62"/>
    <w:rPr>
      <w:sz w:val="24"/>
      <w:szCs w:val="24"/>
      <w:lang w:val="es-MX"/>
    </w:rPr>
  </w:style>
  <w:style w:type="paragraph" w:styleId="NormalWeb">
    <w:name w:val="Normal (Web)"/>
    <w:basedOn w:val="Normal"/>
    <w:link w:val="NormalWebCar"/>
    <w:uiPriority w:val="99"/>
    <w:semiHidden/>
    <w:unhideWhenUsed/>
    <w:rsid w:val="00775F62"/>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775F62"/>
    <w:pPr>
      <w:ind w:left="720"/>
      <w:contextualSpacing/>
    </w:pPr>
  </w:style>
  <w:style w:type="paragraph" w:customStyle="1" w:styleId="1-Nivel1">
    <w:name w:val="1-Nivel 1"/>
    <w:basedOn w:val="Prrafodelista"/>
    <w:qFormat/>
    <w:rsid w:val="00775F62"/>
    <w:pPr>
      <w:ind w:left="0"/>
    </w:pPr>
    <w:rPr>
      <w:rFonts w:ascii="Montserrat" w:hAnsi="Montserrat"/>
      <w:b/>
      <w:bCs/>
      <w:color w:val="8C2000"/>
      <w:sz w:val="36"/>
      <w:szCs w:val="36"/>
    </w:rPr>
  </w:style>
  <w:style w:type="paragraph" w:customStyle="1" w:styleId="2-Nivel11">
    <w:name w:val="2-Nivel 1.1"/>
    <w:basedOn w:val="Prrafodelista"/>
    <w:qFormat/>
    <w:rsid w:val="00BE70F6"/>
    <w:pPr>
      <w:ind w:left="0"/>
    </w:pPr>
    <w:rPr>
      <w:rFonts w:ascii="Montserrat" w:hAnsi="Montserrat"/>
      <w:b/>
      <w:bCs/>
      <w:sz w:val="18"/>
      <w:szCs w:val="28"/>
      <w:lang w:val="en-US"/>
    </w:rPr>
  </w:style>
  <w:style w:type="paragraph" w:customStyle="1" w:styleId="3-Nivel111">
    <w:name w:val="3-Nivel 1.1.1"/>
    <w:basedOn w:val="Prrafodelista"/>
    <w:qFormat/>
    <w:rsid w:val="00775F62"/>
    <w:pPr>
      <w:ind w:left="0"/>
    </w:pPr>
    <w:rPr>
      <w:rFonts w:ascii="Montserrat" w:hAnsi="Montserrat"/>
      <w:b/>
      <w:bCs/>
    </w:rPr>
  </w:style>
  <w:style w:type="paragraph" w:customStyle="1" w:styleId="4Nivel1111">
    <w:name w:val="4 Nivel 1.1.1.1"/>
    <w:basedOn w:val="Prrafodelista"/>
    <w:qFormat/>
    <w:rsid w:val="00775F62"/>
    <w:pPr>
      <w:ind w:left="0"/>
    </w:pPr>
    <w:rPr>
      <w:rFonts w:ascii="Montserrat" w:hAnsi="Montserrat"/>
    </w:rPr>
  </w:style>
  <w:style w:type="paragraph" w:customStyle="1" w:styleId="5Texto">
    <w:name w:val="5 Texto"/>
    <w:basedOn w:val="NormalWeb"/>
    <w:link w:val="5TextoCar"/>
    <w:qFormat/>
    <w:rsid w:val="00775F62"/>
    <w:pPr>
      <w:shd w:val="clear" w:color="auto" w:fill="FFFFFF"/>
      <w:spacing w:before="0" w:beforeAutospacing="0" w:after="120" w:afterAutospacing="0" w:line="288" w:lineRule="auto"/>
      <w:jc w:val="both"/>
    </w:pPr>
    <w:rPr>
      <w:rFonts w:ascii="Montserrat Light" w:hAnsi="Montserrat Light" w:cs="Open Sans"/>
      <w:color w:val="262626" w:themeColor="text1" w:themeTint="D9"/>
    </w:rPr>
  </w:style>
  <w:style w:type="paragraph" w:styleId="TDC1">
    <w:name w:val="toc 1"/>
    <w:basedOn w:val="Normal"/>
    <w:next w:val="Normal"/>
    <w:autoRedefine/>
    <w:uiPriority w:val="39"/>
    <w:unhideWhenUsed/>
    <w:rsid w:val="00775F62"/>
    <w:pPr>
      <w:spacing w:after="100"/>
    </w:pPr>
  </w:style>
  <w:style w:type="paragraph" w:styleId="TDC2">
    <w:name w:val="toc 2"/>
    <w:basedOn w:val="Normal"/>
    <w:next w:val="Normal"/>
    <w:autoRedefine/>
    <w:uiPriority w:val="39"/>
    <w:unhideWhenUsed/>
    <w:rsid w:val="00775F62"/>
    <w:pPr>
      <w:spacing w:after="100"/>
      <w:ind w:left="240"/>
    </w:pPr>
  </w:style>
  <w:style w:type="paragraph" w:styleId="TDC3">
    <w:name w:val="toc 3"/>
    <w:basedOn w:val="Normal"/>
    <w:next w:val="Normal"/>
    <w:autoRedefine/>
    <w:uiPriority w:val="39"/>
    <w:unhideWhenUsed/>
    <w:rsid w:val="00775F62"/>
    <w:pPr>
      <w:spacing w:after="100"/>
      <w:ind w:left="480"/>
    </w:pPr>
  </w:style>
  <w:style w:type="character" w:styleId="Hipervnculo">
    <w:name w:val="Hyperlink"/>
    <w:basedOn w:val="Fuentedeprrafopredeter"/>
    <w:unhideWhenUsed/>
    <w:rsid w:val="00775F62"/>
    <w:rPr>
      <w:color w:val="0563C1" w:themeColor="hyperlink"/>
      <w:u w:val="single"/>
    </w:rPr>
  </w:style>
  <w:style w:type="table" w:styleId="Tablaconcuadrcula">
    <w:name w:val="Table Grid"/>
    <w:basedOn w:val="Tablanormal"/>
    <w:uiPriority w:val="39"/>
    <w:rsid w:val="0077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775F62"/>
    <w:rPr>
      <w:sz w:val="20"/>
      <w:szCs w:val="20"/>
    </w:rPr>
  </w:style>
  <w:style w:type="character" w:customStyle="1" w:styleId="TextonotapieCar">
    <w:name w:val="Texto nota pie Car"/>
    <w:basedOn w:val="Fuentedeprrafopredeter"/>
    <w:link w:val="Textonotapie"/>
    <w:rsid w:val="00775F62"/>
    <w:rPr>
      <w:sz w:val="20"/>
      <w:szCs w:val="20"/>
      <w:lang w:val="es-MX"/>
    </w:rPr>
  </w:style>
  <w:style w:type="character" w:styleId="Refdenotaalpie">
    <w:name w:val="footnote reference"/>
    <w:basedOn w:val="Fuentedeprrafopredeter"/>
    <w:uiPriority w:val="99"/>
    <w:unhideWhenUsed/>
    <w:rsid w:val="00775F62"/>
    <w:rPr>
      <w:vertAlign w:val="superscript"/>
    </w:rPr>
  </w:style>
  <w:style w:type="paragraph" w:customStyle="1" w:styleId="rojo-tx">
    <w:name w:val="rojo-tx"/>
    <w:basedOn w:val="5Texto"/>
    <w:qFormat/>
    <w:rsid w:val="00775F62"/>
    <w:pPr>
      <w:ind w:left="1134"/>
    </w:pPr>
    <w:rPr>
      <w:b/>
      <w:bCs/>
      <w:color w:val="9F2241"/>
      <w:sz w:val="28"/>
      <w:szCs w:val="28"/>
    </w:rPr>
  </w:style>
  <w:style w:type="paragraph" w:customStyle="1" w:styleId="6piedepag">
    <w:name w:val="6 pie de pag"/>
    <w:basedOn w:val="Textonotapie"/>
    <w:link w:val="6piedepagCar"/>
    <w:qFormat/>
    <w:rsid w:val="00775F62"/>
    <w:rPr>
      <w:rFonts w:ascii="Montserrat Light" w:hAnsi="Montserrat Light"/>
      <w:w w:val="105"/>
      <w:sz w:val="14"/>
      <w:szCs w:val="14"/>
      <w:lang w:val="es-ES" w:bidi="es-ES"/>
    </w:rPr>
  </w:style>
  <w:style w:type="character" w:customStyle="1" w:styleId="6piedepagCar">
    <w:name w:val="6 pie de pag Car"/>
    <w:basedOn w:val="TextonotapieCar"/>
    <w:link w:val="6piedepag"/>
    <w:rsid w:val="00775F62"/>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775F62"/>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775F62"/>
    <w:rPr>
      <w:rFonts w:ascii="Times New Roman" w:eastAsia="Times New Roman" w:hAnsi="Times New Roman" w:cs="Times New Roman"/>
      <w:sz w:val="24"/>
      <w:szCs w:val="24"/>
      <w:lang w:val="es-MX" w:eastAsia="es-MX"/>
    </w:rPr>
  </w:style>
  <w:style w:type="character" w:customStyle="1" w:styleId="5TextoCar">
    <w:name w:val="5 Texto Car"/>
    <w:basedOn w:val="NormalWebCar"/>
    <w:link w:val="5Texto"/>
    <w:rsid w:val="00775F62"/>
    <w:rPr>
      <w:rFonts w:ascii="Montserrat Light" w:eastAsia="Times New Roman" w:hAnsi="Montserrat Light" w:cs="Open Sans"/>
      <w:color w:val="262626" w:themeColor="text1" w:themeTint="D9"/>
      <w:sz w:val="24"/>
      <w:szCs w:val="24"/>
      <w:shd w:val="clear" w:color="auto" w:fill="FFFFFF"/>
      <w:lang w:val="es-MX" w:eastAsia="es-MX"/>
    </w:rPr>
  </w:style>
  <w:style w:type="character" w:customStyle="1" w:styleId="Estilo1Car">
    <w:name w:val="Estilo1 Car"/>
    <w:basedOn w:val="5TextoCar"/>
    <w:link w:val="Estilo1"/>
    <w:rsid w:val="00775F62"/>
    <w:rPr>
      <w:rFonts w:ascii="Montserrat Medium" w:eastAsia="Times New Roman" w:hAnsi="Montserrat Medium" w:cs="Open Sans"/>
      <w:color w:val="262626" w:themeColor="text1" w:themeTint="D9"/>
      <w:sz w:val="20"/>
      <w:szCs w:val="20"/>
      <w:shd w:val="clear" w:color="auto" w:fill="FFFFFF"/>
      <w:lang w:val="es-MX" w:eastAsia="es-MX"/>
    </w:rPr>
  </w:style>
  <w:style w:type="character" w:customStyle="1" w:styleId="WW8Num2z1">
    <w:name w:val="WW8Num2z1"/>
    <w:rsid w:val="00775F62"/>
    <w:rPr>
      <w:rFonts w:ascii="Symbol" w:hAnsi="Symbol" w:cs="Courier New"/>
    </w:rPr>
  </w:style>
  <w:style w:type="character" w:customStyle="1" w:styleId="EncabezadoCar1">
    <w:name w:val="Encabezado Car1"/>
    <w:uiPriority w:val="99"/>
    <w:rsid w:val="00775F62"/>
    <w:rPr>
      <w:rFonts w:eastAsia="Lucida Sans Unicode"/>
      <w:kern w:val="1"/>
      <w:sz w:val="24"/>
      <w:szCs w:val="24"/>
      <w:lang w:eastAsia="ar-SA"/>
    </w:rPr>
  </w:style>
  <w:style w:type="paragraph" w:styleId="Textoindependiente">
    <w:name w:val="Body Text"/>
    <w:basedOn w:val="Normal"/>
    <w:link w:val="TextoindependienteCar"/>
    <w:rsid w:val="00775F62"/>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775F62"/>
    <w:rPr>
      <w:rFonts w:ascii="Times New Roman" w:eastAsia="Lucida Sans Unicode" w:hAnsi="Times New Roman" w:cs="Times New Roman"/>
      <w:kern w:val="1"/>
      <w:sz w:val="24"/>
      <w:szCs w:val="24"/>
      <w:lang w:val="es-MX" w:eastAsia="ar-SA"/>
    </w:rPr>
  </w:style>
  <w:style w:type="paragraph" w:customStyle="1" w:styleId="Texto1">
    <w:name w:val="Texto 1"/>
    <w:basedOn w:val="Normal"/>
    <w:qFormat/>
    <w:rsid w:val="00775F62"/>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775F62"/>
    <w:pPr>
      <w:widowControl w:val="0"/>
      <w:numPr>
        <w:numId w:val="4"/>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775F62"/>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WW8Num2z0">
    <w:name w:val="WW8Num2z0"/>
    <w:rsid w:val="00775F62"/>
    <w:rPr>
      <w:rFonts w:cs="Times New Roman"/>
    </w:rPr>
  </w:style>
  <w:style w:type="character" w:customStyle="1" w:styleId="WW8Num5z0">
    <w:name w:val="WW8Num5z0"/>
    <w:rsid w:val="00775F62"/>
    <w:rPr>
      <w:rFonts w:ascii="Symbol" w:hAnsi="Symbol"/>
    </w:rPr>
  </w:style>
  <w:style w:type="character" w:customStyle="1" w:styleId="Absatz-Standardschriftart">
    <w:name w:val="Absatz-Standardschriftart"/>
    <w:rsid w:val="00775F62"/>
  </w:style>
  <w:style w:type="character" w:customStyle="1" w:styleId="WW-Absatz-Standardschriftart">
    <w:name w:val="WW-Absatz-Standardschriftart"/>
    <w:rsid w:val="00775F62"/>
  </w:style>
  <w:style w:type="character" w:customStyle="1" w:styleId="Fuentedeprrafopredeter8">
    <w:name w:val="Fuente de párrafo predeter.8"/>
    <w:rsid w:val="00775F62"/>
  </w:style>
  <w:style w:type="character" w:customStyle="1" w:styleId="WW8Num3z0">
    <w:name w:val="WW8Num3z0"/>
    <w:rsid w:val="00775F62"/>
    <w:rPr>
      <w:rFonts w:ascii="Symbol" w:hAnsi="Symbol"/>
    </w:rPr>
  </w:style>
  <w:style w:type="character" w:customStyle="1" w:styleId="WW8Num3z1">
    <w:name w:val="WW8Num3z1"/>
    <w:rsid w:val="00775F62"/>
    <w:rPr>
      <w:rFonts w:ascii="Courier New" w:hAnsi="Courier New" w:cs="Courier New"/>
    </w:rPr>
  </w:style>
  <w:style w:type="character" w:customStyle="1" w:styleId="WW8Num4z0">
    <w:name w:val="WW8Num4z0"/>
    <w:rsid w:val="00775F62"/>
    <w:rPr>
      <w:rFonts w:ascii="Wingdings 3" w:hAnsi="Wingdings 3"/>
      <w:color w:val="000000"/>
      <w:sz w:val="24"/>
    </w:rPr>
  </w:style>
  <w:style w:type="character" w:customStyle="1" w:styleId="WW8Num4z1">
    <w:name w:val="WW8Num4z1"/>
    <w:rsid w:val="00775F62"/>
    <w:rPr>
      <w:rFonts w:ascii="Courier New" w:hAnsi="Courier New" w:cs="Courier New"/>
    </w:rPr>
  </w:style>
  <w:style w:type="character" w:customStyle="1" w:styleId="Fuentedeprrafopredeter1">
    <w:name w:val="Fuente de párrafo predeter.1"/>
    <w:rsid w:val="00775F62"/>
  </w:style>
  <w:style w:type="character" w:customStyle="1" w:styleId="WW-Absatz-Standardschriftart1">
    <w:name w:val="WW-Absatz-Standardschriftart1"/>
    <w:rsid w:val="00775F62"/>
  </w:style>
  <w:style w:type="character" w:customStyle="1" w:styleId="Fuentedeprrafopredeter7">
    <w:name w:val="Fuente de párrafo predeter.7"/>
    <w:rsid w:val="00775F62"/>
  </w:style>
  <w:style w:type="character" w:customStyle="1" w:styleId="Fuentedeprrafopredeter6">
    <w:name w:val="Fuente de párrafo predeter.6"/>
    <w:rsid w:val="00775F62"/>
  </w:style>
  <w:style w:type="character" w:customStyle="1" w:styleId="WW-Absatz-Standardschriftart11">
    <w:name w:val="WW-Absatz-Standardschriftart11"/>
    <w:rsid w:val="00775F62"/>
  </w:style>
  <w:style w:type="character" w:customStyle="1" w:styleId="WW-Absatz-Standardschriftart111">
    <w:name w:val="WW-Absatz-Standardschriftart111"/>
    <w:rsid w:val="00775F62"/>
  </w:style>
  <w:style w:type="character" w:customStyle="1" w:styleId="WW-Absatz-Standardschriftart1111">
    <w:name w:val="WW-Absatz-Standardschriftart1111"/>
    <w:rsid w:val="00775F62"/>
  </w:style>
  <w:style w:type="character" w:customStyle="1" w:styleId="WW-Absatz-Standardschriftart11111">
    <w:name w:val="WW-Absatz-Standardschriftart11111"/>
    <w:rsid w:val="00775F62"/>
  </w:style>
  <w:style w:type="character" w:customStyle="1" w:styleId="Fuentedeprrafopredeter5">
    <w:name w:val="Fuente de párrafo predeter.5"/>
    <w:rsid w:val="00775F62"/>
  </w:style>
  <w:style w:type="character" w:customStyle="1" w:styleId="WW-Absatz-Standardschriftart111111">
    <w:name w:val="WW-Absatz-Standardschriftart111111"/>
    <w:rsid w:val="00775F62"/>
  </w:style>
  <w:style w:type="character" w:customStyle="1" w:styleId="WW8Num3z2">
    <w:name w:val="WW8Num3z2"/>
    <w:rsid w:val="00775F62"/>
    <w:rPr>
      <w:rFonts w:ascii="Wingdings" w:hAnsi="Wingdings"/>
    </w:rPr>
  </w:style>
  <w:style w:type="character" w:customStyle="1" w:styleId="WW8Num3z3">
    <w:name w:val="WW8Num3z3"/>
    <w:rsid w:val="00775F62"/>
    <w:rPr>
      <w:rFonts w:ascii="Symbol" w:hAnsi="Symbol"/>
    </w:rPr>
  </w:style>
  <w:style w:type="character" w:customStyle="1" w:styleId="WW8Num4z2">
    <w:name w:val="WW8Num4z2"/>
    <w:rsid w:val="00775F62"/>
    <w:rPr>
      <w:rFonts w:ascii="Wingdings" w:hAnsi="Wingdings"/>
    </w:rPr>
  </w:style>
  <w:style w:type="character" w:customStyle="1" w:styleId="WW8Num4z3">
    <w:name w:val="WW8Num4z3"/>
    <w:rsid w:val="00775F62"/>
    <w:rPr>
      <w:rFonts w:ascii="Symbol" w:hAnsi="Symbol"/>
    </w:rPr>
  </w:style>
  <w:style w:type="character" w:customStyle="1" w:styleId="WW8Num6z0">
    <w:name w:val="WW8Num6z0"/>
    <w:rsid w:val="00775F62"/>
    <w:rPr>
      <w:b/>
    </w:rPr>
  </w:style>
  <w:style w:type="character" w:customStyle="1" w:styleId="WW8Num8z0">
    <w:name w:val="WW8Num8z0"/>
    <w:rsid w:val="00775F62"/>
    <w:rPr>
      <w:rFonts w:cs="Times New Roman"/>
    </w:rPr>
  </w:style>
  <w:style w:type="character" w:customStyle="1" w:styleId="WW8Num8z1">
    <w:name w:val="WW8Num8z1"/>
    <w:rsid w:val="00775F62"/>
    <w:rPr>
      <w:rFonts w:ascii="Wingdings 3" w:hAnsi="Wingdings 3"/>
      <w:color w:val="000000"/>
      <w:sz w:val="24"/>
    </w:rPr>
  </w:style>
  <w:style w:type="character" w:customStyle="1" w:styleId="WW8Num9z0">
    <w:name w:val="WW8Num9z0"/>
    <w:rsid w:val="00775F62"/>
    <w:rPr>
      <w:rFonts w:ascii="Wingdings 3" w:hAnsi="Wingdings 3"/>
      <w:color w:val="000000"/>
      <w:sz w:val="24"/>
    </w:rPr>
  </w:style>
  <w:style w:type="character" w:customStyle="1" w:styleId="WW8Num9z1">
    <w:name w:val="WW8Num9z1"/>
    <w:rsid w:val="00775F62"/>
    <w:rPr>
      <w:rFonts w:ascii="Courier New" w:hAnsi="Courier New" w:cs="Courier New"/>
    </w:rPr>
  </w:style>
  <w:style w:type="character" w:customStyle="1" w:styleId="WW8Num9z2">
    <w:name w:val="WW8Num9z2"/>
    <w:rsid w:val="00775F62"/>
    <w:rPr>
      <w:rFonts w:ascii="Wingdings" w:hAnsi="Wingdings"/>
    </w:rPr>
  </w:style>
  <w:style w:type="character" w:customStyle="1" w:styleId="WW8Num9z3">
    <w:name w:val="WW8Num9z3"/>
    <w:rsid w:val="00775F62"/>
    <w:rPr>
      <w:rFonts w:ascii="Symbol" w:hAnsi="Symbol"/>
    </w:rPr>
  </w:style>
  <w:style w:type="character" w:customStyle="1" w:styleId="Fuentedeprrafopredeter4">
    <w:name w:val="Fuente de párrafo predeter.4"/>
    <w:rsid w:val="00775F62"/>
  </w:style>
  <w:style w:type="character" w:customStyle="1" w:styleId="WW8Num5z1">
    <w:name w:val="WW8Num5z1"/>
    <w:rsid w:val="00775F62"/>
    <w:rPr>
      <w:rFonts w:ascii="Courier New" w:hAnsi="Courier New" w:cs="Courier New"/>
    </w:rPr>
  </w:style>
  <w:style w:type="character" w:customStyle="1" w:styleId="WW8Num5z2">
    <w:name w:val="WW8Num5z2"/>
    <w:rsid w:val="00775F62"/>
    <w:rPr>
      <w:rFonts w:ascii="Wingdings" w:hAnsi="Wingdings"/>
    </w:rPr>
  </w:style>
  <w:style w:type="character" w:customStyle="1" w:styleId="WW8Num6z1">
    <w:name w:val="WW8Num6z1"/>
    <w:rsid w:val="00775F62"/>
    <w:rPr>
      <w:b w:val="0"/>
    </w:rPr>
  </w:style>
  <w:style w:type="character" w:customStyle="1" w:styleId="Fuentedeprrafopredeter3">
    <w:name w:val="Fuente de párrafo predeter.3"/>
    <w:rsid w:val="00775F62"/>
  </w:style>
  <w:style w:type="character" w:customStyle="1" w:styleId="WW-Absatz-Standardschriftart1111111">
    <w:name w:val="WW-Absatz-Standardschriftart1111111"/>
    <w:rsid w:val="00775F62"/>
  </w:style>
  <w:style w:type="character" w:customStyle="1" w:styleId="WW-Absatz-Standardschriftart11111111">
    <w:name w:val="WW-Absatz-Standardschriftart11111111"/>
    <w:rsid w:val="00775F62"/>
  </w:style>
  <w:style w:type="character" w:customStyle="1" w:styleId="WW8Num13z0">
    <w:name w:val="WW8Num13z0"/>
    <w:rsid w:val="00775F62"/>
    <w:rPr>
      <w:rFonts w:ascii="Symbol" w:hAnsi="Symbol"/>
    </w:rPr>
  </w:style>
  <w:style w:type="character" w:customStyle="1" w:styleId="WW8Num13z1">
    <w:name w:val="WW8Num13z1"/>
    <w:rsid w:val="00775F62"/>
    <w:rPr>
      <w:rFonts w:ascii="Courier New" w:hAnsi="Courier New" w:cs="Courier New"/>
    </w:rPr>
  </w:style>
  <w:style w:type="character" w:customStyle="1" w:styleId="WW8Num13z2">
    <w:name w:val="WW8Num13z2"/>
    <w:rsid w:val="00775F62"/>
    <w:rPr>
      <w:rFonts w:ascii="Wingdings" w:hAnsi="Wingdings"/>
    </w:rPr>
  </w:style>
  <w:style w:type="character" w:customStyle="1" w:styleId="WW8Num15z1">
    <w:name w:val="WW8Num15z1"/>
    <w:rsid w:val="00775F62"/>
    <w:rPr>
      <w:rFonts w:ascii="Courier New" w:hAnsi="Courier New" w:cs="Courier New"/>
    </w:rPr>
  </w:style>
  <w:style w:type="character" w:customStyle="1" w:styleId="WW8Num15z2">
    <w:name w:val="WW8Num15z2"/>
    <w:rsid w:val="00775F62"/>
    <w:rPr>
      <w:rFonts w:ascii="Wingdings" w:hAnsi="Wingdings"/>
    </w:rPr>
  </w:style>
  <w:style w:type="character" w:customStyle="1" w:styleId="WW8Num15z3">
    <w:name w:val="WW8Num15z3"/>
    <w:rsid w:val="00775F62"/>
    <w:rPr>
      <w:rFonts w:ascii="Symbol" w:hAnsi="Symbol"/>
    </w:rPr>
  </w:style>
  <w:style w:type="character" w:customStyle="1" w:styleId="Fuentedeprrafopredeter2">
    <w:name w:val="Fuente de párrafo predeter.2"/>
    <w:rsid w:val="00775F62"/>
  </w:style>
  <w:style w:type="character" w:customStyle="1" w:styleId="WW-Fuentedeprrafopredeter1">
    <w:name w:val="WW-Fuente de párrafo predeter.1"/>
    <w:rsid w:val="00775F62"/>
  </w:style>
  <w:style w:type="character" w:customStyle="1" w:styleId="WW-Absatz-Standardschriftart111111111">
    <w:name w:val="WW-Absatz-Standardschriftart111111111"/>
    <w:rsid w:val="00775F62"/>
  </w:style>
  <w:style w:type="character" w:customStyle="1" w:styleId="WW8Num1z0">
    <w:name w:val="WW8Num1z0"/>
    <w:rsid w:val="00775F62"/>
    <w:rPr>
      <w:rFonts w:ascii="Wingdings" w:hAnsi="Wingdings" w:cs="StarSymbol"/>
      <w:sz w:val="18"/>
      <w:szCs w:val="18"/>
    </w:rPr>
  </w:style>
  <w:style w:type="character" w:customStyle="1" w:styleId="WW8Num1z1">
    <w:name w:val="WW8Num1z1"/>
    <w:rsid w:val="00775F62"/>
    <w:rPr>
      <w:rFonts w:ascii="Wingdings 2" w:hAnsi="Wingdings 2" w:cs="StarSymbol"/>
      <w:sz w:val="18"/>
      <w:szCs w:val="18"/>
    </w:rPr>
  </w:style>
  <w:style w:type="character" w:customStyle="1" w:styleId="WW8Num1z2">
    <w:name w:val="WW8Num1z2"/>
    <w:rsid w:val="00775F62"/>
    <w:rPr>
      <w:rFonts w:ascii="StarSymbol" w:hAnsi="StarSymbol" w:cs="StarSymbol"/>
      <w:sz w:val="18"/>
      <w:szCs w:val="18"/>
    </w:rPr>
  </w:style>
  <w:style w:type="character" w:customStyle="1" w:styleId="WW-Absatz-Standardschriftart1111111111">
    <w:name w:val="WW-Absatz-Standardschriftart1111111111"/>
    <w:rsid w:val="00775F62"/>
  </w:style>
  <w:style w:type="character" w:customStyle="1" w:styleId="Vietas">
    <w:name w:val="Viñetas"/>
    <w:rsid w:val="00775F62"/>
    <w:rPr>
      <w:rFonts w:ascii="StarSymbol" w:eastAsia="StarSymbol" w:hAnsi="StarSymbol" w:cs="StarSymbol"/>
      <w:sz w:val="18"/>
      <w:szCs w:val="18"/>
    </w:rPr>
  </w:style>
  <w:style w:type="character" w:customStyle="1" w:styleId="TextodegloboCar">
    <w:name w:val="Texto de globo Car"/>
    <w:rsid w:val="00775F62"/>
    <w:rPr>
      <w:rFonts w:ascii="Tahoma" w:eastAsia="Lucida Sans Unicode" w:hAnsi="Tahoma" w:cs="Tahoma"/>
      <w:kern w:val="1"/>
      <w:sz w:val="16"/>
      <w:szCs w:val="16"/>
    </w:rPr>
  </w:style>
  <w:style w:type="character" w:customStyle="1" w:styleId="Carcterdenumeracin">
    <w:name w:val="Carácter de numeración"/>
    <w:rsid w:val="00775F62"/>
  </w:style>
  <w:style w:type="character" w:customStyle="1" w:styleId="WW8Num25z1">
    <w:name w:val="WW8Num25z1"/>
    <w:rsid w:val="00775F62"/>
    <w:rPr>
      <w:rFonts w:ascii="Wingdings 3" w:hAnsi="Wingdings 3"/>
      <w:color w:val="auto"/>
      <w:sz w:val="24"/>
    </w:rPr>
  </w:style>
  <w:style w:type="character" w:customStyle="1" w:styleId="WW8Num26z0">
    <w:name w:val="WW8Num26z0"/>
    <w:rsid w:val="00775F62"/>
    <w:rPr>
      <w:rFonts w:ascii="Wingdings 3" w:hAnsi="Wingdings 3"/>
      <w:color w:val="auto"/>
      <w:sz w:val="24"/>
    </w:rPr>
  </w:style>
  <w:style w:type="character" w:customStyle="1" w:styleId="WW8Num26z1">
    <w:name w:val="WW8Num26z1"/>
    <w:rsid w:val="00775F62"/>
    <w:rPr>
      <w:rFonts w:ascii="Courier New" w:hAnsi="Courier New" w:cs="Courier New"/>
    </w:rPr>
  </w:style>
  <w:style w:type="character" w:customStyle="1" w:styleId="WW8Num26z2">
    <w:name w:val="WW8Num26z2"/>
    <w:rsid w:val="00775F62"/>
    <w:rPr>
      <w:rFonts w:ascii="Wingdings" w:hAnsi="Wingdings"/>
    </w:rPr>
  </w:style>
  <w:style w:type="character" w:customStyle="1" w:styleId="WW8Num26z3">
    <w:name w:val="WW8Num26z3"/>
    <w:rsid w:val="00775F62"/>
    <w:rPr>
      <w:rFonts w:ascii="Symbol" w:hAnsi="Symbol"/>
    </w:rPr>
  </w:style>
  <w:style w:type="paragraph" w:customStyle="1" w:styleId="Encabezado9">
    <w:name w:val="Encabezado9"/>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775F62"/>
    <w:rPr>
      <w:rFonts w:cs="Tahoma"/>
    </w:rPr>
  </w:style>
  <w:style w:type="paragraph" w:customStyle="1" w:styleId="Etiqueta">
    <w:name w:val="Etiqueta"/>
    <w:basedOn w:val="Normal"/>
    <w:rsid w:val="00775F62"/>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775F62"/>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775F62"/>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775F62"/>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775F62"/>
    <w:pPr>
      <w:jc w:val="center"/>
    </w:pPr>
    <w:rPr>
      <w:b/>
      <w:bCs/>
    </w:rPr>
  </w:style>
  <w:style w:type="paragraph" w:customStyle="1" w:styleId="Textodeglobo1">
    <w:name w:val="Texto de globo1"/>
    <w:basedOn w:val="Normal"/>
    <w:rsid w:val="00775F62"/>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775F62"/>
    <w:pPr>
      <w:suppressAutoHyphens/>
      <w:spacing w:after="283" w:line="276" w:lineRule="auto"/>
      <w:ind w:left="567" w:right="567"/>
    </w:pPr>
    <w:rPr>
      <w:rFonts w:ascii="Arial" w:hAnsi="Arial" w:cs="Arial"/>
      <w:kern w:val="1"/>
      <w:szCs w:val="22"/>
      <w:lang w:eastAsia="ar-SA"/>
    </w:rPr>
  </w:style>
  <w:style w:type="paragraph" w:customStyle="1" w:styleId="ListParagraph2">
    <w:name w:val="List Paragraph2"/>
    <w:basedOn w:val="Normal"/>
    <w:rsid w:val="00775F62"/>
    <w:pPr>
      <w:spacing w:after="200"/>
      <w:ind w:left="720"/>
    </w:pPr>
    <w:rPr>
      <w:rFonts w:cs="Times New Roman"/>
      <w:kern w:val="1"/>
      <w:sz w:val="22"/>
      <w:szCs w:val="22"/>
      <w:lang w:val="en-US" w:eastAsia="ar-SA"/>
    </w:rPr>
  </w:style>
  <w:style w:type="paragraph" w:styleId="Sangradetextonormal">
    <w:name w:val="Body Text Indent"/>
    <w:basedOn w:val="Normal"/>
    <w:link w:val="SangradetextonormalCar"/>
    <w:rsid w:val="00775F62"/>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775F62"/>
    <w:rPr>
      <w:rFonts w:ascii="Times New Roman" w:eastAsia="Lucida Sans Unicode" w:hAnsi="Times New Roman" w:cs="Times New Roman"/>
      <w:kern w:val="1"/>
      <w:sz w:val="24"/>
      <w:szCs w:val="24"/>
      <w:lang w:val="es-MX" w:eastAsia="ar-SA"/>
    </w:rPr>
  </w:style>
  <w:style w:type="paragraph" w:customStyle="1" w:styleId="Sangra2detindependiente1">
    <w:name w:val="Sangría 2 de t. independiente1"/>
    <w:basedOn w:val="Normal"/>
    <w:rsid w:val="00775F62"/>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775F62"/>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775F62"/>
  </w:style>
  <w:style w:type="character" w:customStyle="1" w:styleId="Smbolodenotaalpie">
    <w:name w:val="Símbolo de nota al pie"/>
    <w:rsid w:val="00775F62"/>
  </w:style>
  <w:style w:type="paragraph" w:customStyle="1" w:styleId="Pa2">
    <w:name w:val="Pa2"/>
    <w:basedOn w:val="Default"/>
    <w:next w:val="Default"/>
    <w:uiPriority w:val="99"/>
    <w:rsid w:val="00775F62"/>
    <w:pPr>
      <w:spacing w:line="321" w:lineRule="atLeast"/>
    </w:pPr>
    <w:rPr>
      <w:rFonts w:ascii="Eureka Sans" w:hAnsi="Eureka Sans"/>
      <w:color w:val="auto"/>
    </w:rPr>
  </w:style>
  <w:style w:type="paragraph" w:customStyle="1" w:styleId="Pa4">
    <w:name w:val="Pa4"/>
    <w:basedOn w:val="Default"/>
    <w:next w:val="Default"/>
    <w:uiPriority w:val="99"/>
    <w:rsid w:val="00775F62"/>
    <w:pPr>
      <w:spacing w:line="241" w:lineRule="atLeast"/>
    </w:pPr>
    <w:rPr>
      <w:rFonts w:ascii="Eureka Sans" w:hAnsi="Eureka Sans"/>
      <w:color w:val="auto"/>
    </w:rPr>
  </w:style>
  <w:style w:type="character" w:styleId="nfasis">
    <w:name w:val="Emphasis"/>
    <w:qFormat/>
    <w:rsid w:val="00775F62"/>
    <w:rPr>
      <w:i/>
      <w:iCs/>
    </w:rPr>
  </w:style>
  <w:style w:type="character" w:customStyle="1" w:styleId="i">
    <w:name w:val="i"/>
    <w:rsid w:val="00775F62"/>
    <w:rPr>
      <w:color w:val="003399"/>
    </w:rPr>
  </w:style>
  <w:style w:type="paragraph" w:styleId="Textodeglobo">
    <w:name w:val="Balloon Text"/>
    <w:basedOn w:val="Normal"/>
    <w:link w:val="TextodegloboCar1"/>
    <w:uiPriority w:val="99"/>
    <w:rsid w:val="00775F62"/>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775F62"/>
    <w:rPr>
      <w:rFonts w:ascii="Tahoma" w:eastAsia="Lucida Sans Unicode" w:hAnsi="Tahoma" w:cs="Tahoma"/>
      <w:kern w:val="1"/>
      <w:sz w:val="16"/>
      <w:szCs w:val="16"/>
      <w:lang w:val="es-MX" w:eastAsia="ar-SA"/>
    </w:rPr>
  </w:style>
  <w:style w:type="character" w:customStyle="1" w:styleId="WW8Num10z0">
    <w:name w:val="WW8Num10z0"/>
    <w:rsid w:val="00775F62"/>
    <w:rPr>
      <w:rFonts w:ascii="Symbol" w:hAnsi="Symbol" w:cs="StarSymbol"/>
      <w:sz w:val="18"/>
      <w:szCs w:val="18"/>
    </w:rPr>
  </w:style>
  <w:style w:type="character" w:customStyle="1" w:styleId="WW8Num10z1">
    <w:name w:val="WW8Num10z1"/>
    <w:rsid w:val="00775F62"/>
    <w:rPr>
      <w:rFonts w:ascii="OpenSymbol" w:hAnsi="OpenSymbol" w:cs="StarSymbol"/>
      <w:sz w:val="18"/>
      <w:szCs w:val="18"/>
    </w:rPr>
  </w:style>
  <w:style w:type="character" w:customStyle="1" w:styleId="WW-Absatz-Standardschriftart11111111111">
    <w:name w:val="WW-Absatz-Standardschriftart11111111111"/>
    <w:rsid w:val="00775F62"/>
  </w:style>
  <w:style w:type="character" w:customStyle="1" w:styleId="WW-Absatz-Standardschriftart111111111111">
    <w:name w:val="WW-Absatz-Standardschriftart111111111111"/>
    <w:rsid w:val="00775F62"/>
  </w:style>
  <w:style w:type="character" w:customStyle="1" w:styleId="WW-Absatz-Standardschriftart1111111111111">
    <w:name w:val="WW-Absatz-Standardschriftart1111111111111"/>
    <w:rsid w:val="00775F62"/>
  </w:style>
  <w:style w:type="character" w:customStyle="1" w:styleId="WW-Absatz-Standardschriftart11111111111111">
    <w:name w:val="WW-Absatz-Standardschriftart11111111111111"/>
    <w:rsid w:val="00775F62"/>
  </w:style>
  <w:style w:type="character" w:customStyle="1" w:styleId="WW-Absatz-Standardschriftart111111111111111">
    <w:name w:val="WW-Absatz-Standardschriftart111111111111111"/>
    <w:rsid w:val="00775F62"/>
  </w:style>
  <w:style w:type="character" w:customStyle="1" w:styleId="PiedepginaCar1">
    <w:name w:val="Pie de página Car1"/>
    <w:uiPriority w:val="99"/>
    <w:rsid w:val="00775F62"/>
    <w:rPr>
      <w:rFonts w:eastAsia="Lucida Sans Unicode"/>
      <w:kern w:val="1"/>
      <w:sz w:val="24"/>
      <w:szCs w:val="24"/>
      <w:lang w:eastAsia="ar-SA"/>
    </w:rPr>
  </w:style>
  <w:style w:type="paragraph" w:customStyle="1" w:styleId="Epgrafe">
    <w:name w:val="Epígrafe"/>
    <w:basedOn w:val="Normal"/>
    <w:next w:val="Normal"/>
    <w:qFormat/>
    <w:rsid w:val="00775F62"/>
    <w:rPr>
      <w:rFonts w:ascii="Times New Roman" w:eastAsia="Times New Roman" w:hAnsi="Times New Roman" w:cs="Times New Roman"/>
      <w:b/>
      <w:bCs/>
      <w:sz w:val="20"/>
      <w:szCs w:val="20"/>
      <w:lang w:val="es-ES_tradnl" w:eastAsia="es-ES"/>
    </w:rPr>
  </w:style>
  <w:style w:type="character" w:customStyle="1" w:styleId="estilo2">
    <w:name w:val="estilo2"/>
    <w:rsid w:val="00775F62"/>
  </w:style>
  <w:style w:type="paragraph" w:styleId="Textonotaalfinal">
    <w:name w:val="endnote text"/>
    <w:basedOn w:val="Normal"/>
    <w:link w:val="TextonotaalfinalCar"/>
    <w:uiPriority w:val="99"/>
    <w:unhideWhenUsed/>
    <w:rsid w:val="00775F62"/>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775F62"/>
    <w:rPr>
      <w:rFonts w:ascii="Times New Roman" w:eastAsia="Lucida Sans Unicode" w:hAnsi="Times New Roman" w:cs="Times New Roman"/>
      <w:kern w:val="1"/>
      <w:sz w:val="20"/>
      <w:szCs w:val="20"/>
      <w:lang w:val="es-MX" w:eastAsia="ar-SA"/>
    </w:rPr>
  </w:style>
  <w:style w:type="character" w:styleId="Refdenotaalfinal">
    <w:name w:val="endnote reference"/>
    <w:uiPriority w:val="99"/>
    <w:unhideWhenUsed/>
    <w:rsid w:val="00775F62"/>
    <w:rPr>
      <w:vertAlign w:val="superscript"/>
    </w:rPr>
  </w:style>
  <w:style w:type="character" w:styleId="Refdecomentario">
    <w:name w:val="annotation reference"/>
    <w:rsid w:val="00775F62"/>
    <w:rPr>
      <w:sz w:val="16"/>
      <w:szCs w:val="16"/>
    </w:rPr>
  </w:style>
  <w:style w:type="paragraph" w:styleId="Textocomentario">
    <w:name w:val="annotation text"/>
    <w:basedOn w:val="Normal"/>
    <w:link w:val="TextocomentarioCar"/>
    <w:rsid w:val="00775F62"/>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775F62"/>
    <w:rPr>
      <w:rFonts w:ascii="Times New Roman" w:eastAsia="Lucida Sans Unicode" w:hAnsi="Times New Roman" w:cs="Times New Roman"/>
      <w:kern w:val="1"/>
      <w:sz w:val="20"/>
      <w:szCs w:val="20"/>
      <w:lang w:val="es-MX" w:eastAsia="ar-SA"/>
    </w:rPr>
  </w:style>
  <w:style w:type="paragraph" w:styleId="Asuntodelcomentario">
    <w:name w:val="annotation subject"/>
    <w:basedOn w:val="Textocomentario"/>
    <w:next w:val="Textocomentario"/>
    <w:link w:val="AsuntodelcomentarioCar"/>
    <w:rsid w:val="00775F62"/>
    <w:rPr>
      <w:b/>
      <w:bCs/>
    </w:rPr>
  </w:style>
  <w:style w:type="character" w:customStyle="1" w:styleId="AsuntodelcomentarioCar">
    <w:name w:val="Asunto del comentario Car"/>
    <w:basedOn w:val="TextocomentarioCar"/>
    <w:link w:val="Asuntodelcomentario"/>
    <w:rsid w:val="00775F62"/>
    <w:rPr>
      <w:rFonts w:ascii="Times New Roman" w:eastAsia="Lucida Sans Unicode" w:hAnsi="Times New Roman" w:cs="Times New Roman"/>
      <w:b/>
      <w:bCs/>
      <w:kern w:val="1"/>
      <w:sz w:val="20"/>
      <w:szCs w:val="20"/>
      <w:lang w:val="es-MX" w:eastAsia="ar-SA"/>
    </w:rPr>
  </w:style>
  <w:style w:type="character" w:styleId="Nmerodelnea">
    <w:name w:val="line number"/>
    <w:rsid w:val="00775F62"/>
  </w:style>
  <w:style w:type="paragraph" w:customStyle="1" w:styleId="Texto">
    <w:name w:val="Texto"/>
    <w:basedOn w:val="Normal"/>
    <w:rsid w:val="00775F62"/>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775F62"/>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775F62"/>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775F62"/>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775F62"/>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775F62"/>
    <w:pPr>
      <w:spacing w:after="120" w:line="264" w:lineRule="auto"/>
      <w:jc w:val="center"/>
    </w:pPr>
    <w:rPr>
      <w:rFonts w:eastAsia="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775F62"/>
    <w:rPr>
      <w:color w:val="954F72" w:themeColor="followedHyperlink"/>
      <w:u w:val="single"/>
    </w:rPr>
  </w:style>
  <w:style w:type="paragraph" w:customStyle="1" w:styleId="Texto2">
    <w:name w:val="Texto 2"/>
    <w:basedOn w:val="Texto1"/>
    <w:qFormat/>
    <w:rsid w:val="00775F62"/>
    <w:pPr>
      <w:numPr>
        <w:numId w:val="10"/>
      </w:numPr>
      <w:tabs>
        <w:tab w:val="left" w:pos="426"/>
      </w:tabs>
      <w:ind w:left="426" w:hanging="426"/>
    </w:pPr>
  </w:style>
  <w:style w:type="paragraph" w:customStyle="1" w:styleId="vieta1">
    <w:name w:val="viñeta 1"/>
    <w:basedOn w:val="Normal"/>
    <w:qFormat/>
    <w:rsid w:val="00775F62"/>
    <w:pPr>
      <w:widowControl w:val="0"/>
      <w:numPr>
        <w:numId w:val="6"/>
      </w:numPr>
      <w:tabs>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775F62"/>
    <w:pPr>
      <w:widowControl w:val="0"/>
      <w:numPr>
        <w:numId w:val="9"/>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775F62"/>
    <w:pPr>
      <w:numPr>
        <w:ilvl w:val="6"/>
        <w:numId w:val="8"/>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775F62"/>
  </w:style>
  <w:style w:type="paragraph" w:customStyle="1" w:styleId="Glosario">
    <w:name w:val="Glosario"/>
    <w:basedOn w:val="Texto1"/>
    <w:qFormat/>
    <w:rsid w:val="00775F62"/>
    <w:pPr>
      <w:spacing w:after="180"/>
      <w:ind w:left="1134" w:hanging="1134"/>
    </w:pPr>
  </w:style>
  <w:style w:type="paragraph" w:customStyle="1" w:styleId="Criterios8">
    <w:name w:val="Criterios 8"/>
    <w:basedOn w:val="Prrafodelista"/>
    <w:qFormat/>
    <w:rsid w:val="00775F62"/>
    <w:pPr>
      <w:numPr>
        <w:numId w:val="12"/>
      </w:numPr>
      <w:tabs>
        <w:tab w:val="left" w:pos="426"/>
        <w:tab w:val="left" w:pos="6840"/>
      </w:tabs>
      <w:spacing w:after="200" w:line="276" w:lineRule="auto"/>
      <w:ind w:right="249"/>
      <w:contextualSpacing w:val="0"/>
      <w:jc w:val="both"/>
    </w:pPr>
    <w:rPr>
      <w:rFonts w:ascii="Montserrat" w:hAnsi="Montserrat" w:cs="Arial"/>
      <w:b/>
      <w:bCs/>
      <w:caps/>
      <w:color w:val="9D2449"/>
      <w:kern w:val="20"/>
      <w:sz w:val="20"/>
      <w:szCs w:val="20"/>
      <w:lang w:eastAsia="ar-SA"/>
    </w:rPr>
  </w:style>
  <w:style w:type="paragraph" w:customStyle="1" w:styleId="pf0">
    <w:name w:val="pf0"/>
    <w:basedOn w:val="Normal"/>
    <w:rsid w:val="00775F62"/>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775F62"/>
    <w:rPr>
      <w:rFonts w:ascii="Segoe UI" w:hAnsi="Segoe UI" w:cs="Segoe UI" w:hint="default"/>
      <w:sz w:val="18"/>
      <w:szCs w:val="18"/>
    </w:rPr>
  </w:style>
  <w:style w:type="paragraph" w:styleId="Revisin">
    <w:name w:val="Revision"/>
    <w:hidden/>
    <w:uiPriority w:val="99"/>
    <w:semiHidden/>
    <w:rsid w:val="00775F62"/>
    <w:rPr>
      <w:rFonts w:ascii="Times New Roman" w:eastAsia="Lucida Sans Unicode" w:hAnsi="Times New Roman" w:cs="Times New Roman"/>
      <w:kern w:val="1"/>
      <w:lang w:eastAsia="ar-SA"/>
    </w:rPr>
  </w:style>
  <w:style w:type="numbering" w:customStyle="1" w:styleId="Estilo20">
    <w:name w:val="Estilo2"/>
    <w:uiPriority w:val="99"/>
    <w:rsid w:val="00775F62"/>
  </w:style>
  <w:style w:type="numbering" w:customStyle="1" w:styleId="w">
    <w:name w:val="w"/>
    <w:uiPriority w:val="99"/>
    <w:rsid w:val="00775F62"/>
  </w:style>
  <w:style w:type="character" w:customStyle="1" w:styleId="gd">
    <w:name w:val="gd"/>
    <w:basedOn w:val="Fuentedeprrafopredeter"/>
    <w:rsid w:val="00775F62"/>
  </w:style>
  <w:style w:type="numbering" w:customStyle="1" w:styleId="Estilo3">
    <w:name w:val="Estilo3"/>
    <w:uiPriority w:val="99"/>
    <w:rsid w:val="00131158"/>
  </w:style>
  <w:style w:type="numbering" w:customStyle="1" w:styleId="Estilo4">
    <w:name w:val="Estilo4"/>
    <w:uiPriority w:val="99"/>
    <w:rsid w:val="00131158"/>
  </w:style>
  <w:style w:type="numbering" w:customStyle="1" w:styleId="Estilo5">
    <w:name w:val="Estilo5"/>
    <w:uiPriority w:val="99"/>
    <w:rsid w:val="0094026C"/>
  </w:style>
  <w:style w:type="numbering" w:customStyle="1" w:styleId="Estilo6">
    <w:name w:val="Estilo6"/>
    <w:uiPriority w:val="99"/>
    <w:rsid w:val="00BE70F6"/>
  </w:style>
  <w:style w:type="numbering" w:customStyle="1" w:styleId="Estilo7">
    <w:name w:val="Estilo7"/>
    <w:uiPriority w:val="99"/>
    <w:rsid w:val="00BE70F6"/>
  </w:style>
  <w:style w:type="character" w:styleId="Textoennegrita">
    <w:name w:val="Strong"/>
    <w:basedOn w:val="Fuentedeprrafopredeter"/>
    <w:uiPriority w:val="22"/>
    <w:qFormat/>
    <w:rsid w:val="00E80F47"/>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numbering" w:customStyle="1" w:styleId="Estilo8">
    <w:name w:val="Estilo8"/>
    <w:uiPriority w:val="99"/>
    <w:rsid w:val="00AD5431"/>
    <w:pPr>
      <w:numPr>
        <w:numId w:val="17"/>
      </w:numPr>
    </w:pPr>
  </w:style>
  <w:style w:type="numbering" w:customStyle="1" w:styleId="Estilo9">
    <w:name w:val="Estilo9"/>
    <w:uiPriority w:val="99"/>
    <w:rsid w:val="00AD5431"/>
    <w:pPr>
      <w:numPr>
        <w:numId w:val="18"/>
      </w:numPr>
    </w:pPr>
  </w:style>
  <w:style w:type="numbering" w:customStyle="1" w:styleId="Estilo10">
    <w:name w:val="Estilo10"/>
    <w:uiPriority w:val="99"/>
    <w:rsid w:val="00AD5431"/>
    <w:pPr>
      <w:numPr>
        <w:numId w:val="19"/>
      </w:numPr>
    </w:pPr>
  </w:style>
  <w:style w:type="numbering" w:customStyle="1" w:styleId="Estilo11">
    <w:name w:val="Estilo11"/>
    <w:uiPriority w:val="99"/>
    <w:rsid w:val="00AD5431"/>
    <w:pPr>
      <w:numPr>
        <w:numId w:val="20"/>
      </w:numPr>
    </w:pPr>
  </w:style>
  <w:style w:type="numbering" w:customStyle="1" w:styleId="Estilo12">
    <w:name w:val="Estilo12"/>
    <w:uiPriority w:val="99"/>
    <w:rsid w:val="00AD5431"/>
    <w:pPr>
      <w:numPr>
        <w:numId w:val="21"/>
      </w:numPr>
    </w:pPr>
  </w:style>
  <w:style w:type="numbering" w:customStyle="1" w:styleId="Estilo13">
    <w:name w:val="Estilo13"/>
    <w:uiPriority w:val="99"/>
    <w:rsid w:val="00B23891"/>
    <w:pPr>
      <w:numPr>
        <w:numId w:val="22"/>
      </w:numPr>
    </w:pPr>
  </w:style>
  <w:style w:type="numbering" w:customStyle="1" w:styleId="Estilo14">
    <w:name w:val="Estilo14"/>
    <w:uiPriority w:val="99"/>
    <w:rsid w:val="00A866F3"/>
    <w:pPr>
      <w:numPr>
        <w:numId w:val="23"/>
      </w:numPr>
    </w:pPr>
  </w:style>
  <w:style w:type="numbering" w:customStyle="1" w:styleId="Estilo15">
    <w:name w:val="Estilo15"/>
    <w:uiPriority w:val="99"/>
    <w:rsid w:val="005302BE"/>
    <w:pPr>
      <w:numPr>
        <w:numId w:val="26"/>
      </w:numPr>
    </w:pPr>
  </w:style>
  <w:style w:type="numbering" w:customStyle="1" w:styleId="Estilo16">
    <w:name w:val="Estilo16"/>
    <w:uiPriority w:val="99"/>
    <w:rsid w:val="0091382C"/>
    <w:pPr>
      <w:numPr>
        <w:numId w:val="27"/>
      </w:numPr>
    </w:pPr>
  </w:style>
  <w:style w:type="numbering" w:customStyle="1" w:styleId="Estilo17">
    <w:name w:val="Estilo17"/>
    <w:uiPriority w:val="99"/>
    <w:rsid w:val="0091382C"/>
    <w:pPr>
      <w:numPr>
        <w:numId w:val="28"/>
      </w:numPr>
    </w:pPr>
  </w:style>
  <w:style w:type="numbering" w:customStyle="1" w:styleId="Estilo18">
    <w:name w:val="Estilo18"/>
    <w:uiPriority w:val="99"/>
    <w:rsid w:val="00581718"/>
    <w:pPr>
      <w:numPr>
        <w:numId w:val="29"/>
      </w:numPr>
    </w:pPr>
  </w:style>
  <w:style w:type="paragraph" w:customStyle="1" w:styleId="TableParagraph">
    <w:name w:val="Table Paragraph"/>
    <w:basedOn w:val="Normal"/>
    <w:uiPriority w:val="1"/>
    <w:qFormat/>
    <w:rsid w:val="00CB0735"/>
    <w:pPr>
      <w:widowControl w:val="0"/>
      <w:autoSpaceDE w:val="0"/>
      <w:autoSpaceDN w:val="0"/>
    </w:pPr>
    <w:rPr>
      <w:rFonts w:ascii="Verdana" w:eastAsia="Verdana" w:hAnsi="Verdana" w:cs="Verdan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ifrhs.salud.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3.paho.org/hq/index.php?option=com_content&amp;view=article&amp;id=13757:conferencia-sanitaria-panamericana-de-ops-cierra-con-el-acuerdo-de-una-nueva-agenda-de-salud-para-las-americas-hasta-2030&amp;Itemid=0&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nL3S0Xl63asBJ8LN2+zjIpQIw==">CgMxLjAyCGguZ2pkZ3hzMg5oLm5hYWo3a29xd2ttdzIOaC5oeDVrMTBxZ2RsejYyDmguZmtrY2IwNGJjczFvMg5oLmhsMWpwaGtrN213dTIOaC5zdmJ2b2lhOXB5ZTcyDmguc3Zidm9pYTlweWU3MgloLjMwajB6bGw4AHIhMWZqX05QWTVOQ1ZxQTYxX21hWEJTa1MzbnlNSEtScHV3</go:docsCustomData>
</go:gDocsCustomXmlDataStorage>
</file>

<file path=customXml/item2.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8D1A20-FD9C-4CC0-B11E-CDD80DE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9838</Words>
  <Characters>54109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Elena Arellanes Jarquin</dc:creator>
  <cp:lastModifiedBy>Maria Guadalupe Montañez Moreno</cp:lastModifiedBy>
  <cp:revision>7</cp:revision>
  <cp:lastPrinted>2023-11-14T21:08:00Z</cp:lastPrinted>
  <dcterms:created xsi:type="dcterms:W3CDTF">2023-10-19T18:05:00Z</dcterms:created>
  <dcterms:modified xsi:type="dcterms:W3CDTF">2023-11-14T21:08:00Z</dcterms:modified>
</cp:coreProperties>
</file>