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70" w:rsidRDefault="0088446D">
      <w:r>
        <w:rPr>
          <w:noProof/>
          <w:lang w:eastAsia="es-MX"/>
        </w:rPr>
        <mc:AlternateContent>
          <mc:Choice Requires="wps">
            <w:drawing>
              <wp:anchor distT="0" distB="0" distL="114300" distR="114300" simplePos="0" relativeHeight="251659264" behindDoc="0" locked="0" layoutInCell="1" allowOverlap="1" wp14:anchorId="240E925E" wp14:editId="5E11D69F">
                <wp:simplePos x="0" y="0"/>
                <wp:positionH relativeFrom="page">
                  <wp:posOffset>180974</wp:posOffset>
                </wp:positionH>
                <wp:positionV relativeFrom="paragraph">
                  <wp:posOffset>6510020</wp:posOffset>
                </wp:positionV>
                <wp:extent cx="7439025" cy="23050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439025" cy="2305050"/>
                        </a:xfrm>
                        <a:prstGeom prst="rect">
                          <a:avLst/>
                        </a:prstGeom>
                        <a:noFill/>
                        <a:ln w="6350">
                          <a:noFill/>
                        </a:ln>
                      </wps:spPr>
                      <wps:txbx>
                        <w:txbxContent>
                          <w:p w:rsidR="005F0922" w:rsidRPr="00455735" w:rsidRDefault="005F0922" w:rsidP="000E4055">
                            <w:pPr>
                              <w:tabs>
                                <w:tab w:val="left" w:pos="8789"/>
                              </w:tabs>
                              <w:spacing w:line="100" w:lineRule="atLeast"/>
                              <w:ind w:right="247"/>
                              <w:rPr>
                                <w:rFonts w:ascii="Montserrat" w:eastAsia="Times New Roman" w:hAnsi="Montserrat"/>
                                <w:b/>
                                <w:bCs/>
                                <w:color w:val="9F2241"/>
                                <w:sz w:val="36"/>
                                <w:szCs w:val="52"/>
                                <w:lang w:eastAsia="es-MX"/>
                              </w:rPr>
                            </w:pPr>
                            <w:r w:rsidRPr="00455735">
                              <w:rPr>
                                <w:rFonts w:ascii="Montserrat" w:eastAsia="Times New Roman" w:hAnsi="Montserrat"/>
                                <w:b/>
                                <w:bCs/>
                                <w:color w:val="9F2241"/>
                                <w:sz w:val="36"/>
                                <w:szCs w:val="52"/>
                                <w:lang w:eastAsia="es-MX"/>
                              </w:rPr>
                              <w:t>DATOS A CONSIDERAR PARA LA EVALUACIÓN POR LOS EXPERTOS DISCIPLINARES DE LA GUÍA DE LOS CRITERIOS ESENCIALES PARA EVALUAR PLANES Y PROGRAMAS DE ESTUDIO APLICABLE A LICENCIATURAS DEL ÁREA DE LA SALUD QUE NO CUENTAN CON CRITERIOS DISCIPLINARES ESPECÍFICOS</w:t>
                            </w:r>
                          </w:p>
                          <w:p w:rsidR="005F0922" w:rsidRPr="00455735" w:rsidRDefault="005F0922" w:rsidP="002C665E">
                            <w:pPr>
                              <w:tabs>
                                <w:tab w:val="left" w:pos="8789"/>
                              </w:tabs>
                              <w:spacing w:line="100" w:lineRule="atLeast"/>
                              <w:ind w:right="247"/>
                              <w:jc w:val="right"/>
                              <w:rPr>
                                <w:rFonts w:ascii="Montserrat" w:eastAsia="Times New Roman" w:hAnsi="Montserrat"/>
                                <w:b/>
                                <w:bCs/>
                                <w:color w:val="9F2241"/>
                                <w:sz w:val="36"/>
                                <w:szCs w:val="52"/>
                                <w:lang w:eastAsia="es-MX"/>
                              </w:rPr>
                            </w:pPr>
                          </w:p>
                          <w:p w:rsidR="00B55C4E" w:rsidRDefault="00B55C4E" w:rsidP="007D373C">
                            <w:pPr>
                              <w:tabs>
                                <w:tab w:val="left" w:pos="8789"/>
                                <w:tab w:val="left" w:pos="13041"/>
                              </w:tabs>
                              <w:spacing w:line="100" w:lineRule="atLeast"/>
                              <w:ind w:right="456"/>
                              <w:jc w:val="right"/>
                              <w:rPr>
                                <w:rFonts w:ascii="Montserrat" w:eastAsia="Times New Roman" w:hAnsi="Montserrat"/>
                                <w:b/>
                                <w:bCs/>
                                <w:color w:val="9F2241"/>
                                <w:sz w:val="14"/>
                                <w:szCs w:val="20"/>
                                <w:lang w:eastAsia="es-MX"/>
                              </w:rPr>
                            </w:pPr>
                            <w:r w:rsidRPr="00B55C4E">
                              <w:rPr>
                                <w:rFonts w:ascii="Montserrat" w:eastAsia="Times New Roman" w:hAnsi="Montserrat"/>
                                <w:b/>
                                <w:bCs/>
                                <w:color w:val="9F2241"/>
                                <w:sz w:val="14"/>
                                <w:szCs w:val="20"/>
                                <w:lang w:eastAsia="es-MX"/>
                              </w:rPr>
                              <w:t xml:space="preserve">Acuerdo COEVA 007/89/2023 </w:t>
                            </w:r>
                          </w:p>
                          <w:p w:rsidR="005F0922" w:rsidRPr="00455735" w:rsidRDefault="00B55C4E" w:rsidP="007D373C">
                            <w:pPr>
                              <w:tabs>
                                <w:tab w:val="left" w:pos="8789"/>
                                <w:tab w:val="left" w:pos="13041"/>
                              </w:tabs>
                              <w:spacing w:line="100" w:lineRule="atLeast"/>
                              <w:ind w:right="456"/>
                              <w:jc w:val="right"/>
                              <w:rPr>
                                <w:rFonts w:ascii="Montserrat" w:eastAsia="Times New Roman" w:hAnsi="Montserrat"/>
                                <w:b/>
                                <w:bCs/>
                                <w:color w:val="9F2241"/>
                                <w:sz w:val="14"/>
                                <w:szCs w:val="20"/>
                                <w:lang w:eastAsia="es-MX"/>
                              </w:rPr>
                            </w:pPr>
                            <w:r>
                              <w:rPr>
                                <w:rFonts w:ascii="Montserrat" w:eastAsia="Times New Roman" w:hAnsi="Montserrat"/>
                                <w:b/>
                                <w:bCs/>
                                <w:color w:val="9F2241"/>
                                <w:sz w:val="14"/>
                                <w:szCs w:val="20"/>
                                <w:lang w:eastAsia="es-MX"/>
                              </w:rPr>
                              <w:t>Diciembre</w:t>
                            </w:r>
                            <w:r w:rsidR="005F0922" w:rsidRPr="00455735">
                              <w:rPr>
                                <w:rFonts w:ascii="Montserrat" w:eastAsia="Times New Roman" w:hAnsi="Montserrat"/>
                                <w:b/>
                                <w:bCs/>
                                <w:color w:val="9F2241"/>
                                <w:sz w:val="14"/>
                                <w:szCs w:val="20"/>
                                <w:lang w:eastAsia="es-MX"/>
                              </w:rPr>
                              <w:t xml:space="preserve"> 2023</w:t>
                            </w:r>
                          </w:p>
                          <w:p w:rsidR="005F0922" w:rsidRPr="00455735" w:rsidRDefault="005F0922" w:rsidP="007D373C">
                            <w:pPr>
                              <w:tabs>
                                <w:tab w:val="left" w:pos="8789"/>
                              </w:tabs>
                              <w:spacing w:line="100" w:lineRule="atLeast"/>
                              <w:ind w:right="247"/>
                              <w:rPr>
                                <w:rFonts w:ascii="Montserrat" w:eastAsia="Times New Roman" w:hAnsi="Montserrat"/>
                                <w:b/>
                                <w:bCs/>
                                <w:color w:val="9F2241"/>
                                <w:sz w:val="48"/>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E925E" id="_x0000_t202" coordsize="21600,21600" o:spt="202" path="m,l,21600r21600,l21600,xe">
                <v:stroke joinstyle="miter"/>
                <v:path gradientshapeok="t" o:connecttype="rect"/>
              </v:shapetype>
              <v:shape id="Cuadro de texto 3" o:spid="_x0000_s1026" type="#_x0000_t202" style="position:absolute;margin-left:14.25pt;margin-top:512.6pt;width:585.75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" filled="f" stroked="f" strokeweight=".5pt">
                <v:textbox>
                  <w:txbxContent>
                    <w:p w:rsidR="005F0922" w:rsidRPr="00455735" w:rsidRDefault="005F0922" w:rsidP="000E4055">
                      <w:pPr>
                        <w:tabs>
                          <w:tab w:val="left" w:pos="8789"/>
                        </w:tabs>
                        <w:spacing w:line="100" w:lineRule="atLeast"/>
                        <w:ind w:right="247"/>
                        <w:rPr>
                          <w:rFonts w:ascii="Montserrat" w:eastAsia="Times New Roman" w:hAnsi="Montserrat"/>
                          <w:b/>
                          <w:bCs/>
                          <w:color w:val="9F2241"/>
                          <w:sz w:val="36"/>
                          <w:szCs w:val="52"/>
                          <w:lang w:eastAsia="es-MX"/>
                        </w:rPr>
                      </w:pPr>
                      <w:r w:rsidRPr="00455735">
                        <w:rPr>
                          <w:rFonts w:ascii="Montserrat" w:eastAsia="Times New Roman" w:hAnsi="Montserrat"/>
                          <w:b/>
                          <w:bCs/>
                          <w:color w:val="9F2241"/>
                          <w:sz w:val="36"/>
                          <w:szCs w:val="52"/>
                          <w:lang w:eastAsia="es-MX"/>
                        </w:rPr>
                        <w:t>DATOS A CONSIDERAR PARA LA EVALUACIÓN POR LOS EXPERTOS DISCIPLINARES DE LA GUÍA DE LOS CRITERIOS ESENCIALES PARA EVALUAR PLANES Y PROGRAMAS DE ESTUDIO APLICABLE A LICENCIATURAS DEL ÁREA DE LA SALUD QUE NO CUENTAN CON CRITERIOS DISCIPLINARES ESPECÍFICOS</w:t>
                      </w:r>
                    </w:p>
                    <w:p w:rsidR="005F0922" w:rsidRPr="00455735" w:rsidRDefault="005F0922" w:rsidP="002C665E">
                      <w:pPr>
                        <w:tabs>
                          <w:tab w:val="left" w:pos="8789"/>
                        </w:tabs>
                        <w:spacing w:line="100" w:lineRule="atLeast"/>
                        <w:ind w:right="247"/>
                        <w:jc w:val="right"/>
                        <w:rPr>
                          <w:rFonts w:ascii="Montserrat" w:eastAsia="Times New Roman" w:hAnsi="Montserrat"/>
                          <w:b/>
                          <w:bCs/>
                          <w:color w:val="9F2241"/>
                          <w:sz w:val="36"/>
                          <w:szCs w:val="52"/>
                          <w:lang w:eastAsia="es-MX"/>
                        </w:rPr>
                      </w:pPr>
                    </w:p>
                    <w:p w:rsidR="00B55C4E" w:rsidRDefault="00B55C4E" w:rsidP="007D373C">
                      <w:pPr>
                        <w:tabs>
                          <w:tab w:val="left" w:pos="8789"/>
                          <w:tab w:val="left" w:pos="13041"/>
                        </w:tabs>
                        <w:spacing w:line="100" w:lineRule="atLeast"/>
                        <w:ind w:right="456"/>
                        <w:jc w:val="right"/>
                        <w:rPr>
                          <w:rFonts w:ascii="Montserrat" w:eastAsia="Times New Roman" w:hAnsi="Montserrat"/>
                          <w:b/>
                          <w:bCs/>
                          <w:color w:val="9F2241"/>
                          <w:sz w:val="14"/>
                          <w:szCs w:val="20"/>
                          <w:lang w:eastAsia="es-MX"/>
                        </w:rPr>
                      </w:pPr>
                      <w:bookmarkStart w:id="1" w:name="_GoBack"/>
                      <w:r w:rsidRPr="00B55C4E">
                        <w:rPr>
                          <w:rFonts w:ascii="Montserrat" w:eastAsia="Times New Roman" w:hAnsi="Montserrat"/>
                          <w:b/>
                          <w:bCs/>
                          <w:color w:val="9F2241"/>
                          <w:sz w:val="14"/>
                          <w:szCs w:val="20"/>
                          <w:lang w:eastAsia="es-MX"/>
                        </w:rPr>
                        <w:t xml:space="preserve">Acuerdo COEVA 007/89/2023 </w:t>
                      </w:r>
                    </w:p>
                    <w:p w:rsidR="005F0922" w:rsidRPr="00455735" w:rsidRDefault="00B55C4E" w:rsidP="007D373C">
                      <w:pPr>
                        <w:tabs>
                          <w:tab w:val="left" w:pos="8789"/>
                          <w:tab w:val="left" w:pos="13041"/>
                        </w:tabs>
                        <w:spacing w:line="100" w:lineRule="atLeast"/>
                        <w:ind w:right="456"/>
                        <w:jc w:val="right"/>
                        <w:rPr>
                          <w:rFonts w:ascii="Montserrat" w:eastAsia="Times New Roman" w:hAnsi="Montserrat"/>
                          <w:b/>
                          <w:bCs/>
                          <w:color w:val="9F2241"/>
                          <w:sz w:val="14"/>
                          <w:szCs w:val="20"/>
                          <w:lang w:eastAsia="es-MX"/>
                        </w:rPr>
                      </w:pPr>
                      <w:r>
                        <w:rPr>
                          <w:rFonts w:ascii="Montserrat" w:eastAsia="Times New Roman" w:hAnsi="Montserrat"/>
                          <w:b/>
                          <w:bCs/>
                          <w:color w:val="9F2241"/>
                          <w:sz w:val="14"/>
                          <w:szCs w:val="20"/>
                          <w:lang w:eastAsia="es-MX"/>
                        </w:rPr>
                        <w:t>Diciembre</w:t>
                      </w:r>
                      <w:r w:rsidR="005F0922" w:rsidRPr="00455735">
                        <w:rPr>
                          <w:rFonts w:ascii="Montserrat" w:eastAsia="Times New Roman" w:hAnsi="Montserrat"/>
                          <w:b/>
                          <w:bCs/>
                          <w:color w:val="9F2241"/>
                          <w:sz w:val="14"/>
                          <w:szCs w:val="20"/>
                          <w:lang w:eastAsia="es-MX"/>
                        </w:rPr>
                        <w:t xml:space="preserve"> 2023</w:t>
                      </w:r>
                    </w:p>
                    <w:bookmarkEnd w:id="1"/>
                    <w:p w:rsidR="005F0922" w:rsidRPr="00455735" w:rsidRDefault="005F0922" w:rsidP="007D373C">
                      <w:pPr>
                        <w:tabs>
                          <w:tab w:val="left" w:pos="8789"/>
                        </w:tabs>
                        <w:spacing w:line="100" w:lineRule="atLeast"/>
                        <w:ind w:right="247"/>
                        <w:rPr>
                          <w:rFonts w:ascii="Montserrat" w:eastAsia="Times New Roman" w:hAnsi="Montserrat"/>
                          <w:b/>
                          <w:bCs/>
                          <w:color w:val="9F2241"/>
                          <w:sz w:val="48"/>
                          <w:szCs w:val="64"/>
                        </w:rPr>
                      </w:pPr>
                    </w:p>
                  </w:txbxContent>
                </v:textbox>
                <w10:wrap anchorx="page"/>
              </v:shape>
            </w:pict>
          </mc:Fallback>
        </mc:AlternateContent>
      </w:r>
    </w:p>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Default="004F1170" w:rsidP="004F1170">
      <w:pPr>
        <w:tabs>
          <w:tab w:val="left" w:pos="7665"/>
        </w:tabs>
      </w:pPr>
      <w:r>
        <w:tab/>
      </w:r>
    </w:p>
    <w:p w:rsidR="00C64E94" w:rsidRPr="004F1170" w:rsidRDefault="004F1170" w:rsidP="004F1170">
      <w:pPr>
        <w:tabs>
          <w:tab w:val="left" w:pos="7665"/>
        </w:tabs>
        <w:sectPr w:rsidR="00C64E94" w:rsidRPr="004F1170" w:rsidSect="009F3727">
          <w:headerReference w:type="default" r:id="rId8"/>
          <w:pgSz w:w="12240" w:h="15840"/>
          <w:pgMar w:top="1418" w:right="1418" w:bottom="1418" w:left="1418" w:header="709" w:footer="709" w:gutter="0"/>
          <w:cols w:space="708"/>
          <w:docGrid w:linePitch="360"/>
        </w:sectPr>
      </w:pPr>
      <w:r>
        <w:tab/>
      </w:r>
    </w:p>
    <w:p w:rsidR="00A51E3E" w:rsidRDefault="00A51E3E"/>
    <w:p w:rsidR="00A51E3E" w:rsidRDefault="00926180" w:rsidP="006E0FAD">
      <w:pPr>
        <w:sectPr w:rsidR="00A51E3E" w:rsidSect="001F7D37">
          <w:headerReference w:type="default" r:id="rId9"/>
          <w:footerReference w:type="default" r:id="rId10"/>
          <w:pgSz w:w="12240" w:h="15840"/>
          <w:pgMar w:top="1418" w:right="1418" w:bottom="1418" w:left="1418" w:header="709" w:footer="709" w:gutter="0"/>
          <w:cols w:space="708"/>
          <w:docGrid w:linePitch="360"/>
        </w:sectPr>
      </w:pPr>
      <w:r w:rsidRPr="006E0FAD">
        <w:rPr>
          <w:noProof/>
          <w:lang w:eastAsia="es-MX"/>
        </w:rPr>
        <mc:AlternateContent>
          <mc:Choice Requires="wps">
            <w:drawing>
              <wp:anchor distT="0" distB="0" distL="114300" distR="114300" simplePos="0" relativeHeight="251663360" behindDoc="0" locked="0" layoutInCell="1" allowOverlap="1" wp14:anchorId="0AA7E5EA" wp14:editId="5451E7CF">
                <wp:simplePos x="0" y="0"/>
                <wp:positionH relativeFrom="column">
                  <wp:posOffset>-6350</wp:posOffset>
                </wp:positionH>
                <wp:positionV relativeFrom="paragraph">
                  <wp:posOffset>1289685</wp:posOffset>
                </wp:positionV>
                <wp:extent cx="6338570"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rsidR="005F0922" w:rsidRPr="007E5344" w:rsidRDefault="005F0922" w:rsidP="00926180">
                            <w:pPr>
                              <w:ind w:right="247"/>
                              <w:jc w:val="both"/>
                              <w:rPr>
                                <w:rFonts w:ascii="Montserrat Medium" w:hAnsi="Montserrat Medium" w:cs="Arial"/>
                                <w:b/>
                                <w:bCs/>
                              </w:rPr>
                            </w:pPr>
                          </w:p>
                          <w:p w:rsidR="005F0922" w:rsidRDefault="005F0922" w:rsidP="00926180">
                            <w:pPr>
                              <w:tabs>
                                <w:tab w:val="left" w:pos="8789"/>
                              </w:tabs>
                              <w:ind w:right="247"/>
                              <w:jc w:val="both"/>
                              <w:rPr>
                                <w:rFonts w:ascii="Montserrat Medium" w:hAnsi="Montserrat Medium" w:cs="Arial"/>
                                <w:b/>
                                <w:bCs/>
                              </w:rPr>
                            </w:pPr>
                            <w:r>
                              <w:rPr>
                                <w:rFonts w:ascii="Montserrat Medium" w:hAnsi="Montserrat Medium" w:cs="Arial"/>
                                <w:b/>
                                <w:bCs/>
                              </w:rPr>
                              <w:t xml:space="preserve">DATOS A CONSIDERAR PARA LA EVALUACIÓN POR LOS EXPERTOS DISCIPLINARES DE LA </w:t>
                            </w:r>
                            <w:r w:rsidRPr="007F2D1E">
                              <w:rPr>
                                <w:rFonts w:ascii="Montserrat Medium" w:hAnsi="Montserrat Medium" w:cs="Arial"/>
                                <w:b/>
                                <w:bCs/>
                              </w:rPr>
                              <w:t>GUÍA DE LOS CRITERIOS ESENCIALES PARA EVALUAR PLANES Y PROGRAMAS DE ESTUDIO APLICABLE A LICENCIATURAS DEL ÁREA DE LA SALUD QUE NO CUENTAN CON CRITERIOS DISCIPLINARES ESPECÍFICOS</w:t>
                            </w:r>
                          </w:p>
                          <w:p w:rsidR="005F0922" w:rsidRDefault="005F0922" w:rsidP="00926180">
                            <w:pPr>
                              <w:ind w:right="247"/>
                              <w:jc w:val="both"/>
                              <w:rPr>
                                <w:rFonts w:ascii="Montserrat Medium" w:hAnsi="Montserrat Medium" w:cs="Arial"/>
                                <w:b/>
                                <w:bCs/>
                              </w:rPr>
                            </w:pPr>
                          </w:p>
                          <w:p w:rsidR="005F0922" w:rsidRPr="00E00232" w:rsidRDefault="005F0922" w:rsidP="00926180">
                            <w:pPr>
                              <w:ind w:right="247"/>
                              <w:jc w:val="both"/>
                              <w:rPr>
                                <w:rFonts w:ascii="Montserrat Medium" w:hAnsi="Montserrat Medium" w:cs="Arial"/>
                                <w:b/>
                                <w:bCs/>
                                <w:sz w:val="20"/>
                                <w:szCs w:val="20"/>
                              </w:rPr>
                            </w:pPr>
                            <w:r>
                              <w:rPr>
                                <w:rFonts w:ascii="Montserrat Medium" w:hAnsi="Montserrat Medium" w:cs="Arial"/>
                                <w:b/>
                                <w:bCs/>
                                <w:sz w:val="20"/>
                                <w:szCs w:val="20"/>
                              </w:rPr>
                              <w:t>Acuerdo COEVA 007/89/2023</w:t>
                            </w:r>
                            <w:r w:rsidRPr="00E00232">
                              <w:rPr>
                                <w:rFonts w:ascii="Montserrat Medium" w:hAnsi="Montserrat Medium" w:cs="Arial"/>
                                <w:b/>
                                <w:bCs/>
                                <w:sz w:val="20"/>
                                <w:szCs w:val="20"/>
                              </w:rPr>
                              <w:t xml:space="preserve"> </w:t>
                            </w:r>
                          </w:p>
                          <w:p w:rsidR="005F0922" w:rsidRDefault="005F0922" w:rsidP="00926180">
                            <w:pPr>
                              <w:ind w:right="247"/>
                              <w:jc w:val="both"/>
                              <w:rPr>
                                <w:rFonts w:ascii="Montserrat Medium" w:hAnsi="Montserrat Medium" w:cs="Arial"/>
                                <w:b/>
                                <w:bCs/>
                              </w:rPr>
                            </w:pPr>
                          </w:p>
                          <w:p w:rsidR="005F0922" w:rsidRPr="007E5344" w:rsidRDefault="005F0922" w:rsidP="00926180">
                            <w:pPr>
                              <w:ind w:right="247"/>
                              <w:jc w:val="both"/>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A7E5EA" id="Cuadro de texto 18" o:spid="_x0000_s1027" type="#_x0000_t202" style="position:absolute;margin-left:-.5pt;margin-top:101.55pt;width:499.1pt;height:62.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PC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" filled="f" stroked="f" strokeweight=".5pt">
                <v:textbox style="mso-fit-shape-to-text:t">
                  <w:txbxContent>
                    <w:p w:rsidR="005F0922" w:rsidRPr="007E5344" w:rsidRDefault="005F0922" w:rsidP="00926180">
                      <w:pPr>
                        <w:ind w:right="247"/>
                        <w:jc w:val="both"/>
                        <w:rPr>
                          <w:rFonts w:ascii="Montserrat Medium" w:hAnsi="Montserrat Medium" w:cs="Arial"/>
                          <w:b/>
                          <w:bCs/>
                        </w:rPr>
                      </w:pPr>
                    </w:p>
                    <w:p w:rsidR="005F0922" w:rsidRDefault="005F0922" w:rsidP="00926180">
                      <w:pPr>
                        <w:tabs>
                          <w:tab w:val="left" w:pos="8789"/>
                        </w:tabs>
                        <w:ind w:right="247"/>
                        <w:jc w:val="both"/>
                        <w:rPr>
                          <w:rFonts w:ascii="Montserrat Medium" w:hAnsi="Montserrat Medium" w:cs="Arial"/>
                          <w:b/>
                          <w:bCs/>
                        </w:rPr>
                      </w:pPr>
                      <w:r>
                        <w:rPr>
                          <w:rFonts w:ascii="Montserrat Medium" w:hAnsi="Montserrat Medium" w:cs="Arial"/>
                          <w:b/>
                          <w:bCs/>
                        </w:rPr>
                        <w:t xml:space="preserve">DATOS A CONSIDERAR PARA LA EVALUACIÓN POR LOS EXPERTOS DISCIPLINARES DE LA </w:t>
                      </w:r>
                      <w:r w:rsidRPr="007F2D1E">
                        <w:rPr>
                          <w:rFonts w:ascii="Montserrat Medium" w:hAnsi="Montserrat Medium" w:cs="Arial"/>
                          <w:b/>
                          <w:bCs/>
                        </w:rPr>
                        <w:t>GUÍA DE LOS CRITERIOS ESENCIALES PARA EVALUAR PLANES Y PROGRAMAS DE ESTUDIO APLICABLE A LICENCIATURAS DEL ÁREA DE LA SALUD QUE NO CUENTAN CON CRITERIOS DISCIPLINARES ESPECÍFICOS</w:t>
                      </w:r>
                    </w:p>
                    <w:p w:rsidR="005F0922" w:rsidRDefault="005F0922" w:rsidP="00926180">
                      <w:pPr>
                        <w:ind w:right="247"/>
                        <w:jc w:val="both"/>
                        <w:rPr>
                          <w:rFonts w:ascii="Montserrat Medium" w:hAnsi="Montserrat Medium" w:cs="Arial"/>
                          <w:b/>
                          <w:bCs/>
                        </w:rPr>
                      </w:pPr>
                    </w:p>
                    <w:p w:rsidR="005F0922" w:rsidRPr="00E00232" w:rsidRDefault="005F0922" w:rsidP="00926180">
                      <w:pPr>
                        <w:ind w:right="247"/>
                        <w:jc w:val="both"/>
                        <w:rPr>
                          <w:rFonts w:ascii="Montserrat Medium" w:hAnsi="Montserrat Medium" w:cs="Arial"/>
                          <w:b/>
                          <w:bCs/>
                          <w:sz w:val="20"/>
                          <w:szCs w:val="20"/>
                        </w:rPr>
                      </w:pPr>
                      <w:r>
                        <w:rPr>
                          <w:rFonts w:ascii="Montserrat Medium" w:hAnsi="Montserrat Medium" w:cs="Arial"/>
                          <w:b/>
                          <w:bCs/>
                          <w:sz w:val="20"/>
                          <w:szCs w:val="20"/>
                        </w:rPr>
                        <w:t>Acuerdo COEVA 007/89/2023</w:t>
                      </w:r>
                      <w:r w:rsidRPr="00E00232">
                        <w:rPr>
                          <w:rFonts w:ascii="Montserrat Medium" w:hAnsi="Montserrat Medium" w:cs="Arial"/>
                          <w:b/>
                          <w:bCs/>
                          <w:sz w:val="20"/>
                          <w:szCs w:val="20"/>
                        </w:rPr>
                        <w:t xml:space="preserve"> </w:t>
                      </w:r>
                    </w:p>
                    <w:p w:rsidR="005F0922" w:rsidRDefault="005F0922" w:rsidP="00926180">
                      <w:pPr>
                        <w:ind w:right="247"/>
                        <w:jc w:val="both"/>
                        <w:rPr>
                          <w:rFonts w:ascii="Montserrat Medium" w:hAnsi="Montserrat Medium" w:cs="Arial"/>
                          <w:b/>
                          <w:bCs/>
                        </w:rPr>
                      </w:pPr>
                    </w:p>
                    <w:p w:rsidR="005F0922" w:rsidRPr="007E5344" w:rsidRDefault="005F0922" w:rsidP="00926180">
                      <w:pPr>
                        <w:ind w:right="247"/>
                        <w:jc w:val="both"/>
                        <w:rPr>
                          <w:rFonts w:ascii="Montserrat Medium" w:hAnsi="Montserrat Medium" w:cs="Arial"/>
                          <w:b/>
                          <w:bCs/>
                        </w:rPr>
                      </w:pPr>
                    </w:p>
                  </w:txbxContent>
                </v:textbox>
                <w10:wrap type="square"/>
              </v:shape>
            </w:pict>
          </mc:Fallback>
        </mc:AlternateContent>
      </w:r>
      <w:r w:rsidR="00C42CA8" w:rsidRPr="006E0FAD">
        <w:rPr>
          <w:noProof/>
          <w:lang w:eastAsia="es-MX"/>
        </w:rPr>
        <mc:AlternateContent>
          <mc:Choice Requires="wps">
            <w:drawing>
              <wp:anchor distT="0" distB="0" distL="114300" distR="114300" simplePos="0" relativeHeight="251662336" behindDoc="0" locked="0" layoutInCell="1" allowOverlap="1" wp14:anchorId="6D636D9F" wp14:editId="7DF80FB0">
                <wp:simplePos x="0" y="0"/>
                <wp:positionH relativeFrom="margin">
                  <wp:posOffset>0</wp:posOffset>
                </wp:positionH>
                <wp:positionV relativeFrom="paragraph">
                  <wp:posOffset>3639185</wp:posOffset>
                </wp:positionV>
                <wp:extent cx="6338570" cy="2219325"/>
                <wp:effectExtent l="0" t="0" r="22860" b="2857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219325"/>
                        </a:xfrm>
                        <a:prstGeom prst="rect">
                          <a:avLst/>
                        </a:prstGeom>
                        <a:noFill/>
                        <a:ln w="6350">
                          <a:solidFill>
                            <a:prstClr val="black"/>
                          </a:solidFill>
                        </a:ln>
                      </wps:spPr>
                      <wps:txbx>
                        <w:txbxContent>
                          <w:p w:rsidR="005F0922" w:rsidRPr="004D0A3F" w:rsidRDefault="005F0922" w:rsidP="006E0FAD">
                            <w:pPr>
                              <w:ind w:right="247"/>
                              <w:jc w:val="both"/>
                              <w:rPr>
                                <w:rFonts w:ascii="Montserrat Light" w:hAnsi="Montserrat Light" w:cs="Arial"/>
                                <w:b/>
                                <w:bCs/>
                                <w:sz w:val="19"/>
                                <w:szCs w:val="19"/>
                              </w:rPr>
                            </w:pPr>
                          </w:p>
                          <w:p w:rsidR="005F0922" w:rsidRPr="001407FC" w:rsidRDefault="005F0922" w:rsidP="001407FC">
                            <w:pPr>
                              <w:ind w:right="247"/>
                              <w:rPr>
                                <w:rFonts w:ascii="Montserrat Light" w:hAnsi="Montserrat Light" w:cs="Arial"/>
                                <w:bCs/>
                                <w:sz w:val="16"/>
                                <w:szCs w:val="16"/>
                              </w:rPr>
                            </w:pPr>
                            <w:r>
                              <w:rPr>
                                <w:rFonts w:ascii="Montserrat Light" w:hAnsi="Montserrat Light" w:cs="Arial"/>
                                <w:bCs/>
                                <w:sz w:val="16"/>
                                <w:szCs w:val="16"/>
                              </w:rPr>
                              <w:t>1</w:t>
                            </w:r>
                            <w:r w:rsidRPr="001407FC">
                              <w:rPr>
                                <w:rFonts w:ascii="Montserrat Light" w:hAnsi="Montserrat Light" w:cs="Arial"/>
                                <w:bCs/>
                                <w:sz w:val="16"/>
                                <w:szCs w:val="16"/>
                              </w:rPr>
                              <w:t xml:space="preserve">ª edición, </w:t>
                            </w:r>
                            <w:r>
                              <w:rPr>
                                <w:rFonts w:ascii="Montserrat Light" w:hAnsi="Montserrat Light" w:cs="Arial"/>
                                <w:bCs/>
                                <w:sz w:val="16"/>
                                <w:szCs w:val="16"/>
                              </w:rPr>
                              <w:t>2023</w:t>
                            </w:r>
                          </w:p>
                          <w:p w:rsidR="005F0922" w:rsidRDefault="005F0922" w:rsidP="001407FC">
                            <w:pPr>
                              <w:ind w:right="247"/>
                              <w:rPr>
                                <w:rFonts w:ascii="Montserrat Light" w:hAnsi="Montserrat Light" w:cs="Arial"/>
                                <w:bCs/>
                                <w:sz w:val="16"/>
                                <w:szCs w:val="16"/>
                              </w:rPr>
                            </w:pPr>
                            <w:r w:rsidRPr="001407FC">
                              <w:rPr>
                                <w:rFonts w:ascii="Montserrat Light" w:hAnsi="Montserrat Light" w:cs="Arial"/>
                                <w:bCs/>
                                <w:sz w:val="16"/>
                                <w:szCs w:val="16"/>
                              </w:rPr>
                              <w:t>D.R. Secretaría de Salud</w:t>
                            </w:r>
                          </w:p>
                          <w:p w:rsidR="005F0922" w:rsidRPr="001407FC" w:rsidRDefault="005F0922" w:rsidP="001407FC">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rsidR="005F0922" w:rsidRPr="001407FC" w:rsidRDefault="005F0922" w:rsidP="001407FC">
                            <w:pPr>
                              <w:ind w:right="247"/>
                              <w:rPr>
                                <w:rFonts w:ascii="Montserrat Light" w:hAnsi="Montserrat Light" w:cs="Arial"/>
                                <w:bCs/>
                                <w:sz w:val="16"/>
                                <w:szCs w:val="16"/>
                              </w:rPr>
                            </w:pPr>
                            <w:r w:rsidRPr="001407FC">
                              <w:rPr>
                                <w:rFonts w:ascii="Montserrat Light" w:hAnsi="Montserrat Light" w:cs="Arial"/>
                                <w:bCs/>
                                <w:sz w:val="16"/>
                                <w:szCs w:val="16"/>
                              </w:rPr>
                              <w:t>Av. Marina Nacional No. 60, Col. Tacuba</w:t>
                            </w:r>
                          </w:p>
                          <w:p w:rsidR="005F0922" w:rsidRPr="001407FC" w:rsidRDefault="005F0922" w:rsidP="001407FC">
                            <w:pPr>
                              <w:ind w:right="247"/>
                              <w:rPr>
                                <w:rFonts w:ascii="Montserrat Light" w:hAnsi="Montserrat Light" w:cs="Arial"/>
                                <w:bCs/>
                                <w:sz w:val="16"/>
                                <w:szCs w:val="16"/>
                              </w:rPr>
                            </w:pPr>
                            <w:r w:rsidRPr="001407FC">
                              <w:rPr>
                                <w:rFonts w:ascii="Montserrat Light" w:hAnsi="Montserrat Light" w:cs="Arial"/>
                                <w:bCs/>
                                <w:sz w:val="16"/>
                                <w:szCs w:val="16"/>
                              </w:rPr>
                              <w:t>Miguel Hidalgo, 11410, Ciudad de México</w:t>
                            </w:r>
                          </w:p>
                          <w:p w:rsidR="005F0922" w:rsidRPr="001407FC" w:rsidRDefault="005F0922" w:rsidP="001407FC">
                            <w:pPr>
                              <w:ind w:right="247"/>
                              <w:rPr>
                                <w:rFonts w:ascii="Montserrat Light" w:hAnsi="Montserrat Light" w:cs="Arial"/>
                                <w:b/>
                                <w:bCs/>
                                <w:sz w:val="16"/>
                                <w:szCs w:val="16"/>
                              </w:rPr>
                            </w:pPr>
                          </w:p>
                          <w:p w:rsidR="005F0922" w:rsidRPr="001407FC" w:rsidRDefault="005F0922" w:rsidP="001407FC">
                            <w:pPr>
                              <w:ind w:right="247"/>
                              <w:rPr>
                                <w:rFonts w:ascii="Montserrat Light" w:hAnsi="Montserrat Light" w:cs="Arial"/>
                                <w:bCs/>
                                <w:sz w:val="16"/>
                                <w:szCs w:val="16"/>
                              </w:rPr>
                            </w:pPr>
                            <w:r w:rsidRPr="001407FC">
                              <w:rPr>
                                <w:rFonts w:ascii="Montserrat Light" w:hAnsi="Montserrat Light" w:cs="Arial"/>
                                <w:bCs/>
                                <w:sz w:val="16"/>
                                <w:szCs w:val="16"/>
                              </w:rPr>
                              <w:t xml:space="preserve">México. Secretaría de Salud, Dirección General de Calidad y Educación en Salud. </w:t>
                            </w:r>
                          </w:p>
                          <w:p w:rsidR="005F0922" w:rsidRPr="001407FC" w:rsidRDefault="005F0922" w:rsidP="001407FC">
                            <w:pPr>
                              <w:ind w:right="247"/>
                              <w:rPr>
                                <w:rFonts w:ascii="Montserrat Light" w:hAnsi="Montserrat Light" w:cs="Arial"/>
                                <w:bCs/>
                                <w:sz w:val="16"/>
                                <w:szCs w:val="16"/>
                              </w:rPr>
                            </w:pPr>
                          </w:p>
                          <w:p w:rsidR="005F0922" w:rsidRPr="001407FC" w:rsidRDefault="005F0922" w:rsidP="001407FC">
                            <w:pPr>
                              <w:ind w:right="247"/>
                              <w:rPr>
                                <w:rFonts w:ascii="Montserrat Light" w:hAnsi="Montserrat Light" w:cs="Arial"/>
                                <w:bCs/>
                                <w:sz w:val="16"/>
                                <w:szCs w:val="16"/>
                              </w:rPr>
                            </w:pPr>
                            <w:r w:rsidRPr="001407FC">
                              <w:rPr>
                                <w:rFonts w:ascii="Montserrat Light" w:hAnsi="Montserrat Light" w:cs="Arial"/>
                                <w:bCs/>
                                <w:sz w:val="16"/>
                                <w:szCs w:val="16"/>
                              </w:rPr>
                              <w:t>Se permite la reproducción total o parcial, sin fines comerciales, citando la fuente.</w:t>
                            </w:r>
                          </w:p>
                          <w:p w:rsidR="005F0922" w:rsidRPr="001407FC" w:rsidRDefault="005F0922" w:rsidP="001407FC">
                            <w:pPr>
                              <w:ind w:right="247"/>
                              <w:rPr>
                                <w:rFonts w:ascii="Montserrat Light" w:hAnsi="Montserrat Light" w:cs="Arial"/>
                                <w:b/>
                                <w:bCs/>
                                <w:sz w:val="16"/>
                                <w:szCs w:val="16"/>
                              </w:rPr>
                            </w:pPr>
                          </w:p>
                          <w:p w:rsidR="005F0922" w:rsidRPr="001407FC" w:rsidRDefault="005F0922" w:rsidP="001407FC">
                            <w:pPr>
                              <w:ind w:right="247"/>
                              <w:rPr>
                                <w:rFonts w:ascii="Montserrat Light" w:hAnsi="Montserrat Light" w:cs="Arial"/>
                                <w:b/>
                                <w:bCs/>
                                <w:sz w:val="16"/>
                                <w:szCs w:val="16"/>
                              </w:rPr>
                            </w:pPr>
                            <w:r w:rsidRPr="001407FC">
                              <w:rPr>
                                <w:rFonts w:ascii="Montserrat Light" w:hAnsi="Montserrat Light" w:cs="Arial"/>
                                <w:b/>
                                <w:bCs/>
                                <w:sz w:val="16"/>
                                <w:szCs w:val="16"/>
                              </w:rPr>
                              <w:t>Sugerencia de cita:</w:t>
                            </w:r>
                          </w:p>
                          <w:p w:rsidR="005F0922" w:rsidRDefault="005F0922" w:rsidP="001407FC">
                            <w:pPr>
                              <w:ind w:right="247"/>
                              <w:jc w:val="both"/>
                              <w:rPr>
                                <w:rFonts w:ascii="Montserrat Light" w:hAnsi="Montserrat Light" w:cs="Arial"/>
                                <w:bCs/>
                                <w:sz w:val="16"/>
                                <w:szCs w:val="16"/>
                              </w:rPr>
                            </w:pPr>
                          </w:p>
                          <w:p w:rsidR="005F0922" w:rsidRPr="001407FC" w:rsidRDefault="005F0922" w:rsidP="001407FC">
                            <w:pPr>
                              <w:ind w:right="247"/>
                              <w:jc w:val="both"/>
                              <w:rPr>
                                <w:rFonts w:ascii="Montserrat Light" w:hAnsi="Montserrat Light" w:cs="Arial"/>
                                <w:bCs/>
                                <w:sz w:val="16"/>
                                <w:szCs w:val="16"/>
                              </w:rPr>
                            </w:pPr>
                            <w:r w:rsidRPr="004379FD">
                              <w:rPr>
                                <w:rFonts w:ascii="Montserrat Light" w:hAnsi="Montserrat Light" w:cs="Arial"/>
                                <w:bCs/>
                                <w:sz w:val="16"/>
                                <w:szCs w:val="16"/>
                              </w:rPr>
                              <w:t xml:space="preserve">Datos a Considerar para la Evaluación por los Expertos Disciplinares de la </w:t>
                            </w:r>
                            <w:r w:rsidRPr="00926180">
                              <w:rPr>
                                <w:rFonts w:ascii="Montserrat Light" w:hAnsi="Montserrat Light" w:cs="Arial"/>
                                <w:bCs/>
                                <w:sz w:val="16"/>
                                <w:szCs w:val="16"/>
                              </w:rPr>
                              <w:t>Guía de los criterios esenciales para evaluar planes y programas de estudio aplicables a Licenciaturas que no cuentan con criterios disciplinares específicos</w:t>
                            </w:r>
                            <w:r w:rsidRPr="00E77051">
                              <w:rPr>
                                <w:rFonts w:ascii="Montserrat Light" w:hAnsi="Montserrat Light" w:cs="Arial"/>
                                <w:bCs/>
                                <w:sz w:val="16"/>
                                <w:szCs w:val="16"/>
                              </w:rPr>
                              <w:t xml:space="preserve">. </w:t>
                            </w:r>
                            <w:r w:rsidRPr="00E77051">
                              <w:rPr>
                                <w:rFonts w:ascii="Montserrat Light" w:hAnsi="Montserrat Light"/>
                                <w:bCs/>
                                <w:sz w:val="16"/>
                                <w:szCs w:val="16"/>
                              </w:rPr>
                              <w:t>Acuerdo COEVA 00</w:t>
                            </w:r>
                            <w:r>
                              <w:rPr>
                                <w:rFonts w:ascii="Montserrat Light" w:hAnsi="Montserrat Light"/>
                                <w:bCs/>
                                <w:sz w:val="16"/>
                                <w:szCs w:val="16"/>
                              </w:rPr>
                              <w:t>7</w:t>
                            </w:r>
                            <w:r w:rsidRPr="00E77051">
                              <w:rPr>
                                <w:rFonts w:ascii="Montserrat Light" w:hAnsi="Montserrat Light"/>
                                <w:bCs/>
                                <w:sz w:val="16"/>
                                <w:szCs w:val="16"/>
                              </w:rPr>
                              <w:t>/</w:t>
                            </w:r>
                            <w:r>
                              <w:rPr>
                                <w:rFonts w:ascii="Montserrat Light" w:hAnsi="Montserrat Light"/>
                                <w:bCs/>
                                <w:sz w:val="16"/>
                                <w:szCs w:val="16"/>
                              </w:rPr>
                              <w:t>89</w:t>
                            </w:r>
                            <w:r w:rsidRPr="00E77051">
                              <w:rPr>
                                <w:rFonts w:ascii="Montserrat Light" w:hAnsi="Montserrat Light"/>
                                <w:bCs/>
                                <w:sz w:val="16"/>
                                <w:szCs w:val="16"/>
                              </w:rPr>
                              <w:t>/2023.</w:t>
                            </w:r>
                            <w:r w:rsidRPr="00E77051">
                              <w:rPr>
                                <w:rFonts w:ascii="Montserrat Light" w:hAnsi="Montserrat Light" w:cs="Arial"/>
                                <w:bCs/>
                                <w:sz w:val="16"/>
                                <w:szCs w:val="16"/>
                              </w:rPr>
                              <w:t xml:space="preserve"> [Recurso</w:t>
                            </w:r>
                            <w:r w:rsidRPr="001407FC">
                              <w:rPr>
                                <w:rFonts w:ascii="Montserrat Light" w:hAnsi="Montserrat Light" w:cs="Arial"/>
                                <w:bCs/>
                                <w:sz w:val="16"/>
                                <w:szCs w:val="16"/>
                              </w:rPr>
                              <w:t xml:space="preserve"> electrónico] México: Secretaría de Salud, Dirección General de Calidad y Educación en Salud. Disponible en </w:t>
                            </w:r>
                            <w:hyperlink r:id="rId11" w:history="1">
                              <w:r w:rsidRPr="001407FC">
                                <w:rPr>
                                  <w:rStyle w:val="Hipervnculo"/>
                                  <w:rFonts w:ascii="Montserrat Light" w:hAnsi="Montserrat Light" w:cs="Arial"/>
                                  <w:bCs/>
                                  <w:sz w:val="16"/>
                                  <w:szCs w:val="16"/>
                                </w:rPr>
                                <w:t>http://www.cifrhs.salud.gob.mx/site1/planes-programas/criterios_esenciales.html</w:t>
                              </w:r>
                            </w:hyperlink>
                            <w:r w:rsidRPr="001407FC">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36D9F" id="Cuadro de texto 17" o:spid="_x0000_s1028" type="#_x0000_t202" style="position:absolute;margin-left:0;margin-top:286.55pt;width:499.1pt;height:174.75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" filled="f" strokeweight=".5pt">
                <v:textbox>
                  <w:txbxContent>
                    <w:p w:rsidR="005F0922" w:rsidRPr="004D0A3F" w:rsidRDefault="005F0922" w:rsidP="006E0FAD">
                      <w:pPr>
                        <w:ind w:right="247"/>
                        <w:jc w:val="both"/>
                        <w:rPr>
                          <w:rFonts w:ascii="Montserrat Light" w:hAnsi="Montserrat Light" w:cs="Arial"/>
                          <w:b/>
                          <w:bCs/>
                          <w:sz w:val="19"/>
                          <w:szCs w:val="19"/>
                        </w:rPr>
                      </w:pPr>
                    </w:p>
                    <w:p w:rsidR="005F0922" w:rsidRPr="001407FC" w:rsidRDefault="005F0922" w:rsidP="001407FC">
                      <w:pPr>
                        <w:ind w:right="247"/>
                        <w:rPr>
                          <w:rFonts w:ascii="Montserrat Light" w:hAnsi="Montserrat Light" w:cs="Arial"/>
                          <w:bCs/>
                          <w:sz w:val="16"/>
                          <w:szCs w:val="16"/>
                        </w:rPr>
                      </w:pPr>
                      <w:r>
                        <w:rPr>
                          <w:rFonts w:ascii="Montserrat Light" w:hAnsi="Montserrat Light" w:cs="Arial"/>
                          <w:bCs/>
                          <w:sz w:val="16"/>
                          <w:szCs w:val="16"/>
                        </w:rPr>
                        <w:t>1</w:t>
                      </w:r>
                      <w:r w:rsidRPr="001407FC">
                        <w:rPr>
                          <w:rFonts w:ascii="Montserrat Light" w:hAnsi="Montserrat Light" w:cs="Arial"/>
                          <w:bCs/>
                          <w:sz w:val="16"/>
                          <w:szCs w:val="16"/>
                        </w:rPr>
                        <w:t xml:space="preserve">ª edición, </w:t>
                      </w:r>
                      <w:r>
                        <w:rPr>
                          <w:rFonts w:ascii="Montserrat Light" w:hAnsi="Montserrat Light" w:cs="Arial"/>
                          <w:bCs/>
                          <w:sz w:val="16"/>
                          <w:szCs w:val="16"/>
                        </w:rPr>
                        <w:t>2023</w:t>
                      </w:r>
                    </w:p>
                    <w:p w:rsidR="005F0922" w:rsidRDefault="005F0922" w:rsidP="001407FC">
                      <w:pPr>
                        <w:ind w:right="247"/>
                        <w:rPr>
                          <w:rFonts w:ascii="Montserrat Light" w:hAnsi="Montserrat Light" w:cs="Arial"/>
                          <w:bCs/>
                          <w:sz w:val="16"/>
                          <w:szCs w:val="16"/>
                        </w:rPr>
                      </w:pPr>
                      <w:r w:rsidRPr="001407FC">
                        <w:rPr>
                          <w:rFonts w:ascii="Montserrat Light" w:hAnsi="Montserrat Light" w:cs="Arial"/>
                          <w:bCs/>
                          <w:sz w:val="16"/>
                          <w:szCs w:val="16"/>
                        </w:rPr>
                        <w:t>D.R. Secretaría de Salud</w:t>
                      </w:r>
                    </w:p>
                    <w:p w:rsidR="005F0922" w:rsidRPr="001407FC" w:rsidRDefault="005F0922" w:rsidP="001407FC">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rsidR="005F0922" w:rsidRPr="001407FC" w:rsidRDefault="005F0922" w:rsidP="001407FC">
                      <w:pPr>
                        <w:ind w:right="247"/>
                        <w:rPr>
                          <w:rFonts w:ascii="Montserrat Light" w:hAnsi="Montserrat Light" w:cs="Arial"/>
                          <w:bCs/>
                          <w:sz w:val="16"/>
                          <w:szCs w:val="16"/>
                        </w:rPr>
                      </w:pPr>
                      <w:r w:rsidRPr="001407FC">
                        <w:rPr>
                          <w:rFonts w:ascii="Montserrat Light" w:hAnsi="Montserrat Light" w:cs="Arial"/>
                          <w:bCs/>
                          <w:sz w:val="16"/>
                          <w:szCs w:val="16"/>
                        </w:rPr>
                        <w:t>Av. Marina Nacional No. 60, Col. Tacuba</w:t>
                      </w:r>
                    </w:p>
                    <w:p w:rsidR="005F0922" w:rsidRPr="001407FC" w:rsidRDefault="005F0922" w:rsidP="001407FC">
                      <w:pPr>
                        <w:ind w:right="247"/>
                        <w:rPr>
                          <w:rFonts w:ascii="Montserrat Light" w:hAnsi="Montserrat Light" w:cs="Arial"/>
                          <w:bCs/>
                          <w:sz w:val="16"/>
                          <w:szCs w:val="16"/>
                        </w:rPr>
                      </w:pPr>
                      <w:r w:rsidRPr="001407FC">
                        <w:rPr>
                          <w:rFonts w:ascii="Montserrat Light" w:hAnsi="Montserrat Light" w:cs="Arial"/>
                          <w:bCs/>
                          <w:sz w:val="16"/>
                          <w:szCs w:val="16"/>
                        </w:rPr>
                        <w:t>Miguel Hidalgo, 11410, Ciudad de México</w:t>
                      </w:r>
                    </w:p>
                    <w:p w:rsidR="005F0922" w:rsidRPr="001407FC" w:rsidRDefault="005F0922" w:rsidP="001407FC">
                      <w:pPr>
                        <w:ind w:right="247"/>
                        <w:rPr>
                          <w:rFonts w:ascii="Montserrat Light" w:hAnsi="Montserrat Light" w:cs="Arial"/>
                          <w:b/>
                          <w:bCs/>
                          <w:sz w:val="16"/>
                          <w:szCs w:val="16"/>
                        </w:rPr>
                      </w:pPr>
                    </w:p>
                    <w:p w:rsidR="005F0922" w:rsidRPr="001407FC" w:rsidRDefault="005F0922" w:rsidP="001407FC">
                      <w:pPr>
                        <w:ind w:right="247"/>
                        <w:rPr>
                          <w:rFonts w:ascii="Montserrat Light" w:hAnsi="Montserrat Light" w:cs="Arial"/>
                          <w:bCs/>
                          <w:sz w:val="16"/>
                          <w:szCs w:val="16"/>
                        </w:rPr>
                      </w:pPr>
                      <w:r w:rsidRPr="001407FC">
                        <w:rPr>
                          <w:rFonts w:ascii="Montserrat Light" w:hAnsi="Montserrat Light" w:cs="Arial"/>
                          <w:bCs/>
                          <w:sz w:val="16"/>
                          <w:szCs w:val="16"/>
                        </w:rPr>
                        <w:t xml:space="preserve">México. Secretaría de Salud, Dirección General de Calidad y Educación en Salud. </w:t>
                      </w:r>
                    </w:p>
                    <w:p w:rsidR="005F0922" w:rsidRPr="001407FC" w:rsidRDefault="005F0922" w:rsidP="001407FC">
                      <w:pPr>
                        <w:ind w:right="247"/>
                        <w:rPr>
                          <w:rFonts w:ascii="Montserrat Light" w:hAnsi="Montserrat Light" w:cs="Arial"/>
                          <w:bCs/>
                          <w:sz w:val="16"/>
                          <w:szCs w:val="16"/>
                        </w:rPr>
                      </w:pPr>
                    </w:p>
                    <w:p w:rsidR="005F0922" w:rsidRPr="001407FC" w:rsidRDefault="005F0922" w:rsidP="001407FC">
                      <w:pPr>
                        <w:ind w:right="247"/>
                        <w:rPr>
                          <w:rFonts w:ascii="Montserrat Light" w:hAnsi="Montserrat Light" w:cs="Arial"/>
                          <w:bCs/>
                          <w:sz w:val="16"/>
                          <w:szCs w:val="16"/>
                        </w:rPr>
                      </w:pPr>
                      <w:r w:rsidRPr="001407FC">
                        <w:rPr>
                          <w:rFonts w:ascii="Montserrat Light" w:hAnsi="Montserrat Light" w:cs="Arial"/>
                          <w:bCs/>
                          <w:sz w:val="16"/>
                          <w:szCs w:val="16"/>
                        </w:rPr>
                        <w:t>Se permite la reproducción total o parcial, sin fines comerciales, citando la fuente.</w:t>
                      </w:r>
                    </w:p>
                    <w:p w:rsidR="005F0922" w:rsidRPr="001407FC" w:rsidRDefault="005F0922" w:rsidP="001407FC">
                      <w:pPr>
                        <w:ind w:right="247"/>
                        <w:rPr>
                          <w:rFonts w:ascii="Montserrat Light" w:hAnsi="Montserrat Light" w:cs="Arial"/>
                          <w:b/>
                          <w:bCs/>
                          <w:sz w:val="16"/>
                          <w:szCs w:val="16"/>
                        </w:rPr>
                      </w:pPr>
                    </w:p>
                    <w:p w:rsidR="005F0922" w:rsidRPr="001407FC" w:rsidRDefault="005F0922" w:rsidP="001407FC">
                      <w:pPr>
                        <w:ind w:right="247"/>
                        <w:rPr>
                          <w:rFonts w:ascii="Montserrat Light" w:hAnsi="Montserrat Light" w:cs="Arial"/>
                          <w:b/>
                          <w:bCs/>
                          <w:sz w:val="16"/>
                          <w:szCs w:val="16"/>
                        </w:rPr>
                      </w:pPr>
                      <w:r w:rsidRPr="001407FC">
                        <w:rPr>
                          <w:rFonts w:ascii="Montserrat Light" w:hAnsi="Montserrat Light" w:cs="Arial"/>
                          <w:b/>
                          <w:bCs/>
                          <w:sz w:val="16"/>
                          <w:szCs w:val="16"/>
                        </w:rPr>
                        <w:t>Sugerencia de cita:</w:t>
                      </w:r>
                    </w:p>
                    <w:p w:rsidR="005F0922" w:rsidRDefault="005F0922" w:rsidP="001407FC">
                      <w:pPr>
                        <w:ind w:right="247"/>
                        <w:jc w:val="both"/>
                        <w:rPr>
                          <w:rFonts w:ascii="Montserrat Light" w:hAnsi="Montserrat Light" w:cs="Arial"/>
                          <w:bCs/>
                          <w:sz w:val="16"/>
                          <w:szCs w:val="16"/>
                        </w:rPr>
                      </w:pPr>
                    </w:p>
                    <w:p w:rsidR="005F0922" w:rsidRPr="001407FC" w:rsidRDefault="005F0922" w:rsidP="001407FC">
                      <w:pPr>
                        <w:ind w:right="247"/>
                        <w:jc w:val="both"/>
                        <w:rPr>
                          <w:rFonts w:ascii="Montserrat Light" w:hAnsi="Montserrat Light" w:cs="Arial"/>
                          <w:bCs/>
                          <w:sz w:val="16"/>
                          <w:szCs w:val="16"/>
                        </w:rPr>
                      </w:pPr>
                      <w:r w:rsidRPr="004379FD">
                        <w:rPr>
                          <w:rFonts w:ascii="Montserrat Light" w:hAnsi="Montserrat Light" w:cs="Arial"/>
                          <w:bCs/>
                          <w:sz w:val="16"/>
                          <w:szCs w:val="16"/>
                        </w:rPr>
                        <w:t xml:space="preserve">Datos a Considerar para la Evaluación por los Expertos Disciplinares de la </w:t>
                      </w:r>
                      <w:r w:rsidRPr="00926180">
                        <w:rPr>
                          <w:rFonts w:ascii="Montserrat Light" w:hAnsi="Montserrat Light" w:cs="Arial"/>
                          <w:bCs/>
                          <w:sz w:val="16"/>
                          <w:szCs w:val="16"/>
                        </w:rPr>
                        <w:t>Guía de los criterios esenciales para evaluar planes y programas de estudio aplicables a Licenciaturas que no cuentan con criterios disciplinares específicos</w:t>
                      </w:r>
                      <w:r w:rsidRPr="00E77051">
                        <w:rPr>
                          <w:rFonts w:ascii="Montserrat Light" w:hAnsi="Montserrat Light" w:cs="Arial"/>
                          <w:bCs/>
                          <w:sz w:val="16"/>
                          <w:szCs w:val="16"/>
                        </w:rPr>
                        <w:t xml:space="preserve">. </w:t>
                      </w:r>
                      <w:r w:rsidRPr="00E77051">
                        <w:rPr>
                          <w:rFonts w:ascii="Montserrat Light" w:hAnsi="Montserrat Light"/>
                          <w:bCs/>
                          <w:sz w:val="16"/>
                          <w:szCs w:val="16"/>
                        </w:rPr>
                        <w:t>Acuerdo COEVA 00</w:t>
                      </w:r>
                      <w:r>
                        <w:rPr>
                          <w:rFonts w:ascii="Montserrat Light" w:hAnsi="Montserrat Light"/>
                          <w:bCs/>
                          <w:sz w:val="16"/>
                          <w:szCs w:val="16"/>
                        </w:rPr>
                        <w:t>7</w:t>
                      </w:r>
                      <w:r w:rsidRPr="00E77051">
                        <w:rPr>
                          <w:rFonts w:ascii="Montserrat Light" w:hAnsi="Montserrat Light"/>
                          <w:bCs/>
                          <w:sz w:val="16"/>
                          <w:szCs w:val="16"/>
                        </w:rPr>
                        <w:t>/</w:t>
                      </w:r>
                      <w:r>
                        <w:rPr>
                          <w:rFonts w:ascii="Montserrat Light" w:hAnsi="Montserrat Light"/>
                          <w:bCs/>
                          <w:sz w:val="16"/>
                          <w:szCs w:val="16"/>
                        </w:rPr>
                        <w:t>89</w:t>
                      </w:r>
                      <w:r w:rsidRPr="00E77051">
                        <w:rPr>
                          <w:rFonts w:ascii="Montserrat Light" w:hAnsi="Montserrat Light"/>
                          <w:bCs/>
                          <w:sz w:val="16"/>
                          <w:szCs w:val="16"/>
                        </w:rPr>
                        <w:t>/2023.</w:t>
                      </w:r>
                      <w:r w:rsidRPr="00E77051">
                        <w:rPr>
                          <w:rFonts w:ascii="Montserrat Light" w:hAnsi="Montserrat Light" w:cs="Arial"/>
                          <w:bCs/>
                          <w:sz w:val="16"/>
                          <w:szCs w:val="16"/>
                        </w:rPr>
                        <w:t xml:space="preserve"> [Recurso</w:t>
                      </w:r>
                      <w:r w:rsidRPr="001407FC">
                        <w:rPr>
                          <w:rFonts w:ascii="Montserrat Light" w:hAnsi="Montserrat Light" w:cs="Arial"/>
                          <w:bCs/>
                          <w:sz w:val="16"/>
                          <w:szCs w:val="16"/>
                        </w:rPr>
                        <w:t xml:space="preserve"> electrónico] México: Secretaría de Salud, Dirección General de Calidad y Educación en Salud. Disponible en </w:t>
                      </w:r>
                      <w:hyperlink r:id="rId12" w:history="1">
                        <w:r w:rsidRPr="001407FC">
                          <w:rPr>
                            <w:rStyle w:val="Hipervnculo"/>
                            <w:rFonts w:ascii="Montserrat Light" w:hAnsi="Montserrat Light" w:cs="Arial"/>
                            <w:bCs/>
                            <w:sz w:val="16"/>
                            <w:szCs w:val="16"/>
                          </w:rPr>
                          <w:t>http://www.cifrhs.salud.gob.mx/site1/planes-programas/criterios_esenciales.html</w:t>
                        </w:r>
                      </w:hyperlink>
                      <w:r w:rsidRPr="001407FC">
                        <w:rPr>
                          <w:rFonts w:ascii="Montserrat Light" w:hAnsi="Montserrat Light" w:cs="Arial"/>
                          <w:bCs/>
                          <w:sz w:val="16"/>
                          <w:szCs w:val="16"/>
                        </w:rPr>
                        <w:t xml:space="preserve"> [Consulta dd/mm/año].</w:t>
                      </w:r>
                    </w:p>
                  </w:txbxContent>
                </v:textbox>
                <w10:wrap type="square" anchorx="margin"/>
              </v:shape>
            </w:pict>
          </mc:Fallback>
        </mc:AlternateContent>
      </w:r>
    </w:p>
    <w:p w:rsidR="009C666D" w:rsidRDefault="009C666D" w:rsidP="00455735">
      <w:pPr>
        <w:ind w:right="-377"/>
        <w:jc w:val="center"/>
        <w:rPr>
          <w:rFonts w:ascii="Montserrat" w:eastAsia="Times New Roman" w:hAnsi="Montserrat" w:cs="Arial"/>
          <w:color w:val="9D2449"/>
          <w:sz w:val="40"/>
          <w:szCs w:val="44"/>
          <w:lang w:eastAsia="es-MX"/>
        </w:rPr>
      </w:pPr>
      <w:bookmarkStart w:id="0" w:name="instructivo"/>
      <w:r w:rsidRPr="00E058CB">
        <w:rPr>
          <w:rFonts w:ascii="Montserrat" w:eastAsia="Times New Roman" w:hAnsi="Montserrat" w:cs="Arial"/>
          <w:color w:val="9D2449"/>
          <w:sz w:val="40"/>
          <w:szCs w:val="44"/>
          <w:lang w:eastAsia="es-MX"/>
        </w:rPr>
        <w:lastRenderedPageBreak/>
        <w:t>INSTRUCTIVO PARA EL LLENADO DE LA GUÍA</w:t>
      </w:r>
    </w:p>
    <w:bookmarkEnd w:id="0"/>
    <w:p w:rsidR="009C666D" w:rsidRPr="00654FC3" w:rsidRDefault="009C666D" w:rsidP="009C666D">
      <w:pPr>
        <w:ind w:right="-377"/>
        <w:rPr>
          <w:rFonts w:ascii="Montserrat" w:eastAsia="Times New Roman" w:hAnsi="Montserrat" w:cs="Arial"/>
          <w:color w:val="9D2449"/>
          <w:sz w:val="20"/>
          <w:szCs w:val="44"/>
          <w:lang w:eastAsia="es-MX"/>
        </w:rPr>
      </w:pPr>
    </w:p>
    <w:p w:rsidR="00F3171A" w:rsidRPr="00455735" w:rsidRDefault="00F3171A" w:rsidP="00455735">
      <w:pPr>
        <w:ind w:right="-94"/>
        <w:jc w:val="both"/>
        <w:rPr>
          <w:rFonts w:ascii="Montserrat" w:hAnsi="Montserrat"/>
          <w:sz w:val="20"/>
          <w:szCs w:val="20"/>
        </w:rPr>
      </w:pPr>
      <w:r w:rsidRPr="00455735">
        <w:rPr>
          <w:rFonts w:ascii="Montserrat" w:hAnsi="Montserrat"/>
          <w:sz w:val="20"/>
          <w:szCs w:val="20"/>
        </w:rPr>
        <w:t xml:space="preserve">Los </w:t>
      </w:r>
      <w:r w:rsidRPr="00455735">
        <w:rPr>
          <w:rFonts w:ascii="Montserrat" w:hAnsi="Montserrat"/>
          <w:b/>
          <w:bCs/>
          <w:sz w:val="20"/>
          <w:szCs w:val="20"/>
        </w:rPr>
        <w:t xml:space="preserve">criterios para evaluar planes y programas de estudio de carreras de la salud, </w:t>
      </w:r>
      <w:r w:rsidRPr="00455735">
        <w:rPr>
          <w:rFonts w:ascii="Montserrat" w:hAnsi="Montserrat"/>
          <w:sz w:val="20"/>
          <w:szCs w:val="20"/>
        </w:rPr>
        <w:t>están conformados por los 9 criterios de evaluación enlistados anteriormente, que se evalúan</w:t>
      </w:r>
      <w:r w:rsidR="00EF68D0" w:rsidRPr="00455735">
        <w:rPr>
          <w:rFonts w:ascii="Montserrat" w:hAnsi="Montserrat"/>
          <w:sz w:val="20"/>
          <w:szCs w:val="20"/>
        </w:rPr>
        <w:t xml:space="preserve"> por secciones</w:t>
      </w:r>
      <w:r w:rsidR="00250ECC" w:rsidRPr="00455735">
        <w:rPr>
          <w:rFonts w:ascii="Montserrat" w:hAnsi="Montserrat"/>
          <w:sz w:val="20"/>
          <w:szCs w:val="20"/>
        </w:rPr>
        <w:t>,</w:t>
      </w:r>
      <w:r w:rsidR="00EF68D0" w:rsidRPr="00455735">
        <w:rPr>
          <w:rFonts w:ascii="Montserrat" w:hAnsi="Montserrat"/>
          <w:sz w:val="20"/>
          <w:szCs w:val="20"/>
        </w:rPr>
        <w:t xml:space="preserve"> </w:t>
      </w:r>
      <w:r w:rsidR="00250ECC" w:rsidRPr="00455735">
        <w:rPr>
          <w:rFonts w:ascii="Montserrat" w:hAnsi="Montserrat"/>
          <w:sz w:val="20"/>
          <w:szCs w:val="20"/>
        </w:rPr>
        <w:t xml:space="preserve">que se evalúan hasta por </w:t>
      </w:r>
      <w:r w:rsidR="00EF68D0" w:rsidRPr="00455735">
        <w:rPr>
          <w:rFonts w:ascii="Montserrat" w:hAnsi="Montserrat"/>
          <w:sz w:val="20"/>
          <w:szCs w:val="20"/>
        </w:rPr>
        <w:t xml:space="preserve">123 ítems máximo para modalidad escolarizada, </w:t>
      </w:r>
      <w:r w:rsidR="008D17A4" w:rsidRPr="00455735">
        <w:rPr>
          <w:rFonts w:ascii="Montserrat" w:hAnsi="Montserrat"/>
          <w:sz w:val="20"/>
          <w:szCs w:val="20"/>
        </w:rPr>
        <w:t>104</w:t>
      </w:r>
      <w:r w:rsidR="00EF68D0" w:rsidRPr="00455735">
        <w:rPr>
          <w:rFonts w:ascii="Montserrat" w:hAnsi="Montserrat"/>
          <w:sz w:val="20"/>
          <w:szCs w:val="20"/>
        </w:rPr>
        <w:t xml:space="preserve"> ítems máximo para modalidad mixta abierta “o” a distancia, y </w:t>
      </w:r>
      <w:r w:rsidR="00250ECC" w:rsidRPr="00455735">
        <w:rPr>
          <w:rFonts w:ascii="Montserrat" w:hAnsi="Montserrat"/>
          <w:sz w:val="20"/>
          <w:szCs w:val="20"/>
        </w:rPr>
        <w:t>150</w:t>
      </w:r>
      <w:r w:rsidR="00EF68D0" w:rsidRPr="00455735">
        <w:rPr>
          <w:rFonts w:ascii="Montserrat" w:hAnsi="Montserrat"/>
          <w:sz w:val="20"/>
          <w:szCs w:val="20"/>
        </w:rPr>
        <w:t xml:space="preserve"> máximo</w:t>
      </w:r>
      <w:r w:rsidR="00B619F2" w:rsidRPr="00455735">
        <w:rPr>
          <w:rFonts w:ascii="Montserrat" w:hAnsi="Montserrat"/>
          <w:sz w:val="20"/>
          <w:szCs w:val="20"/>
        </w:rPr>
        <w:t xml:space="preserve"> cuando se trate de una modalidad mixta en línea o virtual. Los cuales deben llenarse a través de una lista de cotejo con dos opciones de respuesta: </w:t>
      </w:r>
      <w:r w:rsidR="00B619F2" w:rsidRPr="00455735">
        <w:rPr>
          <w:rFonts w:ascii="Montserrat" w:hAnsi="Montserrat"/>
          <w:b/>
          <w:sz w:val="20"/>
          <w:szCs w:val="20"/>
        </w:rPr>
        <w:t xml:space="preserve">Sí </w:t>
      </w:r>
      <w:r w:rsidR="00B619F2" w:rsidRPr="00455735">
        <w:rPr>
          <w:rFonts w:ascii="Montserrat" w:hAnsi="Montserrat"/>
          <w:sz w:val="20"/>
          <w:szCs w:val="20"/>
        </w:rPr>
        <w:t xml:space="preserve">y </w:t>
      </w:r>
      <w:r w:rsidR="00B619F2" w:rsidRPr="00455735">
        <w:rPr>
          <w:rFonts w:ascii="Montserrat" w:hAnsi="Montserrat"/>
          <w:b/>
          <w:sz w:val="20"/>
          <w:szCs w:val="20"/>
        </w:rPr>
        <w:t>No</w:t>
      </w:r>
      <w:r w:rsidR="00B619F2" w:rsidRPr="00455735">
        <w:rPr>
          <w:rFonts w:ascii="Montserrat" w:hAnsi="Montserrat"/>
          <w:sz w:val="20"/>
          <w:szCs w:val="20"/>
        </w:rPr>
        <w:t xml:space="preserve"> cuyos valores son de 1 y 0 respectivamente. La suma total de las respuestas </w:t>
      </w:r>
      <w:r w:rsidR="00DC2E67" w:rsidRPr="00455735">
        <w:rPr>
          <w:rFonts w:ascii="Montserrat" w:hAnsi="Montserrat"/>
          <w:sz w:val="20"/>
          <w:szCs w:val="20"/>
        </w:rPr>
        <w:t>“</w:t>
      </w:r>
      <w:r w:rsidR="00B619F2" w:rsidRPr="00455735">
        <w:rPr>
          <w:rFonts w:ascii="Montserrat" w:hAnsi="Montserrat"/>
          <w:b/>
          <w:sz w:val="20"/>
          <w:szCs w:val="20"/>
        </w:rPr>
        <w:t>Sí</w:t>
      </w:r>
      <w:r w:rsidR="00DC2E67" w:rsidRPr="00455735">
        <w:rPr>
          <w:rFonts w:ascii="Montserrat" w:hAnsi="Montserrat"/>
          <w:b/>
          <w:sz w:val="20"/>
          <w:szCs w:val="20"/>
        </w:rPr>
        <w:t>”</w:t>
      </w:r>
      <w:r w:rsidR="00B619F2" w:rsidRPr="00455735">
        <w:rPr>
          <w:rFonts w:ascii="Montserrat" w:hAnsi="Montserrat"/>
          <w:sz w:val="20"/>
          <w:szCs w:val="20"/>
        </w:rPr>
        <w:t xml:space="preserve"> determinarán la opinión que se le otorgue al plan y programas de estudio.  </w:t>
      </w:r>
      <w:r w:rsidR="00EF68D0" w:rsidRPr="00455735">
        <w:rPr>
          <w:rFonts w:ascii="Montserrat" w:hAnsi="Montserrat"/>
          <w:sz w:val="20"/>
          <w:szCs w:val="20"/>
        </w:rPr>
        <w:t xml:space="preserve"> </w:t>
      </w:r>
      <w:r w:rsidRPr="00455735">
        <w:rPr>
          <w:rFonts w:ascii="Montserrat" w:hAnsi="Montserrat"/>
          <w:sz w:val="20"/>
          <w:szCs w:val="20"/>
        </w:rPr>
        <w:t xml:space="preserve"> </w:t>
      </w:r>
    </w:p>
    <w:p w:rsidR="00F3171A" w:rsidRPr="00455735" w:rsidRDefault="00F3171A" w:rsidP="00455735">
      <w:pPr>
        <w:ind w:right="-94"/>
        <w:jc w:val="both"/>
        <w:rPr>
          <w:rFonts w:ascii="Montserrat" w:hAnsi="Montserrat"/>
          <w:sz w:val="20"/>
          <w:szCs w:val="20"/>
        </w:rPr>
      </w:pPr>
    </w:p>
    <w:p w:rsidR="00E636E8" w:rsidRPr="00455735" w:rsidRDefault="00E636E8" w:rsidP="00455735">
      <w:pPr>
        <w:ind w:right="-94"/>
        <w:jc w:val="both"/>
        <w:rPr>
          <w:rFonts w:ascii="Montserrat" w:hAnsi="Montserrat"/>
          <w:sz w:val="20"/>
          <w:szCs w:val="20"/>
        </w:rPr>
      </w:pPr>
      <w:r w:rsidRPr="00455735">
        <w:rPr>
          <w:rFonts w:ascii="Montserrat" w:hAnsi="Montserrat"/>
          <w:sz w:val="20"/>
          <w:szCs w:val="20"/>
        </w:rPr>
        <w:t>Para el proceso de llenado del instrumento usted requiere:</w:t>
      </w:r>
    </w:p>
    <w:p w:rsidR="009C666D" w:rsidRPr="00455735" w:rsidRDefault="009C666D" w:rsidP="00455735">
      <w:pPr>
        <w:pStyle w:val="Texto1"/>
        <w:ind w:right="-94"/>
        <w:rPr>
          <w:rFonts w:ascii="Montserrat" w:hAnsi="Montserrat"/>
        </w:rPr>
      </w:pPr>
    </w:p>
    <w:p w:rsidR="00E636E8" w:rsidRPr="00455735" w:rsidRDefault="00E636E8" w:rsidP="00455735">
      <w:pPr>
        <w:widowControl w:val="0"/>
        <w:numPr>
          <w:ilvl w:val="0"/>
          <w:numId w:val="4"/>
        </w:numPr>
        <w:suppressAutoHyphens/>
        <w:spacing w:after="120"/>
        <w:ind w:left="851" w:right="-94" w:hanging="425"/>
        <w:jc w:val="both"/>
        <w:rPr>
          <w:rFonts w:ascii="Montserrat" w:hAnsi="Montserrat"/>
          <w:sz w:val="20"/>
          <w:szCs w:val="20"/>
        </w:rPr>
      </w:pPr>
      <w:r w:rsidRPr="00455735">
        <w:rPr>
          <w:rFonts w:ascii="Montserrat" w:hAnsi="Montserrat"/>
          <w:sz w:val="20"/>
          <w:szCs w:val="20"/>
        </w:rPr>
        <w:t xml:space="preserve">Leer, revisar y evaluar la propuesta de plan y programas de estudios presentado, llenando el espacio </w:t>
      </w:r>
      <w:r w:rsidRPr="00455735">
        <w:rPr>
          <w:rFonts w:ascii="Montserrat" w:hAnsi="Montserrat"/>
          <w:b/>
          <w:i/>
          <w:sz w:val="20"/>
          <w:szCs w:val="20"/>
        </w:rPr>
        <w:t>“Presenta el Criterio”</w:t>
      </w:r>
      <w:r w:rsidRPr="00455735">
        <w:rPr>
          <w:rFonts w:ascii="Montserrat" w:hAnsi="Montserrat"/>
          <w:sz w:val="20"/>
          <w:szCs w:val="20"/>
        </w:rPr>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9C666D" w:rsidRPr="00455735" w:rsidTr="00F056F2">
        <w:trPr>
          <w:trHeight w:val="806"/>
          <w:jc w:val="center"/>
        </w:trPr>
        <w:tc>
          <w:tcPr>
            <w:tcW w:w="1271" w:type="dxa"/>
            <w:shd w:val="clear" w:color="auto" w:fill="auto"/>
            <w:vAlign w:val="center"/>
          </w:tcPr>
          <w:p w:rsidR="009C666D" w:rsidRPr="00455735" w:rsidRDefault="009C666D" w:rsidP="00E636E8">
            <w:pPr>
              <w:ind w:left="851" w:right="-377" w:hanging="851"/>
              <w:jc w:val="center"/>
              <w:rPr>
                <w:rFonts w:ascii="Montserrat" w:hAnsi="Montserrat" w:cs="Arial"/>
                <w:b/>
                <w:bCs/>
                <w:sz w:val="20"/>
                <w:szCs w:val="20"/>
              </w:rPr>
            </w:pPr>
            <w:r w:rsidRPr="00455735">
              <w:rPr>
                <w:rFonts w:ascii="Montserrat" w:hAnsi="Montserrat" w:cs="Arial"/>
                <w:b/>
                <w:bCs/>
                <w:sz w:val="20"/>
                <w:szCs w:val="20"/>
              </w:rPr>
              <w:t>SÍ= 1</w:t>
            </w:r>
          </w:p>
        </w:tc>
        <w:tc>
          <w:tcPr>
            <w:tcW w:w="8080" w:type="dxa"/>
            <w:shd w:val="clear" w:color="auto" w:fill="auto"/>
            <w:vAlign w:val="center"/>
          </w:tcPr>
          <w:p w:rsidR="009C666D" w:rsidRPr="00455735" w:rsidRDefault="009C666D" w:rsidP="00E14EFB">
            <w:pPr>
              <w:ind w:left="851" w:right="180" w:hanging="425"/>
              <w:jc w:val="both"/>
              <w:rPr>
                <w:rFonts w:ascii="Montserrat" w:hAnsi="Montserrat" w:cs="Arial"/>
                <w:sz w:val="20"/>
                <w:szCs w:val="20"/>
              </w:rPr>
            </w:pPr>
            <w:r w:rsidRPr="00455735">
              <w:rPr>
                <w:rFonts w:ascii="Montserrat" w:hAnsi="Montserrat" w:cs="Arial"/>
                <w:sz w:val="20"/>
                <w:szCs w:val="20"/>
              </w:rPr>
              <w:t>Cuando el plan y programas de estudios cumpla con lo establecido en el ítem.</w:t>
            </w:r>
          </w:p>
        </w:tc>
      </w:tr>
      <w:tr w:rsidR="009C666D" w:rsidRPr="00455735" w:rsidTr="00F056F2">
        <w:trPr>
          <w:trHeight w:val="806"/>
          <w:jc w:val="center"/>
        </w:trPr>
        <w:tc>
          <w:tcPr>
            <w:tcW w:w="1271" w:type="dxa"/>
            <w:shd w:val="clear" w:color="auto" w:fill="F2F2F2" w:themeFill="background1" w:themeFillShade="F2"/>
            <w:vAlign w:val="center"/>
          </w:tcPr>
          <w:p w:rsidR="009C666D" w:rsidRPr="00455735" w:rsidRDefault="009C666D" w:rsidP="00E636E8">
            <w:pPr>
              <w:ind w:left="851" w:right="-377" w:hanging="851"/>
              <w:jc w:val="center"/>
              <w:rPr>
                <w:rFonts w:ascii="Montserrat" w:hAnsi="Montserrat" w:cs="Arial"/>
                <w:b/>
                <w:bCs/>
                <w:sz w:val="20"/>
                <w:szCs w:val="20"/>
              </w:rPr>
            </w:pPr>
            <w:r w:rsidRPr="00455735">
              <w:rPr>
                <w:rFonts w:ascii="Montserrat" w:hAnsi="Montserrat" w:cs="Arial"/>
                <w:b/>
                <w:bCs/>
                <w:sz w:val="20"/>
                <w:szCs w:val="20"/>
              </w:rPr>
              <w:t>NO= 0</w:t>
            </w:r>
          </w:p>
        </w:tc>
        <w:tc>
          <w:tcPr>
            <w:tcW w:w="8080" w:type="dxa"/>
            <w:shd w:val="clear" w:color="auto" w:fill="F2F2F2" w:themeFill="background1" w:themeFillShade="F2"/>
            <w:vAlign w:val="center"/>
          </w:tcPr>
          <w:p w:rsidR="009C666D" w:rsidRPr="00455735" w:rsidRDefault="009C666D" w:rsidP="000621B9">
            <w:pPr>
              <w:ind w:left="449" w:right="180"/>
              <w:jc w:val="both"/>
              <w:rPr>
                <w:rFonts w:ascii="Montserrat" w:hAnsi="Montserrat" w:cs="Arial"/>
                <w:sz w:val="20"/>
                <w:szCs w:val="20"/>
              </w:rPr>
            </w:pPr>
            <w:r w:rsidRPr="00455735">
              <w:rPr>
                <w:rFonts w:ascii="Montserrat" w:hAnsi="Montserrat" w:cs="Arial"/>
                <w:sz w:val="20"/>
                <w:szCs w:val="20"/>
              </w:rPr>
              <w:t xml:space="preserve">Cuando </w:t>
            </w:r>
            <w:r w:rsidRPr="00455735">
              <w:rPr>
                <w:rFonts w:ascii="Montserrat" w:hAnsi="Montserrat" w:cs="Arial"/>
                <w:b/>
                <w:sz w:val="20"/>
                <w:szCs w:val="20"/>
              </w:rPr>
              <w:t>no</w:t>
            </w:r>
            <w:r w:rsidRPr="00455735">
              <w:rPr>
                <w:rFonts w:ascii="Montserrat" w:hAnsi="Montserrat" w:cs="Arial"/>
                <w:sz w:val="20"/>
                <w:szCs w:val="20"/>
              </w:rPr>
              <w:t xml:space="preserve"> se </w:t>
            </w:r>
            <w:r w:rsidR="000621B9" w:rsidRPr="00455735">
              <w:rPr>
                <w:rFonts w:ascii="Montserrat" w:hAnsi="Montserrat" w:cs="Arial"/>
                <w:sz w:val="20"/>
                <w:szCs w:val="20"/>
              </w:rPr>
              <w:t>presenta</w:t>
            </w:r>
            <w:r w:rsidRPr="00455735">
              <w:rPr>
                <w:rFonts w:ascii="Montserrat" w:hAnsi="Montserrat" w:cs="Arial"/>
                <w:sz w:val="20"/>
                <w:szCs w:val="20"/>
              </w:rPr>
              <w:t xml:space="preserve"> lo que describe el ítem, está incompleto o</w:t>
            </w:r>
            <w:r w:rsidR="002323E0" w:rsidRPr="00455735">
              <w:rPr>
                <w:rFonts w:ascii="Montserrat" w:hAnsi="Montserrat" w:cs="Arial"/>
                <w:sz w:val="20"/>
                <w:szCs w:val="20"/>
              </w:rPr>
              <w:t xml:space="preserve"> </w:t>
            </w:r>
            <w:r w:rsidRPr="00455735">
              <w:rPr>
                <w:rFonts w:ascii="Montserrat" w:hAnsi="Montserrat" w:cs="Arial"/>
                <w:sz w:val="20"/>
                <w:szCs w:val="20"/>
              </w:rPr>
              <w:t>resulta confuso. Para explicar la elección de su respuesta</w:t>
            </w:r>
            <w:r w:rsidR="000621B9" w:rsidRPr="00455735">
              <w:rPr>
                <w:rFonts w:ascii="Montserrat" w:hAnsi="Montserrat" w:cs="Arial"/>
                <w:sz w:val="20"/>
                <w:szCs w:val="20"/>
              </w:rPr>
              <w:t xml:space="preserve"> NO</w:t>
            </w:r>
            <w:r w:rsidR="00DC2E67" w:rsidRPr="00455735">
              <w:rPr>
                <w:rFonts w:ascii="Montserrat" w:hAnsi="Montserrat" w:cs="Arial"/>
                <w:sz w:val="20"/>
                <w:szCs w:val="20"/>
              </w:rPr>
              <w:t>;</w:t>
            </w:r>
            <w:r w:rsidRPr="00455735">
              <w:rPr>
                <w:rFonts w:ascii="Montserrat" w:hAnsi="Montserrat" w:cs="Arial"/>
                <w:sz w:val="20"/>
                <w:szCs w:val="20"/>
              </w:rPr>
              <w:t xml:space="preserve"> deberá </w:t>
            </w:r>
            <w:r w:rsidR="000621B9" w:rsidRPr="00455735">
              <w:rPr>
                <w:rFonts w:ascii="Montserrat" w:hAnsi="Montserrat" w:cs="Arial"/>
                <w:sz w:val="20"/>
                <w:szCs w:val="20"/>
              </w:rPr>
              <w:t>indicar de manera breve las razones que motivaron dicha negación a un costado de cada ítem, en el espacio de</w:t>
            </w:r>
            <w:r w:rsidRPr="00455735">
              <w:rPr>
                <w:rFonts w:ascii="Montserrat" w:hAnsi="Montserrat" w:cs="Arial"/>
                <w:sz w:val="20"/>
                <w:szCs w:val="20"/>
              </w:rPr>
              <w:t xml:space="preserve"> </w:t>
            </w:r>
            <w:r w:rsidR="000621B9" w:rsidRPr="00455735">
              <w:rPr>
                <w:rFonts w:ascii="Montserrat" w:hAnsi="Montserrat" w:cs="Arial"/>
                <w:b/>
                <w:sz w:val="20"/>
                <w:szCs w:val="20"/>
              </w:rPr>
              <w:t>“</w:t>
            </w:r>
            <w:r w:rsidR="000621B9" w:rsidRPr="00455735">
              <w:rPr>
                <w:rFonts w:ascii="Montserrat" w:hAnsi="Montserrat" w:cs="Arial"/>
                <w:b/>
                <w:i/>
                <w:sz w:val="20"/>
                <w:szCs w:val="20"/>
              </w:rPr>
              <w:t>Ob</w:t>
            </w:r>
            <w:r w:rsidRPr="00455735">
              <w:rPr>
                <w:rFonts w:ascii="Montserrat" w:hAnsi="Montserrat" w:cs="Arial"/>
                <w:b/>
                <w:i/>
                <w:sz w:val="20"/>
                <w:szCs w:val="20"/>
              </w:rPr>
              <w:t>servaciones</w:t>
            </w:r>
            <w:r w:rsidR="000621B9" w:rsidRPr="00455735">
              <w:rPr>
                <w:rFonts w:ascii="Montserrat" w:hAnsi="Montserrat" w:cs="Arial"/>
                <w:b/>
                <w:i/>
                <w:sz w:val="20"/>
                <w:szCs w:val="20"/>
              </w:rPr>
              <w:t>”</w:t>
            </w:r>
            <w:r w:rsidRPr="00455735">
              <w:rPr>
                <w:rFonts w:ascii="Montserrat" w:hAnsi="Montserrat" w:cs="Arial"/>
                <w:sz w:val="20"/>
                <w:szCs w:val="20"/>
              </w:rPr>
              <w:t>.</w:t>
            </w:r>
          </w:p>
        </w:tc>
      </w:tr>
    </w:tbl>
    <w:p w:rsidR="009C666D" w:rsidRPr="00455735" w:rsidRDefault="009C666D" w:rsidP="00455735">
      <w:pPr>
        <w:ind w:left="851" w:right="-94" w:hanging="425"/>
        <w:rPr>
          <w:rFonts w:ascii="Montserrat" w:hAnsi="Montserrat" w:cs="Arial"/>
          <w:sz w:val="20"/>
          <w:szCs w:val="20"/>
        </w:rPr>
      </w:pPr>
    </w:p>
    <w:p w:rsidR="009C666D" w:rsidRPr="00455735" w:rsidRDefault="009C666D" w:rsidP="00455735">
      <w:pPr>
        <w:widowControl w:val="0"/>
        <w:numPr>
          <w:ilvl w:val="0"/>
          <w:numId w:val="3"/>
        </w:numPr>
        <w:tabs>
          <w:tab w:val="clear" w:pos="720"/>
          <w:tab w:val="num" w:pos="426"/>
          <w:tab w:val="num" w:pos="851"/>
        </w:tabs>
        <w:suppressAutoHyphens/>
        <w:ind w:left="851" w:right="-94" w:hanging="425"/>
        <w:jc w:val="both"/>
        <w:rPr>
          <w:rFonts w:ascii="Montserrat" w:hAnsi="Montserrat"/>
          <w:sz w:val="20"/>
          <w:szCs w:val="20"/>
        </w:rPr>
      </w:pPr>
      <w:r w:rsidRPr="00455735">
        <w:rPr>
          <w:rFonts w:ascii="Montserrat" w:hAnsi="Montserrat"/>
          <w:sz w:val="20"/>
          <w:szCs w:val="20"/>
        </w:rPr>
        <w:t xml:space="preserve">Al término de cada tabla, calcular y escribir el total de puntajes obtenidos en cada criterio. </w:t>
      </w:r>
    </w:p>
    <w:p w:rsidR="009C666D" w:rsidRPr="00455735" w:rsidRDefault="009C666D" w:rsidP="00455735">
      <w:pPr>
        <w:tabs>
          <w:tab w:val="num" w:pos="851"/>
        </w:tabs>
        <w:ind w:left="851" w:right="-94" w:hanging="425"/>
        <w:jc w:val="both"/>
        <w:rPr>
          <w:rFonts w:ascii="Montserrat" w:hAnsi="Montserrat"/>
          <w:sz w:val="19"/>
          <w:szCs w:val="19"/>
        </w:rPr>
      </w:pPr>
    </w:p>
    <w:p w:rsidR="009C666D" w:rsidRPr="00455735" w:rsidRDefault="00E636E8" w:rsidP="00455735">
      <w:pPr>
        <w:widowControl w:val="0"/>
        <w:numPr>
          <w:ilvl w:val="0"/>
          <w:numId w:val="3"/>
        </w:numPr>
        <w:tabs>
          <w:tab w:val="clear" w:pos="720"/>
        </w:tabs>
        <w:suppressAutoHyphens/>
        <w:ind w:left="851" w:right="-94" w:hanging="425"/>
        <w:jc w:val="both"/>
        <w:rPr>
          <w:rFonts w:ascii="Montserrat" w:hAnsi="Montserrat"/>
          <w:sz w:val="20"/>
          <w:szCs w:val="20"/>
        </w:rPr>
      </w:pPr>
      <w:r w:rsidRPr="00455735">
        <w:rPr>
          <w:rFonts w:ascii="Montserrat" w:hAnsi="Montserrat"/>
          <w:sz w:val="20"/>
          <w:szCs w:val="20"/>
        </w:rPr>
        <w:t xml:space="preserve">Cuando </w:t>
      </w:r>
      <w:r w:rsidRPr="00455735">
        <w:rPr>
          <w:rFonts w:ascii="Montserrat" w:hAnsi="Montserrat"/>
          <w:b/>
          <w:i/>
          <w:sz w:val="20"/>
          <w:szCs w:val="20"/>
        </w:rPr>
        <w:t>la modalidad es mixta, se debe agregar el puntaje requerido para dicha modalidad</w:t>
      </w:r>
      <w:r w:rsidR="00B17C4C" w:rsidRPr="00455735">
        <w:rPr>
          <w:rFonts w:ascii="Montserrat" w:hAnsi="Montserrat"/>
          <w:b/>
          <w:i/>
          <w:sz w:val="20"/>
          <w:szCs w:val="20"/>
        </w:rPr>
        <w:t xml:space="preserve"> (Ver anexos modalidad mixta)</w:t>
      </w:r>
      <w:r w:rsidRPr="00455735">
        <w:rPr>
          <w:rFonts w:ascii="Montserrat" w:hAnsi="Montserrat"/>
          <w:sz w:val="20"/>
          <w:szCs w:val="20"/>
        </w:rPr>
        <w:t>. De igual forma, si el plan y programas presenta una biblioteca virtual se agregará el puntaje correspondiente</w:t>
      </w:r>
      <w:r w:rsidR="009C666D" w:rsidRPr="00455735">
        <w:rPr>
          <w:rFonts w:ascii="Montserrat" w:hAnsi="Montserrat"/>
          <w:sz w:val="20"/>
          <w:szCs w:val="20"/>
        </w:rPr>
        <w:t>.</w:t>
      </w:r>
    </w:p>
    <w:p w:rsidR="009C666D" w:rsidRPr="00455735" w:rsidRDefault="009C666D" w:rsidP="00455735">
      <w:pPr>
        <w:pStyle w:val="Prrafodelista"/>
        <w:tabs>
          <w:tab w:val="num" w:pos="851"/>
        </w:tabs>
        <w:ind w:left="851" w:right="-94" w:hanging="425"/>
        <w:rPr>
          <w:rFonts w:ascii="Montserrat" w:hAnsi="Montserrat"/>
          <w:sz w:val="19"/>
          <w:szCs w:val="19"/>
        </w:rPr>
      </w:pPr>
    </w:p>
    <w:p w:rsidR="009C666D" w:rsidRPr="00455735" w:rsidRDefault="00E636E8" w:rsidP="00455735">
      <w:pPr>
        <w:widowControl w:val="0"/>
        <w:numPr>
          <w:ilvl w:val="0"/>
          <w:numId w:val="3"/>
        </w:numPr>
        <w:tabs>
          <w:tab w:val="clear" w:pos="720"/>
          <w:tab w:val="num" w:pos="851"/>
        </w:tabs>
        <w:suppressAutoHyphens/>
        <w:ind w:left="851" w:right="-94" w:hanging="425"/>
        <w:jc w:val="both"/>
        <w:rPr>
          <w:rFonts w:ascii="Montserrat" w:hAnsi="Montserrat"/>
          <w:b/>
          <w:sz w:val="20"/>
          <w:szCs w:val="20"/>
        </w:rPr>
      </w:pPr>
      <w:r w:rsidRPr="00455735">
        <w:rPr>
          <w:rFonts w:ascii="Montserrat" w:hAnsi="Montserrat"/>
          <w:sz w:val="20"/>
          <w:szCs w:val="20"/>
        </w:rPr>
        <w:t xml:space="preserve">Cada criterio cuenta con una ponderación específica dentro de la evaluación, de tal forma que, </w:t>
      </w:r>
      <w:r w:rsidRPr="00455735">
        <w:rPr>
          <w:rFonts w:ascii="Montserrat" w:hAnsi="Montserrat"/>
          <w:b/>
          <w:i/>
          <w:sz w:val="20"/>
          <w:szCs w:val="20"/>
        </w:rPr>
        <w:t>si no se cumple dicho</w:t>
      </w:r>
      <w:r w:rsidR="008D7F0E" w:rsidRPr="00455735">
        <w:rPr>
          <w:rFonts w:ascii="Montserrat" w:hAnsi="Montserrat"/>
          <w:b/>
          <w:i/>
          <w:sz w:val="20"/>
          <w:szCs w:val="20"/>
        </w:rPr>
        <w:t xml:space="preserve"> puntaje o</w:t>
      </w:r>
      <w:r w:rsidRPr="00455735">
        <w:rPr>
          <w:rFonts w:ascii="Montserrat" w:hAnsi="Montserrat"/>
          <w:b/>
          <w:i/>
          <w:sz w:val="20"/>
          <w:szCs w:val="20"/>
        </w:rPr>
        <w:t xml:space="preserve"> porcentaje, el plan y programas no podrá</w:t>
      </w:r>
      <w:r w:rsidR="00CD60EB" w:rsidRPr="00455735">
        <w:rPr>
          <w:rFonts w:ascii="Montserrat" w:hAnsi="Montserrat"/>
          <w:b/>
          <w:i/>
          <w:sz w:val="20"/>
          <w:szCs w:val="20"/>
        </w:rPr>
        <w:t>n</w:t>
      </w:r>
      <w:r w:rsidRPr="00455735">
        <w:rPr>
          <w:rFonts w:ascii="Montserrat" w:hAnsi="Montserrat"/>
          <w:b/>
          <w:i/>
          <w:sz w:val="20"/>
          <w:szCs w:val="20"/>
        </w:rPr>
        <w:t xml:space="preserve"> obtener una </w:t>
      </w:r>
      <w:bookmarkStart w:id="1" w:name="Opinióntécnico"/>
      <w:r w:rsidRPr="00455735">
        <w:rPr>
          <w:rFonts w:ascii="Montserrat" w:hAnsi="Montserrat"/>
          <w:b/>
          <w:i/>
          <w:sz w:val="20"/>
          <w:szCs w:val="20"/>
        </w:rPr>
        <w:t>Opinión Técnico</w:t>
      </w:r>
      <w:bookmarkEnd w:id="1"/>
      <w:r w:rsidR="008D7F0E" w:rsidRPr="00455735">
        <w:rPr>
          <w:rFonts w:ascii="Montserrat" w:hAnsi="Montserrat"/>
          <w:b/>
          <w:i/>
          <w:sz w:val="20"/>
          <w:szCs w:val="20"/>
        </w:rPr>
        <w:t>-</w:t>
      </w:r>
      <w:r w:rsidRPr="00455735">
        <w:rPr>
          <w:rFonts w:ascii="Montserrat" w:hAnsi="Montserrat"/>
          <w:b/>
          <w:i/>
          <w:sz w:val="20"/>
          <w:szCs w:val="20"/>
        </w:rPr>
        <w:t>Académica Favorable.</w:t>
      </w:r>
    </w:p>
    <w:p w:rsidR="009C666D" w:rsidRPr="00455735" w:rsidRDefault="009C666D" w:rsidP="00455735">
      <w:pPr>
        <w:tabs>
          <w:tab w:val="num" w:pos="851"/>
        </w:tabs>
        <w:ind w:left="851" w:right="-94" w:hanging="425"/>
        <w:jc w:val="both"/>
        <w:rPr>
          <w:rFonts w:ascii="Montserrat" w:hAnsi="Montserrat"/>
          <w:b/>
          <w:sz w:val="19"/>
          <w:szCs w:val="19"/>
          <w:u w:val="single"/>
        </w:rPr>
      </w:pPr>
    </w:p>
    <w:p w:rsidR="009C666D" w:rsidRPr="00455735" w:rsidRDefault="008D7F0E" w:rsidP="00455735">
      <w:pPr>
        <w:widowControl w:val="0"/>
        <w:numPr>
          <w:ilvl w:val="0"/>
          <w:numId w:val="3"/>
        </w:numPr>
        <w:tabs>
          <w:tab w:val="num" w:pos="851"/>
        </w:tabs>
        <w:suppressAutoHyphens/>
        <w:ind w:left="851" w:right="-94" w:hanging="425"/>
        <w:jc w:val="both"/>
        <w:rPr>
          <w:rFonts w:ascii="Montserrat" w:hAnsi="Montserrat"/>
          <w:sz w:val="20"/>
          <w:szCs w:val="20"/>
        </w:rPr>
      </w:pPr>
      <w:r w:rsidRPr="00455735">
        <w:rPr>
          <w:rFonts w:ascii="Montserrat" w:hAnsi="Montserrat"/>
          <w:sz w:val="20"/>
          <w:szCs w:val="20"/>
        </w:rPr>
        <w:t>Para terminar</w:t>
      </w:r>
      <w:r w:rsidR="009C666D" w:rsidRPr="00455735">
        <w:rPr>
          <w:rFonts w:ascii="Montserrat" w:hAnsi="Montserrat"/>
          <w:sz w:val="20"/>
          <w:szCs w:val="20"/>
        </w:rPr>
        <w:t>, el examinador indicará al final de la cédula el puntaje obtenido:</w:t>
      </w:r>
    </w:p>
    <w:p w:rsidR="00372DDA" w:rsidRPr="00455735" w:rsidRDefault="00372DDA" w:rsidP="00455735">
      <w:pPr>
        <w:widowControl w:val="0"/>
        <w:numPr>
          <w:ilvl w:val="1"/>
          <w:numId w:val="3"/>
        </w:numPr>
        <w:tabs>
          <w:tab w:val="clear" w:pos="1080"/>
        </w:tabs>
        <w:suppressAutoHyphens/>
        <w:ind w:left="1276" w:right="-94" w:hanging="567"/>
        <w:jc w:val="both"/>
        <w:rPr>
          <w:rFonts w:ascii="Montserrat" w:hAnsi="Montserrat"/>
          <w:sz w:val="20"/>
          <w:szCs w:val="19"/>
        </w:rPr>
      </w:pPr>
      <w:r w:rsidRPr="00455735">
        <w:rPr>
          <w:rFonts w:ascii="Montserrat" w:hAnsi="Montserrat"/>
          <w:sz w:val="20"/>
          <w:szCs w:val="19"/>
        </w:rPr>
        <w:t xml:space="preserve">Será </w:t>
      </w:r>
      <w:r w:rsidRPr="00455735">
        <w:rPr>
          <w:rFonts w:ascii="Montserrat" w:hAnsi="Montserrat"/>
          <w:b/>
          <w:bCs/>
          <w:sz w:val="20"/>
          <w:szCs w:val="19"/>
        </w:rPr>
        <w:t>Favorable</w:t>
      </w:r>
      <w:r w:rsidRPr="00455735">
        <w:rPr>
          <w:rFonts w:ascii="Montserrat" w:hAnsi="Montserrat"/>
          <w:sz w:val="20"/>
          <w:szCs w:val="19"/>
        </w:rPr>
        <w:t xml:space="preserve"> cuando se obtengan </w:t>
      </w:r>
      <w:r w:rsidR="008D17A4" w:rsidRPr="00455735">
        <w:rPr>
          <w:rFonts w:ascii="Montserrat" w:hAnsi="Montserrat"/>
          <w:b/>
          <w:bCs/>
          <w:sz w:val="20"/>
          <w:szCs w:val="19"/>
          <w:u w:val="single"/>
        </w:rPr>
        <w:t>99</w:t>
      </w:r>
      <w:r w:rsidRPr="00455735">
        <w:rPr>
          <w:rFonts w:ascii="Montserrat" w:hAnsi="Montserrat"/>
          <w:b/>
          <w:bCs/>
          <w:sz w:val="20"/>
          <w:szCs w:val="19"/>
        </w:rPr>
        <w:t xml:space="preserve"> </w:t>
      </w:r>
      <w:r w:rsidRPr="00455735">
        <w:rPr>
          <w:rFonts w:ascii="Montserrat" w:hAnsi="Montserrat"/>
          <w:bCs/>
          <w:sz w:val="20"/>
          <w:szCs w:val="19"/>
        </w:rPr>
        <w:t>puntos o más</w:t>
      </w:r>
      <w:r w:rsidRPr="00455735">
        <w:rPr>
          <w:rFonts w:ascii="Montserrat" w:hAnsi="Montserrat"/>
          <w:sz w:val="20"/>
          <w:szCs w:val="19"/>
        </w:rPr>
        <w:t xml:space="preserve"> para modalidad escolarizada; </w:t>
      </w:r>
    </w:p>
    <w:p w:rsidR="009C666D" w:rsidRPr="00455735" w:rsidRDefault="008772C7" w:rsidP="00455735">
      <w:pPr>
        <w:widowControl w:val="0"/>
        <w:numPr>
          <w:ilvl w:val="1"/>
          <w:numId w:val="3"/>
        </w:numPr>
        <w:tabs>
          <w:tab w:val="clear" w:pos="1080"/>
        </w:tabs>
        <w:suppressAutoHyphens/>
        <w:ind w:left="1276" w:right="-94" w:hanging="567"/>
        <w:jc w:val="both"/>
        <w:rPr>
          <w:rFonts w:ascii="Montserrat" w:hAnsi="Montserrat"/>
          <w:sz w:val="20"/>
          <w:szCs w:val="19"/>
        </w:rPr>
      </w:pPr>
      <w:r w:rsidRPr="00455735">
        <w:rPr>
          <w:rFonts w:ascii="Montserrat" w:hAnsi="Montserrat"/>
          <w:sz w:val="20"/>
          <w:szCs w:val="19"/>
        </w:rPr>
        <w:t xml:space="preserve">Será </w:t>
      </w:r>
      <w:r w:rsidRPr="00455735">
        <w:rPr>
          <w:rFonts w:ascii="Montserrat" w:hAnsi="Montserrat"/>
          <w:b/>
          <w:bCs/>
          <w:sz w:val="20"/>
          <w:szCs w:val="19"/>
        </w:rPr>
        <w:t>Favorable</w:t>
      </w:r>
      <w:r w:rsidRPr="00455735">
        <w:rPr>
          <w:rFonts w:ascii="Montserrat" w:hAnsi="Montserrat"/>
          <w:sz w:val="20"/>
          <w:szCs w:val="19"/>
        </w:rPr>
        <w:t xml:space="preserve"> cuando se obtengan </w:t>
      </w:r>
      <w:r w:rsidR="00020113" w:rsidRPr="00455735">
        <w:rPr>
          <w:rFonts w:ascii="Montserrat" w:hAnsi="Montserrat"/>
          <w:b/>
          <w:bCs/>
          <w:sz w:val="20"/>
          <w:szCs w:val="19"/>
          <w:u w:val="single"/>
        </w:rPr>
        <w:t>106</w:t>
      </w:r>
      <w:r w:rsidRPr="00455735">
        <w:rPr>
          <w:rFonts w:ascii="Montserrat" w:hAnsi="Montserrat"/>
          <w:b/>
          <w:bCs/>
          <w:sz w:val="20"/>
          <w:szCs w:val="19"/>
        </w:rPr>
        <w:t xml:space="preserve"> </w:t>
      </w:r>
      <w:r w:rsidRPr="00455735">
        <w:rPr>
          <w:rFonts w:ascii="Montserrat" w:hAnsi="Montserrat"/>
          <w:bCs/>
          <w:sz w:val="20"/>
          <w:szCs w:val="19"/>
        </w:rPr>
        <w:t>puntos o más</w:t>
      </w:r>
      <w:r w:rsidRPr="00455735">
        <w:rPr>
          <w:rFonts w:ascii="Montserrat" w:hAnsi="Montserrat"/>
          <w:sz w:val="20"/>
          <w:szCs w:val="19"/>
        </w:rPr>
        <w:t xml:space="preserve"> cuando se trate de una modalidad mixta</w:t>
      </w:r>
      <w:r w:rsidR="00B17C4C" w:rsidRPr="00455735">
        <w:rPr>
          <w:rFonts w:ascii="Montserrat" w:hAnsi="Montserrat"/>
          <w:sz w:val="20"/>
          <w:szCs w:val="19"/>
        </w:rPr>
        <w:t xml:space="preserve"> abierta o a distancia</w:t>
      </w:r>
      <w:r w:rsidRPr="00455735">
        <w:rPr>
          <w:rFonts w:ascii="Montserrat" w:hAnsi="Montserrat"/>
          <w:sz w:val="20"/>
          <w:szCs w:val="19"/>
        </w:rPr>
        <w:t>;</w:t>
      </w:r>
      <w:r w:rsidR="002C665E" w:rsidRPr="00455735">
        <w:rPr>
          <w:rFonts w:ascii="Montserrat" w:hAnsi="Montserrat"/>
          <w:sz w:val="20"/>
          <w:szCs w:val="19"/>
        </w:rPr>
        <w:t xml:space="preserve"> </w:t>
      </w:r>
    </w:p>
    <w:p w:rsidR="00B17C4C" w:rsidRPr="00455735" w:rsidRDefault="00B17C4C" w:rsidP="00455735">
      <w:pPr>
        <w:widowControl w:val="0"/>
        <w:numPr>
          <w:ilvl w:val="1"/>
          <w:numId w:val="3"/>
        </w:numPr>
        <w:tabs>
          <w:tab w:val="clear" w:pos="1080"/>
        </w:tabs>
        <w:suppressAutoHyphens/>
        <w:ind w:left="1276" w:right="-94" w:hanging="567"/>
        <w:jc w:val="both"/>
        <w:rPr>
          <w:rFonts w:ascii="Montserrat" w:hAnsi="Montserrat"/>
          <w:sz w:val="20"/>
          <w:szCs w:val="19"/>
        </w:rPr>
      </w:pPr>
      <w:r w:rsidRPr="00455735">
        <w:rPr>
          <w:rFonts w:ascii="Montserrat" w:hAnsi="Montserrat"/>
          <w:sz w:val="20"/>
          <w:szCs w:val="19"/>
        </w:rPr>
        <w:t xml:space="preserve">Será </w:t>
      </w:r>
      <w:r w:rsidRPr="00455735">
        <w:rPr>
          <w:rFonts w:ascii="Montserrat" w:hAnsi="Montserrat"/>
          <w:b/>
          <w:bCs/>
          <w:sz w:val="20"/>
          <w:szCs w:val="19"/>
        </w:rPr>
        <w:t>Favorable</w:t>
      </w:r>
      <w:r w:rsidRPr="00455735">
        <w:rPr>
          <w:rFonts w:ascii="Montserrat" w:hAnsi="Montserrat"/>
          <w:sz w:val="20"/>
          <w:szCs w:val="19"/>
        </w:rPr>
        <w:t xml:space="preserve"> cuando se obtengan </w:t>
      </w:r>
      <w:r w:rsidR="00020113" w:rsidRPr="00455735">
        <w:rPr>
          <w:rFonts w:ascii="Montserrat" w:hAnsi="Montserrat"/>
          <w:b/>
          <w:bCs/>
          <w:sz w:val="20"/>
          <w:szCs w:val="19"/>
          <w:u w:val="single"/>
        </w:rPr>
        <w:t>122</w:t>
      </w:r>
      <w:r w:rsidRPr="00455735">
        <w:rPr>
          <w:rFonts w:ascii="Montserrat" w:hAnsi="Montserrat"/>
          <w:b/>
          <w:bCs/>
          <w:sz w:val="20"/>
          <w:szCs w:val="19"/>
        </w:rPr>
        <w:t xml:space="preserve"> </w:t>
      </w:r>
      <w:r w:rsidRPr="00455735">
        <w:rPr>
          <w:rFonts w:ascii="Montserrat" w:hAnsi="Montserrat"/>
          <w:bCs/>
          <w:sz w:val="20"/>
          <w:szCs w:val="19"/>
        </w:rPr>
        <w:t>puntos o más</w:t>
      </w:r>
      <w:r w:rsidRPr="00455735">
        <w:rPr>
          <w:rFonts w:ascii="Montserrat" w:hAnsi="Montserrat"/>
          <w:sz w:val="20"/>
          <w:szCs w:val="19"/>
        </w:rPr>
        <w:t xml:space="preserve"> cuando se trate de una modalidad mixta en línea o virtual</w:t>
      </w:r>
      <w:r w:rsidR="00372DDA" w:rsidRPr="00455735">
        <w:rPr>
          <w:rFonts w:ascii="Montserrat" w:hAnsi="Montserrat"/>
          <w:sz w:val="20"/>
          <w:szCs w:val="19"/>
        </w:rPr>
        <w:t>;</w:t>
      </w:r>
    </w:p>
    <w:p w:rsidR="009C666D" w:rsidRPr="00455735" w:rsidRDefault="008772C7" w:rsidP="00455735">
      <w:pPr>
        <w:pStyle w:val="Prrafodelista"/>
        <w:numPr>
          <w:ilvl w:val="1"/>
          <w:numId w:val="3"/>
        </w:numPr>
        <w:tabs>
          <w:tab w:val="clear" w:pos="1080"/>
        </w:tabs>
        <w:spacing w:after="200" w:line="276" w:lineRule="auto"/>
        <w:ind w:left="1276" w:right="-94" w:hanging="567"/>
        <w:contextualSpacing w:val="0"/>
        <w:rPr>
          <w:rFonts w:ascii="Montserrat" w:eastAsia="Lucida Sans Unicode" w:hAnsi="Montserrat" w:cs="Times New Roman"/>
          <w:sz w:val="19"/>
          <w:szCs w:val="19"/>
        </w:rPr>
      </w:pPr>
      <w:r w:rsidRPr="00455735">
        <w:rPr>
          <w:rFonts w:ascii="Montserrat" w:hAnsi="Montserrat"/>
          <w:sz w:val="20"/>
          <w:szCs w:val="19"/>
        </w:rPr>
        <w:t xml:space="preserve">Será </w:t>
      </w:r>
      <w:r w:rsidRPr="00455735">
        <w:rPr>
          <w:rFonts w:ascii="Montserrat" w:hAnsi="Montserrat"/>
          <w:b/>
          <w:bCs/>
          <w:sz w:val="20"/>
          <w:szCs w:val="19"/>
        </w:rPr>
        <w:t>No Favorable</w:t>
      </w:r>
      <w:r w:rsidRPr="00455735">
        <w:rPr>
          <w:rFonts w:ascii="Montserrat" w:hAnsi="Montserrat"/>
          <w:sz w:val="20"/>
          <w:szCs w:val="19"/>
        </w:rPr>
        <w:t xml:space="preserve"> cuando no se obtengan los puntajes mínimos para cada modalidad y/o en los supuestos donde </w:t>
      </w:r>
      <w:r w:rsidRPr="00455735">
        <w:rPr>
          <w:rFonts w:ascii="Montserrat" w:hAnsi="Montserrat"/>
          <w:b/>
          <w:sz w:val="20"/>
          <w:szCs w:val="19"/>
          <w:u w:val="single"/>
        </w:rPr>
        <w:t xml:space="preserve">no se cumpla con la cantidad o porcentaje mínimo </w:t>
      </w:r>
      <w:r w:rsidRPr="00455735">
        <w:rPr>
          <w:rFonts w:ascii="Montserrat" w:hAnsi="Montserrat"/>
          <w:sz w:val="20"/>
          <w:szCs w:val="19"/>
        </w:rPr>
        <w:t>solicitado por cada criterio</w:t>
      </w:r>
      <w:r w:rsidR="009C666D" w:rsidRPr="00455735">
        <w:rPr>
          <w:rFonts w:ascii="Montserrat" w:eastAsia="Lucida Sans Unicode" w:hAnsi="Montserrat" w:cs="Times New Roman"/>
          <w:sz w:val="19"/>
          <w:szCs w:val="19"/>
        </w:rPr>
        <w:t>.</w:t>
      </w:r>
    </w:p>
    <w:p w:rsidR="009C666D" w:rsidRPr="00455735" w:rsidRDefault="009C666D" w:rsidP="00455735">
      <w:pPr>
        <w:ind w:right="-94"/>
        <w:jc w:val="both"/>
        <w:rPr>
          <w:rFonts w:ascii="Montserrat" w:hAnsi="Montserrat"/>
          <w:sz w:val="19"/>
          <w:szCs w:val="19"/>
        </w:rPr>
      </w:pPr>
    </w:p>
    <w:p w:rsidR="004E6488" w:rsidRPr="00455735" w:rsidRDefault="009C666D" w:rsidP="00455735">
      <w:pPr>
        <w:ind w:left="709" w:right="-94" w:hanging="709"/>
        <w:jc w:val="both"/>
        <w:rPr>
          <w:rFonts w:ascii="Montserrat" w:hAnsi="Montserrat"/>
          <w:sz w:val="20"/>
          <w:szCs w:val="20"/>
        </w:rPr>
      </w:pPr>
      <w:r w:rsidRPr="00455735">
        <w:rPr>
          <w:rFonts w:ascii="Montserrat" w:hAnsi="Montserrat" w:cs="Arial"/>
          <w:sz w:val="20"/>
          <w:szCs w:val="20"/>
        </w:rPr>
        <w:t>NOTA:</w:t>
      </w:r>
      <w:r w:rsidR="00AF48DE" w:rsidRPr="00455735">
        <w:rPr>
          <w:rFonts w:ascii="Montserrat" w:hAnsi="Montserrat" w:cs="Arial"/>
          <w:sz w:val="20"/>
          <w:szCs w:val="20"/>
        </w:rPr>
        <w:tab/>
      </w:r>
      <w:r w:rsidR="008772C7" w:rsidRPr="00455735">
        <w:rPr>
          <w:rFonts w:ascii="Montserrat" w:hAnsi="Montserrat"/>
          <w:sz w:val="20"/>
          <w:szCs w:val="20"/>
        </w:rPr>
        <w:t>Para la evaluación de los diversos planes y programas de estudio, se sugiere que los evaluadores tengan mínimo el nivel educativo de Licenciatura</w:t>
      </w:r>
      <w:r w:rsidR="00B17C4C" w:rsidRPr="00455735">
        <w:rPr>
          <w:rFonts w:ascii="Montserrat" w:hAnsi="Montserrat"/>
          <w:sz w:val="20"/>
          <w:szCs w:val="20"/>
        </w:rPr>
        <w:t xml:space="preserve"> </w:t>
      </w:r>
      <w:r w:rsidR="008772C7" w:rsidRPr="00455735">
        <w:rPr>
          <w:rFonts w:ascii="Montserrat" w:hAnsi="Montserrat"/>
          <w:sz w:val="20"/>
          <w:szCs w:val="20"/>
        </w:rPr>
        <w:t>y cuenten con experiencia mínima de dos años en la disciplina, experiencia comprobable en educación o actividades de diseño y</w:t>
      </w:r>
      <w:r w:rsidR="00B17C4C" w:rsidRPr="00455735">
        <w:rPr>
          <w:rFonts w:ascii="Montserrat" w:hAnsi="Montserrat"/>
          <w:sz w:val="20"/>
          <w:szCs w:val="20"/>
        </w:rPr>
        <w:t>/o</w:t>
      </w:r>
      <w:r w:rsidR="008772C7" w:rsidRPr="00455735">
        <w:rPr>
          <w:rFonts w:ascii="Montserrat" w:hAnsi="Montserrat"/>
          <w:sz w:val="20"/>
          <w:szCs w:val="20"/>
        </w:rPr>
        <w:t xml:space="preserve"> con experiencia en evaluación curricular.</w:t>
      </w:r>
    </w:p>
    <w:p w:rsidR="002C665E" w:rsidRDefault="002C665E" w:rsidP="00455735">
      <w:pPr>
        <w:ind w:right="-94"/>
        <w:jc w:val="center"/>
        <w:rPr>
          <w:rFonts w:ascii="Montserrat" w:eastAsia="Times New Roman" w:hAnsi="Montserrat" w:cs="Arial"/>
          <w:color w:val="9D2449"/>
          <w:sz w:val="40"/>
          <w:szCs w:val="44"/>
          <w:lang w:eastAsia="es-MX"/>
        </w:rPr>
      </w:pPr>
      <w:r>
        <w:rPr>
          <w:rFonts w:ascii="Montserrat Light" w:eastAsia="Times New Roman" w:hAnsi="Montserrat Light"/>
          <w:bCs/>
          <w:sz w:val="20"/>
          <w:szCs w:val="20"/>
          <w:lang w:eastAsia="es-MX"/>
        </w:rPr>
        <w:br w:type="page"/>
      </w:r>
      <w:bookmarkStart w:id="2" w:name="Datosgenerales"/>
      <w:r w:rsidRPr="00F81528">
        <w:rPr>
          <w:rFonts w:ascii="Montserrat" w:eastAsia="Times New Roman" w:hAnsi="Montserrat" w:cs="Arial"/>
          <w:color w:val="9D2449"/>
          <w:sz w:val="40"/>
          <w:szCs w:val="44"/>
          <w:lang w:eastAsia="es-MX"/>
        </w:rPr>
        <w:lastRenderedPageBreak/>
        <w:t>DATOS GENERALES DEL PLAN Y PROGRAMAS DE ESTUDIO</w:t>
      </w:r>
      <w:bookmarkEnd w:id="2"/>
    </w:p>
    <w:p w:rsidR="008C183B" w:rsidRPr="00254317" w:rsidRDefault="008C183B" w:rsidP="00DC2E67">
      <w:pPr>
        <w:jc w:val="center"/>
        <w:rPr>
          <w:rFonts w:ascii="Montserrat" w:eastAsia="Times New Roman" w:hAnsi="Montserrat" w:cs="Arial"/>
          <w:color w:val="9D2449"/>
          <w:sz w:val="16"/>
          <w:szCs w:val="16"/>
          <w:lang w:eastAsia="es-MX"/>
        </w:rPr>
      </w:pPr>
    </w:p>
    <w:tbl>
      <w:tblPr>
        <w:tblStyle w:val="Tablaconcuadrcula"/>
        <w:tblW w:w="9640" w:type="dxa"/>
        <w:tblInd w:w="-147" w:type="dxa"/>
        <w:tblLook w:val="04A0" w:firstRow="1" w:lastRow="0" w:firstColumn="1" w:lastColumn="0" w:noHBand="0" w:noVBand="1"/>
      </w:tblPr>
      <w:tblGrid>
        <w:gridCol w:w="1262"/>
        <w:gridCol w:w="1153"/>
        <w:gridCol w:w="1701"/>
        <w:gridCol w:w="1276"/>
        <w:gridCol w:w="1985"/>
        <w:gridCol w:w="2263"/>
      </w:tblGrid>
      <w:tr w:rsidR="00647123" w:rsidTr="003B4893">
        <w:tc>
          <w:tcPr>
            <w:tcW w:w="1262" w:type="dxa"/>
            <w:tcBorders>
              <w:top w:val="nil"/>
              <w:left w:val="nil"/>
              <w:bottom w:val="nil"/>
              <w:right w:val="nil"/>
            </w:tcBorders>
            <w:vAlign w:val="bottom"/>
          </w:tcPr>
          <w:p w:rsidR="00647123" w:rsidRPr="00647123" w:rsidRDefault="00647123" w:rsidP="00647123">
            <w:pPr>
              <w:jc w:val="right"/>
              <w:rPr>
                <w:rFonts w:ascii="Montserrat Light" w:eastAsia="Times New Roman" w:hAnsi="Montserrat Light"/>
                <w:b/>
                <w:bCs/>
                <w:sz w:val="8"/>
                <w:szCs w:val="17"/>
                <w:lang w:eastAsia="es-MX"/>
              </w:rPr>
            </w:pPr>
            <w:r w:rsidRPr="00647123">
              <w:rPr>
                <w:rFonts w:ascii="Montserrat Light" w:eastAsia="Times New Roman" w:hAnsi="Montserrat Light"/>
                <w:b/>
                <w:bCs/>
                <w:sz w:val="17"/>
                <w:szCs w:val="17"/>
                <w:lang w:eastAsia="es-MX"/>
              </w:rPr>
              <w:t>Folio-DG</w:t>
            </w:r>
            <w:r>
              <w:rPr>
                <w:rFonts w:ascii="Montserrat Light" w:eastAsia="Times New Roman" w:hAnsi="Montserrat Light"/>
                <w:b/>
                <w:bCs/>
                <w:sz w:val="17"/>
                <w:szCs w:val="17"/>
                <w:lang w:eastAsia="es-MX"/>
              </w:rPr>
              <w:t>:</w:t>
            </w:r>
          </w:p>
        </w:tc>
        <w:tc>
          <w:tcPr>
            <w:tcW w:w="1153" w:type="dxa"/>
            <w:tcBorders>
              <w:top w:val="nil"/>
              <w:left w:val="nil"/>
              <w:right w:val="nil"/>
            </w:tcBorders>
            <w:vAlign w:val="bottom"/>
          </w:tcPr>
          <w:p w:rsidR="00647123" w:rsidRPr="00647123" w:rsidRDefault="00647123" w:rsidP="00647123">
            <w:pPr>
              <w:ind w:right="247"/>
              <w:rPr>
                <w:rFonts w:ascii="Montserrat Light" w:eastAsia="Times New Roman" w:hAnsi="Montserrat Light"/>
                <w:b/>
                <w:bCs/>
                <w:sz w:val="17"/>
                <w:szCs w:val="17"/>
                <w:lang w:eastAsia="es-MX"/>
              </w:rPr>
            </w:pPr>
          </w:p>
        </w:tc>
        <w:tc>
          <w:tcPr>
            <w:tcW w:w="1701" w:type="dxa"/>
            <w:tcBorders>
              <w:top w:val="nil"/>
              <w:left w:val="nil"/>
              <w:bottom w:val="nil"/>
              <w:right w:val="nil"/>
            </w:tcBorders>
            <w:vAlign w:val="bottom"/>
          </w:tcPr>
          <w:p w:rsidR="00647123" w:rsidRPr="00647123" w:rsidRDefault="00647123" w:rsidP="003B4893">
            <w:pPr>
              <w:ind w:right="79"/>
              <w:jc w:val="right"/>
              <w:rPr>
                <w:rFonts w:ascii="Montserrat Light" w:eastAsia="Times New Roman" w:hAnsi="Montserrat Light"/>
                <w:b/>
                <w:bCs/>
                <w:sz w:val="17"/>
                <w:szCs w:val="17"/>
                <w:lang w:eastAsia="es-MX"/>
              </w:rPr>
            </w:pPr>
            <w:r w:rsidRPr="00647123">
              <w:rPr>
                <w:rFonts w:ascii="Montserrat Light" w:eastAsia="Times New Roman" w:hAnsi="Montserrat Light"/>
                <w:b/>
                <w:bCs/>
                <w:sz w:val="17"/>
                <w:szCs w:val="17"/>
                <w:lang w:eastAsia="es-MX"/>
              </w:rPr>
              <w:t>Expediente DES</w:t>
            </w:r>
            <w:r>
              <w:rPr>
                <w:rFonts w:ascii="Montserrat Light" w:eastAsia="Times New Roman" w:hAnsi="Montserrat Light"/>
                <w:b/>
                <w:bCs/>
                <w:sz w:val="17"/>
                <w:szCs w:val="17"/>
                <w:lang w:eastAsia="es-MX"/>
              </w:rPr>
              <w:t>:</w:t>
            </w:r>
          </w:p>
        </w:tc>
        <w:tc>
          <w:tcPr>
            <w:tcW w:w="1276" w:type="dxa"/>
            <w:tcBorders>
              <w:top w:val="nil"/>
              <w:left w:val="nil"/>
              <w:right w:val="nil"/>
            </w:tcBorders>
            <w:vAlign w:val="bottom"/>
          </w:tcPr>
          <w:p w:rsidR="00647123" w:rsidRPr="00647123" w:rsidRDefault="00647123" w:rsidP="00647123">
            <w:pPr>
              <w:ind w:right="247"/>
              <w:rPr>
                <w:rFonts w:ascii="Montserrat Light" w:eastAsia="Times New Roman" w:hAnsi="Montserrat Light"/>
                <w:b/>
                <w:bCs/>
                <w:sz w:val="17"/>
                <w:szCs w:val="17"/>
                <w:lang w:eastAsia="es-MX"/>
              </w:rPr>
            </w:pPr>
          </w:p>
        </w:tc>
        <w:tc>
          <w:tcPr>
            <w:tcW w:w="1985" w:type="dxa"/>
            <w:tcBorders>
              <w:top w:val="nil"/>
              <w:left w:val="nil"/>
              <w:bottom w:val="nil"/>
              <w:right w:val="nil"/>
            </w:tcBorders>
          </w:tcPr>
          <w:p w:rsidR="00647123" w:rsidRPr="00647123" w:rsidRDefault="00647123" w:rsidP="003B4893">
            <w:pPr>
              <w:ind w:right="35"/>
              <w:jc w:val="right"/>
              <w:rPr>
                <w:rFonts w:ascii="Montserrat Light" w:eastAsia="Times New Roman" w:hAnsi="Montserrat Light"/>
                <w:b/>
                <w:bCs/>
                <w:sz w:val="17"/>
                <w:szCs w:val="17"/>
                <w:lang w:eastAsia="es-MX"/>
              </w:rPr>
            </w:pPr>
            <w:r w:rsidRPr="00647123">
              <w:rPr>
                <w:rFonts w:ascii="Montserrat Light" w:eastAsia="Times New Roman" w:hAnsi="Montserrat Light"/>
                <w:b/>
                <w:bCs/>
                <w:sz w:val="17"/>
                <w:szCs w:val="17"/>
                <w:lang w:eastAsia="es-MX"/>
              </w:rPr>
              <w:t>Expediente CIFRHS</w:t>
            </w:r>
            <w:r>
              <w:rPr>
                <w:rFonts w:ascii="Montserrat Light" w:eastAsia="Times New Roman" w:hAnsi="Montserrat Light"/>
                <w:b/>
                <w:bCs/>
                <w:sz w:val="17"/>
                <w:szCs w:val="17"/>
                <w:lang w:eastAsia="es-MX"/>
              </w:rPr>
              <w:t>:</w:t>
            </w:r>
          </w:p>
        </w:tc>
        <w:tc>
          <w:tcPr>
            <w:tcW w:w="2263" w:type="dxa"/>
            <w:tcBorders>
              <w:top w:val="nil"/>
              <w:left w:val="nil"/>
              <w:right w:val="nil"/>
            </w:tcBorders>
          </w:tcPr>
          <w:p w:rsidR="00647123" w:rsidRPr="00647123" w:rsidRDefault="00647123" w:rsidP="00647123">
            <w:pPr>
              <w:ind w:right="247"/>
              <w:rPr>
                <w:rFonts w:ascii="Montserrat Light" w:eastAsia="Times New Roman" w:hAnsi="Montserrat Light"/>
                <w:b/>
                <w:bCs/>
                <w:sz w:val="17"/>
                <w:szCs w:val="17"/>
                <w:lang w:eastAsia="es-MX"/>
              </w:rPr>
            </w:pPr>
          </w:p>
        </w:tc>
      </w:tr>
    </w:tbl>
    <w:p w:rsidR="00647123" w:rsidRPr="002821A5" w:rsidRDefault="00647123" w:rsidP="002C665E">
      <w:pPr>
        <w:pStyle w:val="titulored"/>
        <w:spacing w:after="0"/>
        <w:jc w:val="center"/>
        <w:rPr>
          <w:sz w:val="20"/>
          <w:szCs w:val="32"/>
        </w:rPr>
      </w:pPr>
    </w:p>
    <w:tbl>
      <w:tblPr>
        <w:tblW w:w="9781" w:type="dxa"/>
        <w:jc w:val="center"/>
        <w:tblLayout w:type="fixed"/>
        <w:tblLook w:val="04A0" w:firstRow="1" w:lastRow="0" w:firstColumn="1" w:lastColumn="0" w:noHBand="0" w:noVBand="1"/>
      </w:tblPr>
      <w:tblGrid>
        <w:gridCol w:w="4111"/>
        <w:gridCol w:w="244"/>
        <w:gridCol w:w="5426"/>
      </w:tblGrid>
      <w:tr w:rsidR="002C665E" w:rsidRPr="002036DD" w:rsidTr="002C665E">
        <w:trPr>
          <w:jc w:val="center"/>
        </w:trPr>
        <w:tc>
          <w:tcPr>
            <w:tcW w:w="9781" w:type="dxa"/>
            <w:gridSpan w:val="3"/>
            <w:tcBorders>
              <w:bottom w:val="single" w:sz="4" w:space="0" w:color="auto"/>
            </w:tcBorders>
            <w:shd w:val="clear" w:color="auto" w:fill="auto"/>
            <w:vAlign w:val="bottom"/>
          </w:tcPr>
          <w:p w:rsidR="002C665E" w:rsidRPr="002036DD"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Entidad Federativa</w:t>
            </w:r>
          </w:p>
        </w:tc>
      </w:tr>
      <w:tr w:rsidR="002C665E" w:rsidRPr="002036DD" w:rsidTr="002C665E">
        <w:trPr>
          <w:trHeight w:val="273"/>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2036DD" w:rsidTr="002C665E">
        <w:trPr>
          <w:jc w:val="center"/>
        </w:trPr>
        <w:tc>
          <w:tcPr>
            <w:tcW w:w="9781" w:type="dxa"/>
            <w:gridSpan w:val="3"/>
            <w:tcBorders>
              <w:top w:val="single" w:sz="4" w:space="0" w:color="auto"/>
              <w:bottom w:val="single" w:sz="4" w:space="0" w:color="auto"/>
            </w:tcBorders>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p>
          <w:p w:rsidR="002C665E" w:rsidRPr="002036DD"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Nombre de la institución educativa</w:t>
            </w:r>
          </w:p>
        </w:tc>
      </w:tr>
      <w:tr w:rsidR="002C665E" w:rsidRPr="002036DD" w:rsidTr="002C665E">
        <w:trPr>
          <w:trHeight w:val="211"/>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2036DD" w:rsidTr="002C665E">
        <w:trPr>
          <w:jc w:val="center"/>
        </w:trPr>
        <w:tc>
          <w:tcPr>
            <w:tcW w:w="9781" w:type="dxa"/>
            <w:gridSpan w:val="3"/>
            <w:tcBorders>
              <w:top w:val="single" w:sz="4" w:space="0" w:color="auto"/>
              <w:bottom w:val="single" w:sz="4" w:space="0" w:color="auto"/>
            </w:tcBorders>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p>
          <w:p w:rsidR="002C665E" w:rsidRPr="002036DD" w:rsidRDefault="009C2FFB" w:rsidP="002C665E">
            <w:pPr>
              <w:ind w:right="247"/>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Dirección</w:t>
            </w:r>
          </w:p>
        </w:tc>
      </w:tr>
      <w:tr w:rsidR="002C665E" w:rsidRPr="002036DD" w:rsidTr="002C665E">
        <w:trPr>
          <w:trHeight w:val="276"/>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2036DD" w:rsidTr="00647123">
        <w:trPr>
          <w:jc w:val="center"/>
        </w:trPr>
        <w:tc>
          <w:tcPr>
            <w:tcW w:w="4111" w:type="dxa"/>
            <w:tcBorders>
              <w:top w:val="single" w:sz="4" w:space="0" w:color="auto"/>
              <w:bottom w:val="single" w:sz="4" w:space="0" w:color="auto"/>
            </w:tcBorders>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p>
          <w:p w:rsidR="002C665E" w:rsidRPr="002036DD" w:rsidRDefault="009C2FFB" w:rsidP="002C665E">
            <w:pPr>
              <w:ind w:right="247"/>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Teléfono con clave lada</w:t>
            </w:r>
          </w:p>
        </w:tc>
        <w:tc>
          <w:tcPr>
            <w:tcW w:w="244" w:type="dxa"/>
            <w:tcBorders>
              <w:top w:val="single" w:sz="4" w:space="0" w:color="auto"/>
            </w:tcBorders>
            <w:shd w:val="clear" w:color="auto" w:fill="auto"/>
            <w:vAlign w:val="bottom"/>
          </w:tcPr>
          <w:p w:rsidR="002C665E" w:rsidRPr="002036DD" w:rsidRDefault="002C665E" w:rsidP="002C665E">
            <w:pPr>
              <w:ind w:right="247"/>
              <w:rPr>
                <w:rFonts w:ascii="Montserrat Light" w:eastAsia="Times New Roman" w:hAnsi="Montserrat Light"/>
                <w:b/>
                <w:bCs/>
                <w:sz w:val="17"/>
                <w:szCs w:val="17"/>
                <w:lang w:eastAsia="es-MX"/>
              </w:rPr>
            </w:pPr>
          </w:p>
        </w:tc>
        <w:tc>
          <w:tcPr>
            <w:tcW w:w="5426" w:type="dxa"/>
            <w:tcBorders>
              <w:top w:val="single" w:sz="4" w:space="0" w:color="auto"/>
              <w:bottom w:val="single" w:sz="4" w:space="0" w:color="auto"/>
            </w:tcBorders>
            <w:shd w:val="clear" w:color="auto" w:fill="auto"/>
            <w:vAlign w:val="bottom"/>
          </w:tcPr>
          <w:p w:rsidR="002C665E" w:rsidRPr="002036DD"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Correo electrónico</w:t>
            </w:r>
          </w:p>
        </w:tc>
      </w:tr>
      <w:tr w:rsidR="002C665E" w:rsidRPr="002036DD" w:rsidTr="00647123">
        <w:trPr>
          <w:trHeight w:val="22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244" w:type="dxa"/>
            <w:tcBorders>
              <w:left w:val="single" w:sz="4" w:space="0" w:color="auto"/>
              <w:right w:val="single" w:sz="4" w:space="0" w:color="auto"/>
            </w:tcBorders>
            <w:shd w:val="clear" w:color="auto" w:fill="auto"/>
            <w:vAlign w:val="bottom"/>
          </w:tcPr>
          <w:p w:rsidR="002C665E" w:rsidRPr="002036DD" w:rsidRDefault="002C665E" w:rsidP="002C665E">
            <w:pPr>
              <w:ind w:right="247"/>
              <w:rPr>
                <w:rFonts w:ascii="Montserrat Light" w:eastAsia="Times New Roman" w:hAnsi="Montserrat Light"/>
                <w:b/>
                <w:bCs/>
                <w:sz w:val="17"/>
                <w:szCs w:val="17"/>
                <w:lang w:eastAsia="es-MX"/>
              </w:rPr>
            </w:pPr>
          </w:p>
        </w:tc>
        <w:tc>
          <w:tcPr>
            <w:tcW w:w="5426"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2036DD" w:rsidTr="002C665E">
        <w:trPr>
          <w:jc w:val="center"/>
        </w:trPr>
        <w:tc>
          <w:tcPr>
            <w:tcW w:w="9781" w:type="dxa"/>
            <w:gridSpan w:val="3"/>
            <w:tcBorders>
              <w:bottom w:val="single" w:sz="4" w:space="0" w:color="auto"/>
            </w:tcBorders>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p>
          <w:p w:rsidR="002C665E" w:rsidRPr="002036DD"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 xml:space="preserve">Nombre </w:t>
            </w:r>
            <w:r w:rsidR="009C2FFB">
              <w:rPr>
                <w:rFonts w:ascii="Montserrat Light" w:eastAsia="Times New Roman" w:hAnsi="Montserrat Light"/>
                <w:b/>
                <w:bCs/>
                <w:sz w:val="17"/>
                <w:szCs w:val="17"/>
                <w:lang w:eastAsia="es-MX"/>
              </w:rPr>
              <w:t>del plan y programa de estudios</w:t>
            </w:r>
          </w:p>
        </w:tc>
      </w:tr>
      <w:tr w:rsidR="002C665E" w:rsidRPr="002036DD" w:rsidTr="002C665E">
        <w:trPr>
          <w:trHeight w:val="284"/>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bl>
    <w:p w:rsidR="008C183B" w:rsidRPr="007A492F" w:rsidRDefault="008C183B" w:rsidP="002C665E">
      <w:pPr>
        <w:rPr>
          <w:sz w:val="18"/>
        </w:rPr>
      </w:pPr>
    </w:p>
    <w:tbl>
      <w:tblPr>
        <w:tblW w:w="9200" w:type="dxa"/>
        <w:tblInd w:w="406" w:type="dxa"/>
        <w:tblLayout w:type="fixed"/>
        <w:tblLook w:val="04A0" w:firstRow="1" w:lastRow="0" w:firstColumn="1" w:lastColumn="0" w:noHBand="0" w:noVBand="1"/>
      </w:tblPr>
      <w:tblGrid>
        <w:gridCol w:w="426"/>
        <w:gridCol w:w="1843"/>
        <w:gridCol w:w="425"/>
        <w:gridCol w:w="1281"/>
        <w:gridCol w:w="845"/>
        <w:gridCol w:w="1848"/>
        <w:gridCol w:w="2532"/>
      </w:tblGrid>
      <w:tr w:rsidR="002C665E" w:rsidRPr="002036DD" w:rsidTr="00DC04C0">
        <w:tc>
          <w:tcPr>
            <w:tcW w:w="9200" w:type="dxa"/>
            <w:gridSpan w:val="7"/>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 xml:space="preserve">Modalidad educativa </w:t>
            </w:r>
          </w:p>
          <w:p w:rsidR="002C665E" w:rsidRPr="009644B8" w:rsidRDefault="002C665E" w:rsidP="002C665E">
            <w:pPr>
              <w:ind w:right="247"/>
              <w:rPr>
                <w:rFonts w:ascii="Montserrat Light" w:eastAsia="Times New Roman" w:hAnsi="Montserrat Light"/>
                <w:b/>
                <w:bCs/>
                <w:sz w:val="4"/>
                <w:szCs w:val="17"/>
                <w:lang w:eastAsia="es-MX"/>
              </w:rPr>
            </w:pPr>
          </w:p>
          <w:p w:rsidR="002C665E" w:rsidRPr="007A492F" w:rsidRDefault="002C665E" w:rsidP="002C665E">
            <w:pPr>
              <w:ind w:right="247"/>
              <w:rPr>
                <w:rFonts w:ascii="Montserrat Light" w:eastAsia="Times New Roman" w:hAnsi="Montserrat Light"/>
                <w:b/>
                <w:bCs/>
                <w:sz w:val="2"/>
                <w:szCs w:val="17"/>
                <w:lang w:eastAsia="es-MX"/>
              </w:rPr>
            </w:pPr>
          </w:p>
        </w:tc>
      </w:tr>
      <w:tr w:rsidR="002C665E" w:rsidRPr="002036DD" w:rsidTr="00DC04C0">
        <w:tc>
          <w:tcPr>
            <w:tcW w:w="426" w:type="dxa"/>
            <w:tcBorders>
              <w:top w:val="single" w:sz="4" w:space="0" w:color="auto"/>
              <w:left w:val="single" w:sz="4" w:space="0" w:color="auto"/>
              <w:bottom w:val="single" w:sz="4" w:space="0" w:color="auto"/>
              <w:right w:val="single" w:sz="4" w:space="0" w:color="auto"/>
            </w:tcBorders>
            <w:shd w:val="clear" w:color="auto" w:fill="auto"/>
          </w:tcPr>
          <w:p w:rsidR="002C665E" w:rsidRPr="00D67B78" w:rsidRDefault="002C665E" w:rsidP="002C665E">
            <w:pPr>
              <w:ind w:right="247"/>
              <w:jc w:val="center"/>
              <w:rPr>
                <w:rFonts w:ascii="Montserrat Light" w:eastAsia="Times New Roman" w:hAnsi="Montserrat Light"/>
                <w:bCs/>
                <w:sz w:val="17"/>
                <w:szCs w:val="17"/>
                <w:lang w:eastAsia="es-MX"/>
              </w:rPr>
            </w:pPr>
          </w:p>
        </w:tc>
        <w:tc>
          <w:tcPr>
            <w:tcW w:w="1843" w:type="dxa"/>
            <w:tcBorders>
              <w:left w:val="single" w:sz="4" w:space="0" w:color="auto"/>
              <w:right w:val="single" w:sz="4" w:space="0" w:color="auto"/>
            </w:tcBorders>
            <w:shd w:val="clear" w:color="auto" w:fill="auto"/>
          </w:tcPr>
          <w:p w:rsidR="002C665E" w:rsidRPr="00C2506F" w:rsidRDefault="002C665E" w:rsidP="002C665E">
            <w:pPr>
              <w:ind w:right="247"/>
              <w:rPr>
                <w:rFonts w:ascii="Montserrat" w:eastAsia="Times New Roman" w:hAnsi="Montserrat"/>
                <w:b/>
                <w:bCs/>
                <w:sz w:val="17"/>
                <w:szCs w:val="17"/>
                <w:lang w:eastAsia="es-MX"/>
              </w:rPr>
            </w:pPr>
            <w:r w:rsidRPr="00C2506F">
              <w:rPr>
                <w:rFonts w:ascii="Montserrat" w:eastAsia="Times New Roman" w:hAnsi="Montserrat"/>
                <w:bCs/>
                <w:sz w:val="17"/>
                <w:szCs w:val="17"/>
                <w:lang w:eastAsia="es-MX"/>
              </w:rPr>
              <w:t>Escolarizada</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C665E" w:rsidRPr="00C2506F" w:rsidRDefault="002C665E" w:rsidP="002C665E">
            <w:pPr>
              <w:ind w:right="247"/>
              <w:jc w:val="center"/>
              <w:rPr>
                <w:rFonts w:ascii="Montserrat" w:eastAsia="Times New Roman" w:hAnsi="Montserrat"/>
                <w:bCs/>
                <w:sz w:val="17"/>
                <w:szCs w:val="17"/>
                <w:lang w:eastAsia="es-MX"/>
              </w:rPr>
            </w:pPr>
          </w:p>
        </w:tc>
        <w:tc>
          <w:tcPr>
            <w:tcW w:w="1281" w:type="dxa"/>
            <w:tcBorders>
              <w:left w:val="single" w:sz="4" w:space="0" w:color="auto"/>
              <w:right w:val="single" w:sz="4" w:space="0" w:color="auto"/>
            </w:tcBorders>
          </w:tcPr>
          <w:p w:rsidR="002C665E" w:rsidRPr="00C2506F" w:rsidRDefault="002C665E" w:rsidP="002C665E">
            <w:pPr>
              <w:ind w:right="247"/>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Mixta</w:t>
            </w:r>
          </w:p>
        </w:tc>
        <w:tc>
          <w:tcPr>
            <w:tcW w:w="845" w:type="dxa"/>
            <w:tcBorders>
              <w:top w:val="single" w:sz="4" w:space="0" w:color="auto"/>
              <w:left w:val="single" w:sz="4" w:space="0" w:color="auto"/>
              <w:bottom w:val="single" w:sz="4" w:space="0" w:color="auto"/>
              <w:right w:val="single" w:sz="4" w:space="0" w:color="auto"/>
            </w:tcBorders>
          </w:tcPr>
          <w:p w:rsidR="002C665E" w:rsidRPr="00C2506F" w:rsidRDefault="00AF48DE" w:rsidP="00AF48DE">
            <w:pPr>
              <w:ind w:right="247"/>
              <w:jc w:val="center"/>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N/A</w:t>
            </w:r>
          </w:p>
        </w:tc>
        <w:tc>
          <w:tcPr>
            <w:tcW w:w="1848" w:type="dxa"/>
            <w:tcBorders>
              <w:left w:val="single" w:sz="4" w:space="0" w:color="auto"/>
            </w:tcBorders>
          </w:tcPr>
          <w:p w:rsidR="002C665E" w:rsidRPr="00C2506F" w:rsidRDefault="002C665E" w:rsidP="002C665E">
            <w:pPr>
              <w:ind w:right="247"/>
              <w:rPr>
                <w:rFonts w:ascii="Montserrat" w:eastAsia="Times New Roman" w:hAnsi="Montserrat"/>
                <w:b/>
                <w:bCs/>
                <w:sz w:val="17"/>
                <w:szCs w:val="17"/>
                <w:lang w:eastAsia="es-MX"/>
              </w:rPr>
            </w:pPr>
            <w:r w:rsidRPr="00C2506F">
              <w:rPr>
                <w:rFonts w:ascii="Montserrat" w:eastAsia="Times New Roman" w:hAnsi="Montserrat"/>
                <w:bCs/>
                <w:sz w:val="17"/>
                <w:szCs w:val="17"/>
                <w:lang w:eastAsia="es-MX"/>
              </w:rPr>
              <w:t>No escolarizada</w:t>
            </w:r>
          </w:p>
        </w:tc>
        <w:tc>
          <w:tcPr>
            <w:tcW w:w="2532" w:type="dxa"/>
          </w:tcPr>
          <w:p w:rsidR="002C665E" w:rsidRPr="002036DD" w:rsidRDefault="002C665E" w:rsidP="002C665E">
            <w:pPr>
              <w:ind w:right="247"/>
              <w:rPr>
                <w:rFonts w:ascii="Montserrat Light" w:eastAsia="Times New Roman" w:hAnsi="Montserrat Light"/>
                <w:b/>
                <w:bCs/>
                <w:sz w:val="17"/>
                <w:szCs w:val="17"/>
                <w:lang w:eastAsia="es-MX"/>
              </w:rPr>
            </w:pPr>
          </w:p>
        </w:tc>
      </w:tr>
      <w:tr w:rsidR="002C665E" w:rsidRPr="002036DD" w:rsidTr="00DC04C0">
        <w:tc>
          <w:tcPr>
            <w:tcW w:w="9200" w:type="dxa"/>
            <w:gridSpan w:val="7"/>
            <w:shd w:val="clear" w:color="auto" w:fill="auto"/>
            <w:vAlign w:val="bottom"/>
          </w:tcPr>
          <w:p w:rsidR="002C665E" w:rsidRPr="007A492F" w:rsidRDefault="002C665E" w:rsidP="002C665E">
            <w:pPr>
              <w:ind w:right="247"/>
              <w:rPr>
                <w:rFonts w:ascii="Montserrat Light" w:eastAsia="Times New Roman" w:hAnsi="Montserrat Light"/>
                <w:b/>
                <w:bCs/>
                <w:sz w:val="2"/>
                <w:szCs w:val="17"/>
                <w:lang w:eastAsia="es-MX"/>
              </w:rPr>
            </w:pPr>
          </w:p>
          <w:p w:rsidR="002C665E" w:rsidRPr="001B794F" w:rsidRDefault="002C665E" w:rsidP="002C665E">
            <w:pPr>
              <w:ind w:right="247"/>
              <w:rPr>
                <w:rFonts w:ascii="Montserrat Light" w:eastAsia="Times New Roman" w:hAnsi="Montserrat Light"/>
                <w:b/>
                <w:bCs/>
                <w:sz w:val="8"/>
                <w:szCs w:val="17"/>
                <w:lang w:eastAsia="es-MX"/>
              </w:rPr>
            </w:pPr>
          </w:p>
          <w:p w:rsidR="002C665E" w:rsidRPr="002036DD" w:rsidRDefault="002C665E" w:rsidP="00654FC3">
            <w:pPr>
              <w:ind w:right="247"/>
              <w:jc w:val="both"/>
              <w:rPr>
                <w:rFonts w:ascii="Montserrat Light" w:eastAsia="Times New Roman" w:hAnsi="Montserrat Light"/>
                <w:b/>
                <w:bCs/>
                <w:sz w:val="17"/>
                <w:szCs w:val="17"/>
                <w:lang w:eastAsia="es-MX"/>
              </w:rPr>
            </w:pPr>
            <w:r w:rsidRPr="00A872B1">
              <w:rPr>
                <w:rFonts w:ascii="Montserrat Light" w:eastAsia="Times New Roman" w:hAnsi="Montserrat Light"/>
                <w:b/>
                <w:bCs/>
                <w:color w:val="FF0000"/>
                <w:sz w:val="18"/>
                <w:szCs w:val="17"/>
                <w:lang w:eastAsia="es-MX"/>
              </w:rPr>
              <w:t xml:space="preserve">NOTA: </w:t>
            </w:r>
            <w:r w:rsidRPr="007A492F">
              <w:rPr>
                <w:rFonts w:ascii="Montserrat Light" w:eastAsia="Times New Roman" w:hAnsi="Montserrat Light"/>
                <w:b/>
                <w:bCs/>
                <w:sz w:val="17"/>
                <w:szCs w:val="17"/>
                <w:lang w:eastAsia="es-MX"/>
              </w:rPr>
              <w:t>Esta Licenciatura se permite en modalidad escolarizada</w:t>
            </w:r>
            <w:r>
              <w:rPr>
                <w:rFonts w:ascii="Montserrat Light" w:eastAsia="Times New Roman" w:hAnsi="Montserrat Light"/>
                <w:b/>
                <w:bCs/>
                <w:sz w:val="17"/>
                <w:szCs w:val="17"/>
                <w:lang w:eastAsia="es-MX"/>
              </w:rPr>
              <w:t xml:space="preserve"> y mixta</w:t>
            </w:r>
            <w:r w:rsidR="00654FC3">
              <w:rPr>
                <w:rFonts w:ascii="Montserrat Light" w:eastAsia="Times New Roman" w:hAnsi="Montserrat Light"/>
                <w:b/>
                <w:bCs/>
                <w:sz w:val="17"/>
                <w:szCs w:val="17"/>
                <w:lang w:eastAsia="es-MX"/>
              </w:rPr>
              <w:t>. La</w:t>
            </w:r>
            <w:r w:rsidRPr="007A492F">
              <w:rPr>
                <w:rFonts w:ascii="Montserrat Light" w:eastAsia="Times New Roman" w:hAnsi="Montserrat Light"/>
                <w:b/>
                <w:bCs/>
                <w:sz w:val="17"/>
                <w:szCs w:val="17"/>
                <w:lang w:eastAsia="es-MX"/>
              </w:rPr>
              <w:t xml:space="preserve"> modalidad </w:t>
            </w:r>
            <w:r w:rsidRPr="00AF48DE">
              <w:rPr>
                <w:rFonts w:ascii="Montserrat Light" w:eastAsia="Times New Roman" w:hAnsi="Montserrat Light"/>
                <w:b/>
                <w:bCs/>
                <w:sz w:val="17"/>
                <w:szCs w:val="17"/>
                <w:lang w:eastAsia="es-MX"/>
              </w:rPr>
              <w:t>no escolarizada descartaría automáticamente la</w:t>
            </w:r>
            <w:r w:rsidRPr="007A492F">
              <w:rPr>
                <w:rFonts w:ascii="Montserrat Light" w:eastAsia="Times New Roman" w:hAnsi="Montserrat Light"/>
                <w:b/>
                <w:bCs/>
                <w:sz w:val="17"/>
                <w:szCs w:val="17"/>
                <w:lang w:eastAsia="es-MX"/>
              </w:rPr>
              <w:t xml:space="preserve"> evaluación del plan y programas.</w:t>
            </w:r>
          </w:p>
        </w:tc>
      </w:tr>
    </w:tbl>
    <w:p w:rsidR="008C183B" w:rsidRPr="005E13F7" w:rsidRDefault="008C183B" w:rsidP="002C665E">
      <w:pPr>
        <w:rPr>
          <w:sz w:val="12"/>
        </w:rPr>
      </w:pPr>
    </w:p>
    <w:tbl>
      <w:tblPr>
        <w:tblW w:w="6876" w:type="dxa"/>
        <w:tblInd w:w="426" w:type="dxa"/>
        <w:tblLayout w:type="fixed"/>
        <w:tblLook w:val="04A0" w:firstRow="1" w:lastRow="0" w:firstColumn="1" w:lastColumn="0" w:noHBand="0" w:noVBand="1"/>
      </w:tblPr>
      <w:tblGrid>
        <w:gridCol w:w="425"/>
        <w:gridCol w:w="1843"/>
        <w:gridCol w:w="425"/>
        <w:gridCol w:w="1276"/>
        <w:gridCol w:w="425"/>
        <w:gridCol w:w="2482"/>
      </w:tblGrid>
      <w:tr w:rsidR="002C665E" w:rsidRPr="002036DD" w:rsidTr="002C665E">
        <w:tc>
          <w:tcPr>
            <w:tcW w:w="6876" w:type="dxa"/>
            <w:gridSpan w:val="6"/>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Tipo de Programa</w:t>
            </w:r>
          </w:p>
          <w:p w:rsidR="002C665E" w:rsidRPr="009644B8" w:rsidRDefault="002C665E" w:rsidP="002C665E">
            <w:pPr>
              <w:ind w:right="247"/>
              <w:rPr>
                <w:rFonts w:ascii="Montserrat Light" w:eastAsia="Times New Roman" w:hAnsi="Montserrat Light"/>
                <w:b/>
                <w:bCs/>
                <w:sz w:val="4"/>
                <w:szCs w:val="17"/>
                <w:lang w:eastAsia="es-MX"/>
              </w:rPr>
            </w:pPr>
          </w:p>
          <w:p w:rsidR="002C665E" w:rsidRPr="00821C87" w:rsidRDefault="002C665E" w:rsidP="002C665E">
            <w:pPr>
              <w:ind w:right="247"/>
              <w:rPr>
                <w:rFonts w:ascii="Montserrat Light" w:eastAsia="Times New Roman" w:hAnsi="Montserrat Light"/>
                <w:b/>
                <w:bCs/>
                <w:sz w:val="4"/>
                <w:szCs w:val="17"/>
                <w:lang w:eastAsia="es-MX"/>
              </w:rPr>
            </w:pPr>
          </w:p>
        </w:tc>
      </w:tr>
      <w:tr w:rsidR="002C665E" w:rsidRPr="007126CB" w:rsidTr="002C665E">
        <w:trPr>
          <w:trHeight w:val="169"/>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7126CB" w:rsidRDefault="002C665E" w:rsidP="002C665E">
            <w:pPr>
              <w:ind w:right="14"/>
              <w:jc w:val="center"/>
              <w:rPr>
                <w:rFonts w:ascii="Montserrat Light" w:eastAsia="Times New Roman" w:hAnsi="Montserrat Light"/>
                <w:bCs/>
                <w:sz w:val="17"/>
                <w:szCs w:val="17"/>
                <w:lang w:eastAsia="es-MX"/>
              </w:rPr>
            </w:pPr>
          </w:p>
        </w:tc>
        <w:tc>
          <w:tcPr>
            <w:tcW w:w="1843" w:type="dxa"/>
            <w:tcBorders>
              <w:left w:val="single" w:sz="4" w:space="0" w:color="auto"/>
              <w:right w:val="single" w:sz="4" w:space="0" w:color="auto"/>
            </w:tcBorders>
            <w:shd w:val="clear" w:color="auto" w:fill="auto"/>
            <w:vAlign w:val="bottom"/>
          </w:tcPr>
          <w:p w:rsidR="002C665E" w:rsidRPr="00C2506F" w:rsidRDefault="002C665E" w:rsidP="002C665E">
            <w:pPr>
              <w:ind w:right="247"/>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Asignaturas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C2506F" w:rsidRDefault="002C665E" w:rsidP="002C665E">
            <w:pPr>
              <w:ind w:right="247"/>
              <w:jc w:val="center"/>
              <w:rPr>
                <w:rFonts w:ascii="Montserrat" w:eastAsia="Times New Roman" w:hAnsi="Montserrat"/>
                <w:bCs/>
                <w:sz w:val="17"/>
                <w:szCs w:val="17"/>
                <w:lang w:eastAsia="es-MX"/>
              </w:rPr>
            </w:pPr>
          </w:p>
        </w:tc>
        <w:tc>
          <w:tcPr>
            <w:tcW w:w="1276" w:type="dxa"/>
            <w:tcBorders>
              <w:left w:val="single" w:sz="4" w:space="0" w:color="auto"/>
              <w:right w:val="single" w:sz="4" w:space="0" w:color="auto"/>
            </w:tcBorders>
            <w:shd w:val="clear" w:color="auto" w:fill="auto"/>
            <w:vAlign w:val="bottom"/>
          </w:tcPr>
          <w:p w:rsidR="002C665E" w:rsidRPr="00C2506F" w:rsidRDefault="002C665E" w:rsidP="002C665E">
            <w:pPr>
              <w:ind w:right="247"/>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Modular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C2506F" w:rsidRDefault="002C665E" w:rsidP="002C665E">
            <w:pPr>
              <w:ind w:right="247"/>
              <w:jc w:val="center"/>
              <w:rPr>
                <w:rFonts w:ascii="Montserrat" w:eastAsia="Times New Roman" w:hAnsi="Montserrat"/>
                <w:bCs/>
                <w:sz w:val="17"/>
                <w:szCs w:val="17"/>
                <w:lang w:eastAsia="es-MX"/>
              </w:rPr>
            </w:pPr>
          </w:p>
        </w:tc>
        <w:tc>
          <w:tcPr>
            <w:tcW w:w="2482" w:type="dxa"/>
            <w:tcBorders>
              <w:left w:val="single" w:sz="4" w:space="0" w:color="auto"/>
            </w:tcBorders>
            <w:shd w:val="clear" w:color="auto" w:fill="auto"/>
            <w:vAlign w:val="bottom"/>
          </w:tcPr>
          <w:p w:rsidR="002C665E" w:rsidRPr="00C2506F" w:rsidRDefault="002C665E" w:rsidP="002C665E">
            <w:pPr>
              <w:ind w:right="247"/>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Competencias</w:t>
            </w:r>
          </w:p>
        </w:tc>
      </w:tr>
    </w:tbl>
    <w:p w:rsidR="00DC2E67" w:rsidRPr="007A492F" w:rsidRDefault="00DC2E67" w:rsidP="002C665E">
      <w:pPr>
        <w:rPr>
          <w:sz w:val="18"/>
        </w:rPr>
      </w:pPr>
    </w:p>
    <w:tbl>
      <w:tblPr>
        <w:tblW w:w="9399" w:type="dxa"/>
        <w:tblInd w:w="99" w:type="dxa"/>
        <w:tblLayout w:type="fixed"/>
        <w:tblLook w:val="04A0" w:firstRow="1" w:lastRow="0" w:firstColumn="1" w:lastColumn="0" w:noHBand="0" w:noVBand="1"/>
      </w:tblPr>
      <w:tblGrid>
        <w:gridCol w:w="327"/>
        <w:gridCol w:w="425"/>
        <w:gridCol w:w="1234"/>
        <w:gridCol w:w="426"/>
        <w:gridCol w:w="1417"/>
        <w:gridCol w:w="425"/>
        <w:gridCol w:w="1701"/>
        <w:gridCol w:w="426"/>
        <w:gridCol w:w="891"/>
        <w:gridCol w:w="1526"/>
        <w:gridCol w:w="601"/>
      </w:tblGrid>
      <w:tr w:rsidR="002C665E" w:rsidRPr="002036DD" w:rsidTr="002C665E">
        <w:tc>
          <w:tcPr>
            <w:tcW w:w="327" w:type="dxa"/>
          </w:tcPr>
          <w:p w:rsidR="002C665E" w:rsidRPr="002036DD" w:rsidRDefault="002C665E" w:rsidP="002C665E">
            <w:pPr>
              <w:ind w:right="247"/>
              <w:rPr>
                <w:rFonts w:ascii="Montserrat Light" w:eastAsia="Times New Roman" w:hAnsi="Montserrat Light"/>
                <w:b/>
                <w:bCs/>
                <w:sz w:val="17"/>
                <w:szCs w:val="17"/>
                <w:lang w:eastAsia="es-MX"/>
              </w:rPr>
            </w:pPr>
          </w:p>
        </w:tc>
        <w:tc>
          <w:tcPr>
            <w:tcW w:w="6945" w:type="dxa"/>
            <w:gridSpan w:val="8"/>
            <w:shd w:val="clear" w:color="auto" w:fill="auto"/>
            <w:vAlign w:val="bottom"/>
          </w:tcPr>
          <w:p w:rsidR="002C665E" w:rsidRDefault="009C2FFB" w:rsidP="002C665E">
            <w:pPr>
              <w:ind w:right="247"/>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El programa se estructura en</w:t>
            </w:r>
          </w:p>
          <w:p w:rsidR="002C665E" w:rsidRPr="009644B8" w:rsidRDefault="002C665E" w:rsidP="002C665E">
            <w:pPr>
              <w:ind w:right="247"/>
              <w:rPr>
                <w:rFonts w:ascii="Montserrat Light" w:eastAsia="Times New Roman" w:hAnsi="Montserrat Light"/>
                <w:b/>
                <w:bCs/>
                <w:sz w:val="2"/>
                <w:szCs w:val="17"/>
                <w:lang w:eastAsia="es-MX"/>
              </w:rPr>
            </w:pPr>
          </w:p>
          <w:p w:rsidR="002C665E" w:rsidRPr="00821C87" w:rsidRDefault="002C665E" w:rsidP="002C665E">
            <w:pPr>
              <w:ind w:right="247"/>
              <w:rPr>
                <w:rFonts w:ascii="Montserrat Light" w:eastAsia="Times New Roman" w:hAnsi="Montserrat Light"/>
                <w:b/>
                <w:bCs/>
                <w:sz w:val="4"/>
                <w:szCs w:val="17"/>
                <w:lang w:eastAsia="es-MX"/>
              </w:rPr>
            </w:pPr>
          </w:p>
        </w:tc>
        <w:tc>
          <w:tcPr>
            <w:tcW w:w="2127" w:type="dxa"/>
            <w:gridSpan w:val="2"/>
          </w:tcPr>
          <w:p w:rsidR="002C665E" w:rsidRPr="002036DD" w:rsidRDefault="002C665E" w:rsidP="002C665E">
            <w:pPr>
              <w:ind w:right="247"/>
              <w:rPr>
                <w:rFonts w:ascii="Montserrat Light" w:eastAsia="Times New Roman" w:hAnsi="Montserrat Light"/>
                <w:b/>
                <w:bCs/>
                <w:sz w:val="10"/>
                <w:szCs w:val="17"/>
                <w:lang w:eastAsia="es-MX"/>
              </w:rPr>
            </w:pPr>
          </w:p>
        </w:tc>
      </w:tr>
      <w:tr w:rsidR="002C665E" w:rsidRPr="00C2506F" w:rsidTr="00DC2E67">
        <w:trPr>
          <w:trHeight w:val="164"/>
        </w:trPr>
        <w:tc>
          <w:tcPr>
            <w:tcW w:w="327" w:type="dxa"/>
            <w:tcBorders>
              <w:right w:val="single" w:sz="4" w:space="0" w:color="auto"/>
            </w:tcBorders>
          </w:tcPr>
          <w:p w:rsidR="002C665E" w:rsidRPr="00C2506F" w:rsidRDefault="002C665E" w:rsidP="002C665E">
            <w:pPr>
              <w:ind w:left="-75" w:right="24"/>
              <w:rPr>
                <w:rFonts w:ascii="Montserrat" w:eastAsia="Times New Roman" w:hAnsi="Montserrat"/>
                <w:bCs/>
                <w:sz w:val="17"/>
                <w:szCs w:val="17"/>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C2506F" w:rsidRDefault="002C665E" w:rsidP="002C665E">
            <w:pPr>
              <w:ind w:left="-75" w:right="24"/>
              <w:rPr>
                <w:rFonts w:ascii="Montserrat" w:eastAsia="Times New Roman" w:hAnsi="Montserrat"/>
                <w:bCs/>
                <w:sz w:val="17"/>
                <w:szCs w:val="17"/>
                <w:lang w:eastAsia="es-MX"/>
              </w:rPr>
            </w:pPr>
          </w:p>
        </w:tc>
        <w:tc>
          <w:tcPr>
            <w:tcW w:w="1234" w:type="dxa"/>
            <w:tcBorders>
              <w:left w:val="single" w:sz="4" w:space="0" w:color="auto"/>
              <w:right w:val="single" w:sz="4" w:space="0" w:color="auto"/>
            </w:tcBorders>
            <w:shd w:val="clear" w:color="auto" w:fill="auto"/>
            <w:vAlign w:val="bottom"/>
          </w:tcPr>
          <w:p w:rsidR="002C665E" w:rsidRPr="00C2506F" w:rsidRDefault="002C665E" w:rsidP="002C665E">
            <w:pPr>
              <w:ind w:right="247"/>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Años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C2506F" w:rsidRDefault="002C665E" w:rsidP="002C665E">
            <w:pPr>
              <w:ind w:right="49"/>
              <w:rPr>
                <w:rFonts w:ascii="Montserrat" w:eastAsia="Times New Roman" w:hAnsi="Montserrat"/>
                <w:bCs/>
                <w:sz w:val="17"/>
                <w:szCs w:val="17"/>
                <w:lang w:eastAsia="es-MX"/>
              </w:rPr>
            </w:pPr>
          </w:p>
        </w:tc>
        <w:tc>
          <w:tcPr>
            <w:tcW w:w="1417" w:type="dxa"/>
            <w:tcBorders>
              <w:left w:val="single" w:sz="4" w:space="0" w:color="auto"/>
              <w:right w:val="single" w:sz="4" w:space="0" w:color="auto"/>
            </w:tcBorders>
            <w:shd w:val="clear" w:color="auto" w:fill="auto"/>
            <w:vAlign w:val="bottom"/>
          </w:tcPr>
          <w:p w:rsidR="002C665E" w:rsidRPr="00C2506F" w:rsidRDefault="002C665E" w:rsidP="002C665E">
            <w:pPr>
              <w:ind w:right="247"/>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Semestres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C2506F" w:rsidRDefault="002C665E" w:rsidP="002C665E">
            <w:pPr>
              <w:rPr>
                <w:rFonts w:ascii="Montserrat" w:eastAsia="Times New Roman" w:hAnsi="Montserrat"/>
                <w:bCs/>
                <w:sz w:val="17"/>
                <w:szCs w:val="17"/>
                <w:lang w:eastAsia="es-MX"/>
              </w:rPr>
            </w:pPr>
          </w:p>
        </w:tc>
        <w:tc>
          <w:tcPr>
            <w:tcW w:w="1701" w:type="dxa"/>
            <w:tcBorders>
              <w:left w:val="single" w:sz="4" w:space="0" w:color="auto"/>
              <w:right w:val="single" w:sz="4" w:space="0" w:color="auto"/>
            </w:tcBorders>
            <w:shd w:val="clear" w:color="auto" w:fill="auto"/>
            <w:vAlign w:val="bottom"/>
          </w:tcPr>
          <w:p w:rsidR="002C665E" w:rsidRPr="00C2506F" w:rsidRDefault="002C665E" w:rsidP="002C665E">
            <w:pPr>
              <w:ind w:right="247"/>
              <w:jc w:val="right"/>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Cuatrimestres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C2506F" w:rsidRDefault="002C665E" w:rsidP="002C665E">
            <w:pPr>
              <w:ind w:right="64"/>
              <w:rPr>
                <w:rFonts w:ascii="Montserrat" w:eastAsia="Times New Roman" w:hAnsi="Montserrat"/>
                <w:bCs/>
                <w:sz w:val="17"/>
                <w:szCs w:val="17"/>
                <w:lang w:eastAsia="es-MX"/>
              </w:rPr>
            </w:pPr>
          </w:p>
        </w:tc>
        <w:tc>
          <w:tcPr>
            <w:tcW w:w="891" w:type="dxa"/>
            <w:tcBorders>
              <w:left w:val="single" w:sz="4" w:space="0" w:color="auto"/>
            </w:tcBorders>
            <w:shd w:val="clear" w:color="auto" w:fill="auto"/>
            <w:vAlign w:val="bottom"/>
          </w:tcPr>
          <w:p w:rsidR="002C665E" w:rsidRPr="00C2506F" w:rsidRDefault="002C665E" w:rsidP="002C665E">
            <w:pPr>
              <w:ind w:right="247"/>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Otro</w:t>
            </w:r>
          </w:p>
        </w:tc>
        <w:tc>
          <w:tcPr>
            <w:tcW w:w="1526" w:type="dxa"/>
            <w:vAlign w:val="bottom"/>
          </w:tcPr>
          <w:p w:rsidR="002C665E" w:rsidRPr="00C2506F" w:rsidRDefault="002C665E" w:rsidP="002C665E">
            <w:pPr>
              <w:ind w:right="64"/>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 xml:space="preserve">Especificar: </w:t>
            </w:r>
          </w:p>
        </w:tc>
        <w:tc>
          <w:tcPr>
            <w:tcW w:w="601" w:type="dxa"/>
            <w:tcBorders>
              <w:bottom w:val="single" w:sz="4" w:space="0" w:color="auto"/>
            </w:tcBorders>
            <w:vAlign w:val="bottom"/>
          </w:tcPr>
          <w:p w:rsidR="002C665E" w:rsidRPr="00C2506F" w:rsidRDefault="002C665E" w:rsidP="002C665E">
            <w:pPr>
              <w:ind w:right="64"/>
              <w:rPr>
                <w:rFonts w:ascii="Montserrat" w:eastAsia="Times New Roman" w:hAnsi="Montserrat"/>
                <w:bCs/>
                <w:sz w:val="17"/>
                <w:szCs w:val="17"/>
                <w:lang w:eastAsia="es-MX"/>
              </w:rPr>
            </w:pPr>
          </w:p>
        </w:tc>
      </w:tr>
    </w:tbl>
    <w:p w:rsidR="00DC2E67" w:rsidRPr="00C2506F" w:rsidRDefault="00DC2E67" w:rsidP="002C665E">
      <w:pPr>
        <w:rPr>
          <w:rFonts w:ascii="Montserrat" w:hAnsi="Montserrat"/>
          <w:sz w:val="18"/>
        </w:rPr>
      </w:pPr>
    </w:p>
    <w:tbl>
      <w:tblPr>
        <w:tblW w:w="9363" w:type="dxa"/>
        <w:tblLayout w:type="fixed"/>
        <w:tblLook w:val="04A0" w:firstRow="1" w:lastRow="0" w:firstColumn="1" w:lastColumn="0" w:noHBand="0" w:noVBand="1"/>
      </w:tblPr>
      <w:tblGrid>
        <w:gridCol w:w="2694"/>
        <w:gridCol w:w="816"/>
        <w:gridCol w:w="750"/>
        <w:gridCol w:w="1093"/>
        <w:gridCol w:w="891"/>
        <w:gridCol w:w="2126"/>
        <w:gridCol w:w="993"/>
      </w:tblGrid>
      <w:tr w:rsidR="002C665E" w:rsidRPr="002036DD" w:rsidTr="00DC2E67">
        <w:trPr>
          <w:trHeight w:val="284"/>
        </w:trPr>
        <w:tc>
          <w:tcPr>
            <w:tcW w:w="2694" w:type="dxa"/>
            <w:shd w:val="clear" w:color="auto" w:fill="auto"/>
            <w:vAlign w:val="bottom"/>
          </w:tcPr>
          <w:p w:rsidR="002C665E" w:rsidRPr="002036DD" w:rsidRDefault="002C665E" w:rsidP="002C665E">
            <w:pPr>
              <w:tabs>
                <w:tab w:val="left" w:pos="2193"/>
              </w:tabs>
              <w:ind w:right="247"/>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 xml:space="preserve">   </w:t>
            </w:r>
            <w:r w:rsidR="009C2FFB">
              <w:rPr>
                <w:rFonts w:ascii="Montserrat Light" w:eastAsia="Times New Roman" w:hAnsi="Montserrat Light"/>
                <w:b/>
                <w:bCs/>
                <w:sz w:val="17"/>
                <w:szCs w:val="17"/>
                <w:lang w:eastAsia="es-MX"/>
              </w:rPr>
              <w:t>Total de horas y créditos</w:t>
            </w:r>
          </w:p>
        </w:tc>
        <w:tc>
          <w:tcPr>
            <w:tcW w:w="816" w:type="dxa"/>
            <w:tcBorders>
              <w:left w:val="nil"/>
              <w:right w:val="single" w:sz="4" w:space="0" w:color="auto"/>
            </w:tcBorders>
            <w:shd w:val="clear" w:color="auto" w:fill="auto"/>
            <w:vAlign w:val="bottom"/>
          </w:tcPr>
          <w:p w:rsidR="002C665E" w:rsidRPr="00C2506F" w:rsidRDefault="002C665E" w:rsidP="002C665E">
            <w:pPr>
              <w:ind w:left="34" w:right="-392"/>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Teoría</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C2506F" w:rsidRDefault="002C665E" w:rsidP="002C665E">
            <w:pPr>
              <w:ind w:right="247"/>
              <w:jc w:val="center"/>
              <w:rPr>
                <w:rFonts w:ascii="Montserrat" w:eastAsia="Times New Roman" w:hAnsi="Montserrat"/>
                <w:bCs/>
                <w:sz w:val="17"/>
                <w:szCs w:val="17"/>
                <w:lang w:eastAsia="es-MX"/>
              </w:rPr>
            </w:pPr>
          </w:p>
        </w:tc>
        <w:tc>
          <w:tcPr>
            <w:tcW w:w="1093" w:type="dxa"/>
            <w:tcBorders>
              <w:left w:val="single" w:sz="4" w:space="0" w:color="auto"/>
              <w:right w:val="single" w:sz="4" w:space="0" w:color="auto"/>
            </w:tcBorders>
            <w:shd w:val="clear" w:color="auto" w:fill="auto"/>
            <w:vAlign w:val="bottom"/>
          </w:tcPr>
          <w:p w:rsidR="002C665E" w:rsidRPr="00C2506F" w:rsidRDefault="002C665E" w:rsidP="002C665E">
            <w:pPr>
              <w:jc w:val="right"/>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Práctica</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C2506F" w:rsidRDefault="002C665E" w:rsidP="002C665E">
            <w:pPr>
              <w:ind w:right="247"/>
              <w:jc w:val="center"/>
              <w:rPr>
                <w:rFonts w:ascii="Montserrat" w:eastAsia="Times New Roman" w:hAnsi="Montserrat"/>
                <w:bCs/>
                <w:sz w:val="17"/>
                <w:szCs w:val="17"/>
                <w:lang w:eastAsia="es-MX"/>
              </w:rPr>
            </w:pPr>
          </w:p>
        </w:tc>
        <w:tc>
          <w:tcPr>
            <w:tcW w:w="2126" w:type="dxa"/>
            <w:tcBorders>
              <w:left w:val="single" w:sz="4" w:space="0" w:color="auto"/>
              <w:right w:val="single" w:sz="4" w:space="0" w:color="auto"/>
            </w:tcBorders>
            <w:shd w:val="clear" w:color="auto" w:fill="auto"/>
            <w:vAlign w:val="bottom"/>
          </w:tcPr>
          <w:p w:rsidR="002C665E" w:rsidRPr="00C2506F" w:rsidRDefault="002C665E" w:rsidP="00647123">
            <w:pPr>
              <w:tabs>
                <w:tab w:val="left" w:pos="2013"/>
              </w:tabs>
              <w:ind w:left="171" w:right="-247"/>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Créditos académicos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jc w:val="center"/>
              <w:rPr>
                <w:rFonts w:ascii="Montserrat Light" w:eastAsia="Times New Roman" w:hAnsi="Montserrat Light"/>
                <w:bCs/>
                <w:sz w:val="17"/>
                <w:szCs w:val="17"/>
                <w:lang w:eastAsia="es-MX"/>
              </w:rPr>
            </w:pPr>
          </w:p>
        </w:tc>
      </w:tr>
    </w:tbl>
    <w:p w:rsidR="00DC2E67" w:rsidRPr="007A492F" w:rsidRDefault="00DC2E67" w:rsidP="002C665E">
      <w:pPr>
        <w:rPr>
          <w:sz w:val="18"/>
        </w:rPr>
      </w:pPr>
    </w:p>
    <w:tbl>
      <w:tblPr>
        <w:tblW w:w="85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5"/>
        <w:gridCol w:w="2127"/>
        <w:gridCol w:w="1984"/>
      </w:tblGrid>
      <w:tr w:rsidR="002C665E" w:rsidRPr="00403C8E" w:rsidTr="003B4893">
        <w:trPr>
          <w:trHeight w:val="284"/>
        </w:trPr>
        <w:tc>
          <w:tcPr>
            <w:tcW w:w="3119" w:type="dxa"/>
            <w:tcBorders>
              <w:top w:val="nil"/>
              <w:left w:val="nil"/>
              <w:bottom w:val="nil"/>
              <w:right w:val="single" w:sz="4" w:space="0" w:color="auto"/>
            </w:tcBorders>
            <w:shd w:val="clear" w:color="auto" w:fill="auto"/>
            <w:vAlign w:val="bottom"/>
          </w:tcPr>
          <w:p w:rsidR="002C665E" w:rsidRPr="005A797B" w:rsidRDefault="009C2FFB" w:rsidP="003B4893">
            <w:pPr>
              <w:tabs>
                <w:tab w:val="left" w:pos="2193"/>
              </w:tabs>
              <w:ind w:right="321"/>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Matrícula proyectada a 5 años</w:t>
            </w:r>
          </w:p>
        </w:tc>
        <w:tc>
          <w:tcPr>
            <w:tcW w:w="1275" w:type="dxa"/>
            <w:tcBorders>
              <w:left w:val="single" w:sz="4" w:space="0" w:color="auto"/>
              <w:right w:val="single" w:sz="4" w:space="0" w:color="auto"/>
            </w:tcBorders>
            <w:shd w:val="clear" w:color="auto" w:fill="auto"/>
            <w:vAlign w:val="bottom"/>
          </w:tcPr>
          <w:p w:rsidR="002C665E" w:rsidRPr="00D67B78" w:rsidRDefault="002C665E" w:rsidP="003B4893">
            <w:pPr>
              <w:ind w:left="-253" w:right="247" w:firstLine="253"/>
              <w:rPr>
                <w:rFonts w:ascii="Montserrat Medium" w:eastAsia="Times New Roman" w:hAnsi="Montserrat Medium"/>
                <w:bCs/>
                <w:sz w:val="17"/>
                <w:szCs w:val="17"/>
                <w:lang w:eastAsia="es-MX"/>
              </w:rPr>
            </w:pPr>
          </w:p>
        </w:tc>
        <w:tc>
          <w:tcPr>
            <w:tcW w:w="4111" w:type="dxa"/>
            <w:gridSpan w:val="2"/>
            <w:tcBorders>
              <w:top w:val="nil"/>
              <w:left w:val="single" w:sz="4" w:space="0" w:color="auto"/>
              <w:bottom w:val="nil"/>
              <w:right w:val="nil"/>
            </w:tcBorders>
            <w:shd w:val="clear" w:color="auto" w:fill="auto"/>
            <w:vAlign w:val="bottom"/>
          </w:tcPr>
          <w:p w:rsidR="002C665E" w:rsidRPr="008F32C3" w:rsidRDefault="002C665E" w:rsidP="00B17C4C">
            <w:pPr>
              <w:ind w:right="247"/>
              <w:jc w:val="both"/>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 xml:space="preserve">(Indicar en el recuadro </w:t>
            </w:r>
            <w:r w:rsidR="00B17C4C">
              <w:rPr>
                <w:rFonts w:ascii="Montserrat Light" w:eastAsia="Times New Roman" w:hAnsi="Montserrat Light"/>
                <w:b/>
                <w:bCs/>
                <w:sz w:val="17"/>
                <w:szCs w:val="17"/>
                <w:lang w:eastAsia="es-MX"/>
              </w:rPr>
              <w:t>N</w:t>
            </w:r>
            <w:r>
              <w:rPr>
                <w:rFonts w:ascii="Montserrat Light" w:eastAsia="Times New Roman" w:hAnsi="Montserrat Light"/>
                <w:b/>
                <w:bCs/>
                <w:sz w:val="17"/>
                <w:szCs w:val="17"/>
                <w:lang w:eastAsia="es-MX"/>
              </w:rPr>
              <w:t>o. de estudiantes)</w:t>
            </w:r>
          </w:p>
        </w:tc>
      </w:tr>
      <w:tr w:rsidR="002C665E" w:rsidRPr="00403C8E" w:rsidTr="003B4893">
        <w:trPr>
          <w:trHeight w:val="284"/>
        </w:trPr>
        <w:tc>
          <w:tcPr>
            <w:tcW w:w="6521" w:type="dxa"/>
            <w:gridSpan w:val="3"/>
            <w:tcBorders>
              <w:top w:val="nil"/>
              <w:left w:val="nil"/>
              <w:bottom w:val="nil"/>
              <w:right w:val="single" w:sz="4" w:space="0" w:color="auto"/>
            </w:tcBorders>
            <w:shd w:val="clear" w:color="auto" w:fill="auto"/>
            <w:vAlign w:val="bottom"/>
          </w:tcPr>
          <w:p w:rsidR="002C665E" w:rsidRDefault="002C665E" w:rsidP="003B4893">
            <w:pPr>
              <w:tabs>
                <w:tab w:val="left" w:pos="2193"/>
                <w:tab w:val="left" w:pos="5985"/>
              </w:tabs>
              <w:ind w:right="247"/>
              <w:rPr>
                <w:rFonts w:ascii="Montserrat Light" w:eastAsia="Times New Roman" w:hAnsi="Montserrat Light"/>
                <w:b/>
                <w:bCs/>
                <w:sz w:val="17"/>
                <w:szCs w:val="17"/>
                <w:lang w:eastAsia="es-MX"/>
              </w:rPr>
            </w:pPr>
            <w:r>
              <w:rPr>
                <w:rFonts w:ascii="Montserrat Medium" w:eastAsia="Times New Roman" w:hAnsi="Montserrat Medium"/>
                <w:bCs/>
                <w:sz w:val="17"/>
                <w:szCs w:val="17"/>
                <w:lang w:eastAsia="es-MX"/>
              </w:rPr>
              <w:t>Número de estudiantes aceptados en</w:t>
            </w:r>
            <w:r w:rsidR="009C2FFB">
              <w:rPr>
                <w:rFonts w:ascii="Montserrat Medium" w:eastAsia="Times New Roman" w:hAnsi="Montserrat Medium"/>
                <w:bCs/>
                <w:sz w:val="17"/>
                <w:szCs w:val="17"/>
                <w:lang w:eastAsia="es-MX"/>
              </w:rPr>
              <w:t xml:space="preserve"> campos clínicos por generación</w:t>
            </w:r>
          </w:p>
        </w:tc>
        <w:tc>
          <w:tcPr>
            <w:tcW w:w="1984" w:type="dxa"/>
            <w:tcBorders>
              <w:left w:val="single" w:sz="4" w:space="0" w:color="auto"/>
            </w:tcBorders>
            <w:shd w:val="clear" w:color="auto" w:fill="auto"/>
            <w:vAlign w:val="bottom"/>
          </w:tcPr>
          <w:p w:rsidR="002C665E" w:rsidRDefault="002C665E" w:rsidP="002C665E">
            <w:pPr>
              <w:ind w:right="247"/>
              <w:rPr>
                <w:rFonts w:ascii="Montserrat Medium" w:eastAsia="Times New Roman" w:hAnsi="Montserrat Medium"/>
                <w:bCs/>
                <w:sz w:val="17"/>
                <w:szCs w:val="17"/>
                <w:lang w:eastAsia="es-MX"/>
              </w:rPr>
            </w:pPr>
          </w:p>
        </w:tc>
      </w:tr>
    </w:tbl>
    <w:p w:rsidR="00DC2E67" w:rsidRPr="007A492F" w:rsidRDefault="00DC2E67" w:rsidP="002C665E">
      <w:pPr>
        <w:rPr>
          <w:sz w:val="18"/>
        </w:rPr>
      </w:pPr>
    </w:p>
    <w:tbl>
      <w:tblPr>
        <w:tblW w:w="10928" w:type="dxa"/>
        <w:tblInd w:w="-284" w:type="dxa"/>
        <w:tblLayout w:type="fixed"/>
        <w:tblLook w:val="04A0" w:firstRow="1" w:lastRow="0" w:firstColumn="1" w:lastColumn="0" w:noHBand="0" w:noVBand="1"/>
      </w:tblPr>
      <w:tblGrid>
        <w:gridCol w:w="284"/>
        <w:gridCol w:w="421"/>
        <w:gridCol w:w="425"/>
        <w:gridCol w:w="1564"/>
        <w:gridCol w:w="562"/>
        <w:gridCol w:w="1672"/>
        <w:gridCol w:w="313"/>
        <w:gridCol w:w="1847"/>
        <w:gridCol w:w="392"/>
        <w:gridCol w:w="884"/>
        <w:gridCol w:w="2564"/>
      </w:tblGrid>
      <w:tr w:rsidR="002C665E" w:rsidRPr="007126CB" w:rsidTr="00254317">
        <w:trPr>
          <w:trHeight w:val="68"/>
        </w:trPr>
        <w:tc>
          <w:tcPr>
            <w:tcW w:w="10928" w:type="dxa"/>
            <w:gridSpan w:val="11"/>
            <w:shd w:val="clear" w:color="auto" w:fill="auto"/>
            <w:vAlign w:val="bottom"/>
          </w:tcPr>
          <w:p w:rsidR="002C665E" w:rsidRDefault="003B4893" w:rsidP="003B4893">
            <w:pPr>
              <w:ind w:right="247"/>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 xml:space="preserve">  </w:t>
            </w:r>
            <w:r w:rsidR="002C665E" w:rsidRPr="007126CB">
              <w:rPr>
                <w:rFonts w:ascii="Montserrat Light" w:eastAsia="Times New Roman" w:hAnsi="Montserrat Light"/>
                <w:b/>
                <w:bCs/>
                <w:sz w:val="17"/>
                <w:szCs w:val="17"/>
                <w:lang w:eastAsia="es-MX"/>
              </w:rPr>
              <w:t xml:space="preserve">El </w:t>
            </w:r>
            <w:r>
              <w:rPr>
                <w:rFonts w:ascii="Montserrat Light" w:eastAsia="Times New Roman" w:hAnsi="Montserrat Light"/>
                <w:b/>
                <w:bCs/>
                <w:sz w:val="17"/>
                <w:szCs w:val="17"/>
                <w:lang w:eastAsia="es-MX"/>
              </w:rPr>
              <w:t>p</w:t>
            </w:r>
            <w:r w:rsidRPr="007126CB">
              <w:rPr>
                <w:rFonts w:ascii="Montserrat Light" w:eastAsia="Times New Roman" w:hAnsi="Montserrat Light"/>
                <w:b/>
                <w:bCs/>
                <w:sz w:val="17"/>
                <w:szCs w:val="17"/>
                <w:lang w:eastAsia="es-MX"/>
              </w:rPr>
              <w:t xml:space="preserve">lan </w:t>
            </w:r>
            <w:r>
              <w:rPr>
                <w:rFonts w:ascii="Montserrat Light" w:eastAsia="Times New Roman" w:hAnsi="Montserrat Light"/>
                <w:b/>
                <w:bCs/>
                <w:sz w:val="17"/>
                <w:szCs w:val="17"/>
                <w:lang w:eastAsia="es-MX"/>
              </w:rPr>
              <w:t>y programas de estudio</w:t>
            </w:r>
            <w:r w:rsidR="002C665E" w:rsidRPr="007126CB">
              <w:rPr>
                <w:rFonts w:ascii="Montserrat Light" w:eastAsia="Times New Roman" w:hAnsi="Montserrat Light"/>
                <w:b/>
                <w:bCs/>
                <w:sz w:val="17"/>
                <w:szCs w:val="17"/>
                <w:lang w:eastAsia="es-MX"/>
              </w:rPr>
              <w:t xml:space="preserve"> fue remi</w:t>
            </w:r>
            <w:r w:rsidR="009C2FFB">
              <w:rPr>
                <w:rFonts w:ascii="Montserrat Light" w:eastAsia="Times New Roman" w:hAnsi="Montserrat Light"/>
                <w:b/>
                <w:bCs/>
                <w:sz w:val="17"/>
                <w:szCs w:val="17"/>
                <w:lang w:eastAsia="es-MX"/>
              </w:rPr>
              <w:t>tido por</w:t>
            </w:r>
            <w:r w:rsidR="00647123">
              <w:rPr>
                <w:rFonts w:ascii="Montserrat Light" w:eastAsia="Times New Roman" w:hAnsi="Montserrat Light"/>
                <w:b/>
                <w:bCs/>
                <w:sz w:val="17"/>
                <w:szCs w:val="17"/>
                <w:lang w:eastAsia="es-MX"/>
              </w:rPr>
              <w:t>:</w:t>
            </w:r>
          </w:p>
          <w:p w:rsidR="002C665E" w:rsidRPr="00A872B1" w:rsidRDefault="002C665E" w:rsidP="002C665E">
            <w:pPr>
              <w:ind w:right="247"/>
              <w:rPr>
                <w:rFonts w:ascii="Montserrat Light" w:eastAsia="Times New Roman" w:hAnsi="Montserrat Light"/>
                <w:b/>
                <w:bCs/>
                <w:sz w:val="4"/>
                <w:szCs w:val="17"/>
                <w:lang w:eastAsia="es-MX"/>
              </w:rPr>
            </w:pPr>
          </w:p>
          <w:p w:rsidR="002C665E" w:rsidRPr="009644B8" w:rsidRDefault="002C665E" w:rsidP="002C665E">
            <w:pPr>
              <w:ind w:right="247"/>
              <w:rPr>
                <w:rFonts w:ascii="Montserrat Light" w:eastAsia="Times New Roman" w:hAnsi="Montserrat Light"/>
                <w:b/>
                <w:bCs/>
                <w:sz w:val="4"/>
                <w:szCs w:val="17"/>
                <w:lang w:eastAsia="es-MX"/>
              </w:rPr>
            </w:pPr>
          </w:p>
          <w:p w:rsidR="002C665E" w:rsidRPr="007A492F" w:rsidRDefault="002C665E" w:rsidP="002C665E">
            <w:pPr>
              <w:ind w:right="247"/>
              <w:rPr>
                <w:rFonts w:ascii="Montserrat Light" w:eastAsia="Times New Roman" w:hAnsi="Montserrat Light"/>
                <w:b/>
                <w:bCs/>
                <w:sz w:val="2"/>
                <w:szCs w:val="17"/>
                <w:lang w:eastAsia="es-MX"/>
              </w:rPr>
            </w:pPr>
          </w:p>
        </w:tc>
      </w:tr>
      <w:tr w:rsidR="002C665E" w:rsidRPr="007126CB" w:rsidTr="00C57877">
        <w:trPr>
          <w:gridBefore w:val="1"/>
          <w:wBefore w:w="284" w:type="dxa"/>
          <w:trHeight w:val="90"/>
        </w:trPr>
        <w:tc>
          <w:tcPr>
            <w:tcW w:w="421" w:type="dxa"/>
            <w:tcBorders>
              <w:right w:val="single" w:sz="4" w:space="0" w:color="auto"/>
            </w:tcBorders>
            <w:shd w:val="clear" w:color="auto" w:fill="auto"/>
            <w:vAlign w:val="bottom"/>
          </w:tcPr>
          <w:p w:rsidR="002C665E" w:rsidRPr="007126CB" w:rsidRDefault="002C665E" w:rsidP="002C665E">
            <w:pPr>
              <w:rPr>
                <w:rFonts w:ascii="Montserrat Light" w:eastAsia="Times New Roman" w:hAnsi="Montserrat Light"/>
                <w:bCs/>
                <w:sz w:val="17"/>
                <w:szCs w:val="17"/>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7126CB" w:rsidRDefault="002C665E" w:rsidP="002C665E">
            <w:pPr>
              <w:jc w:val="center"/>
              <w:rPr>
                <w:rFonts w:ascii="Montserrat Light" w:eastAsia="Times New Roman" w:hAnsi="Montserrat Light"/>
                <w:bCs/>
                <w:sz w:val="17"/>
                <w:szCs w:val="17"/>
                <w:lang w:eastAsia="es-MX"/>
              </w:rPr>
            </w:pPr>
          </w:p>
        </w:tc>
        <w:tc>
          <w:tcPr>
            <w:tcW w:w="1564" w:type="dxa"/>
            <w:tcBorders>
              <w:left w:val="single" w:sz="4" w:space="0" w:color="auto"/>
              <w:right w:val="single" w:sz="4" w:space="0" w:color="auto"/>
            </w:tcBorders>
            <w:shd w:val="clear" w:color="auto" w:fill="auto"/>
            <w:vAlign w:val="bottom"/>
          </w:tcPr>
          <w:p w:rsidR="002C665E" w:rsidRPr="00C2506F" w:rsidRDefault="002C665E" w:rsidP="003B4893">
            <w:pPr>
              <w:ind w:right="319"/>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SEP Federal</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7126CB" w:rsidRDefault="002C665E" w:rsidP="002C665E">
            <w:pPr>
              <w:ind w:right="97"/>
              <w:jc w:val="center"/>
              <w:rPr>
                <w:rFonts w:ascii="Montserrat Light" w:eastAsia="Times New Roman" w:hAnsi="Montserrat Light"/>
                <w:bCs/>
                <w:sz w:val="17"/>
                <w:szCs w:val="17"/>
                <w:lang w:eastAsia="es-MX"/>
              </w:rPr>
            </w:pPr>
          </w:p>
        </w:tc>
        <w:tc>
          <w:tcPr>
            <w:tcW w:w="1672" w:type="dxa"/>
            <w:tcBorders>
              <w:left w:val="single" w:sz="4" w:space="0" w:color="auto"/>
              <w:right w:val="single" w:sz="4" w:space="0" w:color="auto"/>
            </w:tcBorders>
            <w:shd w:val="clear" w:color="auto" w:fill="auto"/>
            <w:vAlign w:val="bottom"/>
          </w:tcPr>
          <w:p w:rsidR="002C665E" w:rsidRPr="00C2506F" w:rsidRDefault="00254317" w:rsidP="002C665E">
            <w:pPr>
              <w:ind w:right="247"/>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Universidades Autónomas</w:t>
            </w:r>
          </w:p>
        </w:tc>
        <w:tc>
          <w:tcPr>
            <w:tcW w:w="313"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7126CB" w:rsidRDefault="002C665E" w:rsidP="002C665E">
            <w:pPr>
              <w:ind w:right="33"/>
              <w:jc w:val="center"/>
              <w:rPr>
                <w:rFonts w:ascii="Montserrat Light" w:eastAsia="Times New Roman" w:hAnsi="Montserrat Light"/>
                <w:bCs/>
                <w:sz w:val="17"/>
                <w:szCs w:val="17"/>
                <w:lang w:eastAsia="es-MX"/>
              </w:rPr>
            </w:pPr>
          </w:p>
        </w:tc>
        <w:tc>
          <w:tcPr>
            <w:tcW w:w="1847" w:type="dxa"/>
            <w:tcBorders>
              <w:left w:val="single" w:sz="4" w:space="0" w:color="auto"/>
              <w:right w:val="single" w:sz="4" w:space="0" w:color="auto"/>
            </w:tcBorders>
            <w:shd w:val="clear" w:color="auto" w:fill="auto"/>
            <w:vAlign w:val="bottom"/>
          </w:tcPr>
          <w:p w:rsidR="002C665E" w:rsidRPr="00C2506F" w:rsidRDefault="00254317" w:rsidP="002C665E">
            <w:pPr>
              <w:ind w:right="247"/>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Instituciones educativas</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7126CB" w:rsidRDefault="002C665E" w:rsidP="002C665E">
            <w:pPr>
              <w:ind w:right="247"/>
              <w:jc w:val="center"/>
              <w:rPr>
                <w:rFonts w:ascii="Montserrat Light" w:eastAsia="Times New Roman" w:hAnsi="Montserrat Light"/>
                <w:bCs/>
                <w:sz w:val="17"/>
                <w:szCs w:val="17"/>
                <w:lang w:eastAsia="es-MX"/>
              </w:rPr>
            </w:pPr>
          </w:p>
        </w:tc>
        <w:tc>
          <w:tcPr>
            <w:tcW w:w="884" w:type="dxa"/>
            <w:tcBorders>
              <w:left w:val="single" w:sz="4" w:space="0" w:color="auto"/>
            </w:tcBorders>
            <w:shd w:val="clear" w:color="auto" w:fill="auto"/>
            <w:vAlign w:val="bottom"/>
          </w:tcPr>
          <w:p w:rsidR="002C665E" w:rsidRPr="00C2506F" w:rsidRDefault="002C665E" w:rsidP="002C665E">
            <w:pPr>
              <w:ind w:right="247"/>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Otro</w:t>
            </w:r>
          </w:p>
        </w:tc>
        <w:tc>
          <w:tcPr>
            <w:tcW w:w="2564" w:type="dxa"/>
            <w:shd w:val="clear" w:color="auto" w:fill="auto"/>
            <w:vAlign w:val="bottom"/>
          </w:tcPr>
          <w:p w:rsidR="002C665E" w:rsidRPr="00C2506F" w:rsidRDefault="002C665E" w:rsidP="003B4893">
            <w:pPr>
              <w:ind w:right="247" w:hanging="111"/>
              <w:rPr>
                <w:rFonts w:ascii="Montserrat" w:eastAsia="Times New Roman" w:hAnsi="Montserrat"/>
                <w:bCs/>
                <w:sz w:val="17"/>
                <w:szCs w:val="17"/>
                <w:lang w:eastAsia="es-MX"/>
              </w:rPr>
            </w:pPr>
            <w:r w:rsidRPr="00C2506F">
              <w:rPr>
                <w:rFonts w:ascii="Montserrat" w:eastAsia="Times New Roman" w:hAnsi="Montserrat"/>
                <w:bCs/>
                <w:sz w:val="17"/>
                <w:szCs w:val="17"/>
                <w:lang w:eastAsia="es-MX"/>
              </w:rPr>
              <w:t>Especificar:___</w:t>
            </w:r>
            <w:r w:rsidR="003B4893" w:rsidRPr="00C2506F">
              <w:rPr>
                <w:rFonts w:ascii="Montserrat" w:eastAsia="Times New Roman" w:hAnsi="Montserrat"/>
                <w:bCs/>
                <w:sz w:val="17"/>
                <w:szCs w:val="17"/>
                <w:lang w:eastAsia="es-MX"/>
              </w:rPr>
              <w:t>___</w:t>
            </w:r>
            <w:r w:rsidRPr="00C2506F">
              <w:rPr>
                <w:rFonts w:ascii="Montserrat" w:eastAsia="Times New Roman" w:hAnsi="Montserrat"/>
                <w:bCs/>
                <w:sz w:val="17"/>
                <w:szCs w:val="17"/>
                <w:lang w:eastAsia="es-MX"/>
              </w:rPr>
              <w:t>_</w:t>
            </w:r>
          </w:p>
        </w:tc>
      </w:tr>
    </w:tbl>
    <w:p w:rsidR="002C665E" w:rsidRPr="00647123" w:rsidRDefault="002C665E" w:rsidP="002C665E">
      <w:pPr>
        <w:rPr>
          <w:sz w:val="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2126"/>
        <w:gridCol w:w="1418"/>
        <w:gridCol w:w="850"/>
        <w:gridCol w:w="1276"/>
        <w:gridCol w:w="1134"/>
      </w:tblGrid>
      <w:tr w:rsidR="002C665E" w:rsidRPr="005A797B" w:rsidTr="00254317">
        <w:trPr>
          <w:trHeight w:val="201"/>
          <w:jc w:val="center"/>
        </w:trPr>
        <w:tc>
          <w:tcPr>
            <w:tcW w:w="3969" w:type="dxa"/>
            <w:gridSpan w:val="3"/>
            <w:shd w:val="clear" w:color="auto" w:fill="auto"/>
            <w:vAlign w:val="bottom"/>
          </w:tcPr>
          <w:p w:rsidR="002C665E" w:rsidRPr="005A797B" w:rsidRDefault="002C665E" w:rsidP="002C665E">
            <w:pPr>
              <w:ind w:right="247"/>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Fecha de recepción del plan de estudios</w:t>
            </w:r>
          </w:p>
        </w:tc>
        <w:tc>
          <w:tcPr>
            <w:tcW w:w="1418" w:type="dxa"/>
          </w:tcPr>
          <w:p w:rsidR="002C665E" w:rsidRPr="005A797B" w:rsidRDefault="002C665E" w:rsidP="002C665E">
            <w:pPr>
              <w:ind w:left="176" w:right="247"/>
              <w:jc w:val="center"/>
              <w:rPr>
                <w:rFonts w:ascii="Montserrat Light" w:eastAsia="Times New Roman" w:hAnsi="Montserrat Light"/>
                <w:b/>
                <w:bCs/>
                <w:sz w:val="17"/>
                <w:szCs w:val="17"/>
                <w:lang w:eastAsia="es-MX"/>
              </w:rPr>
            </w:pPr>
          </w:p>
        </w:tc>
        <w:tc>
          <w:tcPr>
            <w:tcW w:w="3260" w:type="dxa"/>
            <w:gridSpan w:val="3"/>
            <w:shd w:val="clear" w:color="auto" w:fill="auto"/>
            <w:vAlign w:val="bottom"/>
          </w:tcPr>
          <w:p w:rsidR="002C665E" w:rsidRPr="005A797B" w:rsidRDefault="002C665E" w:rsidP="002C665E">
            <w:pPr>
              <w:ind w:left="176"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Fecha de evaluación</w:t>
            </w:r>
          </w:p>
        </w:tc>
      </w:tr>
      <w:tr w:rsidR="002C665E" w:rsidRPr="005A797B" w:rsidTr="00254317">
        <w:trPr>
          <w:trHeight w:val="170"/>
          <w:jc w:val="center"/>
        </w:trPr>
        <w:tc>
          <w:tcPr>
            <w:tcW w:w="851"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DÍA</w:t>
            </w:r>
          </w:p>
        </w:tc>
        <w:tc>
          <w:tcPr>
            <w:tcW w:w="992"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MES</w:t>
            </w:r>
          </w:p>
        </w:tc>
        <w:tc>
          <w:tcPr>
            <w:tcW w:w="2126"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AÑO</w:t>
            </w:r>
          </w:p>
        </w:tc>
        <w:tc>
          <w:tcPr>
            <w:tcW w:w="1418" w:type="dxa"/>
          </w:tcPr>
          <w:p w:rsidR="002C665E" w:rsidRPr="005A797B" w:rsidRDefault="002C665E" w:rsidP="002C665E">
            <w:pPr>
              <w:ind w:right="247"/>
              <w:jc w:val="center"/>
              <w:rPr>
                <w:rFonts w:ascii="Montserrat Medium" w:eastAsia="Times New Roman" w:hAnsi="Montserrat Medium"/>
                <w:bCs/>
                <w:sz w:val="10"/>
                <w:szCs w:val="17"/>
                <w:lang w:eastAsia="es-MX"/>
              </w:rPr>
            </w:pPr>
          </w:p>
        </w:tc>
        <w:tc>
          <w:tcPr>
            <w:tcW w:w="850"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DÍA</w:t>
            </w:r>
          </w:p>
        </w:tc>
        <w:tc>
          <w:tcPr>
            <w:tcW w:w="1276"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MES</w:t>
            </w:r>
          </w:p>
        </w:tc>
        <w:tc>
          <w:tcPr>
            <w:tcW w:w="1134"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AÑO</w:t>
            </w:r>
          </w:p>
        </w:tc>
      </w:tr>
      <w:tr w:rsidR="002C665E" w:rsidRPr="00D67B78" w:rsidTr="00254317">
        <w:trPr>
          <w:trHeight w:val="284"/>
          <w:jc w:val="center"/>
        </w:trPr>
        <w:tc>
          <w:tcPr>
            <w:tcW w:w="851"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992"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2126"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1418" w:type="dxa"/>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850"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1276"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1134"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r>
    </w:tbl>
    <w:p w:rsidR="002C665E" w:rsidRPr="003B4893" w:rsidRDefault="002C665E" w:rsidP="002C665E">
      <w:pPr>
        <w:rPr>
          <w:sz w:val="16"/>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415"/>
        <w:gridCol w:w="1985"/>
        <w:gridCol w:w="1989"/>
      </w:tblGrid>
      <w:tr w:rsidR="002C665E" w:rsidRPr="005A797B" w:rsidTr="003B4893">
        <w:trPr>
          <w:jc w:val="center"/>
        </w:trPr>
        <w:tc>
          <w:tcPr>
            <w:tcW w:w="9786" w:type="dxa"/>
            <w:gridSpan w:val="4"/>
            <w:tcBorders>
              <w:top w:val="nil"/>
              <w:left w:val="nil"/>
              <w:right w:val="nil"/>
            </w:tcBorders>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Nombre, profesión, cédula profesi</w:t>
            </w:r>
            <w:r w:rsidR="009C2FFB">
              <w:rPr>
                <w:rFonts w:ascii="Montserrat Light" w:eastAsia="Times New Roman" w:hAnsi="Montserrat Light"/>
                <w:b/>
                <w:bCs/>
                <w:sz w:val="17"/>
                <w:szCs w:val="17"/>
                <w:lang w:eastAsia="es-MX"/>
              </w:rPr>
              <w:t>onal y firma de los evaluadores</w:t>
            </w:r>
          </w:p>
          <w:p w:rsidR="002C665E" w:rsidRPr="00615AD0" w:rsidRDefault="002C665E" w:rsidP="002C665E">
            <w:pPr>
              <w:ind w:right="247"/>
              <w:rPr>
                <w:rFonts w:ascii="Montserrat Light" w:eastAsia="Times New Roman" w:hAnsi="Montserrat Light"/>
                <w:b/>
                <w:bCs/>
                <w:sz w:val="4"/>
                <w:szCs w:val="17"/>
                <w:lang w:eastAsia="es-MX"/>
              </w:rPr>
            </w:pPr>
          </w:p>
        </w:tc>
      </w:tr>
      <w:tr w:rsidR="002C665E" w:rsidRPr="005A797B" w:rsidTr="003B4893">
        <w:trPr>
          <w:trHeight w:val="402"/>
          <w:jc w:val="center"/>
        </w:trPr>
        <w:tc>
          <w:tcPr>
            <w:tcW w:w="3397" w:type="dxa"/>
            <w:shd w:val="clear" w:color="auto" w:fill="auto"/>
            <w:vAlign w:val="center"/>
          </w:tcPr>
          <w:p w:rsidR="002C665E" w:rsidRPr="005A797B" w:rsidRDefault="002C665E" w:rsidP="002C665E">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NOMBRE</w:t>
            </w:r>
          </w:p>
        </w:tc>
        <w:tc>
          <w:tcPr>
            <w:tcW w:w="2415" w:type="dxa"/>
            <w:shd w:val="clear" w:color="auto" w:fill="auto"/>
            <w:vAlign w:val="center"/>
          </w:tcPr>
          <w:p w:rsidR="002C665E" w:rsidRPr="005A797B" w:rsidRDefault="002C665E" w:rsidP="002C665E">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PROFESIÓN</w:t>
            </w:r>
          </w:p>
        </w:tc>
        <w:tc>
          <w:tcPr>
            <w:tcW w:w="1985" w:type="dxa"/>
            <w:shd w:val="clear" w:color="auto" w:fill="auto"/>
            <w:vAlign w:val="center"/>
          </w:tcPr>
          <w:p w:rsidR="002C665E" w:rsidRPr="005A797B" w:rsidRDefault="002C665E" w:rsidP="002C665E">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CÉDULA PROFESIONAL</w:t>
            </w:r>
          </w:p>
        </w:tc>
        <w:tc>
          <w:tcPr>
            <w:tcW w:w="1989" w:type="dxa"/>
            <w:shd w:val="clear" w:color="auto" w:fill="auto"/>
            <w:vAlign w:val="center"/>
          </w:tcPr>
          <w:p w:rsidR="002C665E" w:rsidRPr="005A797B" w:rsidRDefault="002C665E" w:rsidP="002C665E">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FIRMA</w:t>
            </w:r>
          </w:p>
        </w:tc>
      </w:tr>
      <w:tr w:rsidR="002C665E" w:rsidRPr="00D67B78" w:rsidTr="003B4893">
        <w:trPr>
          <w:trHeight w:val="284"/>
          <w:jc w:val="center"/>
        </w:trPr>
        <w:tc>
          <w:tcPr>
            <w:tcW w:w="3397"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2415"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1985" w:type="dxa"/>
            <w:shd w:val="clear" w:color="auto" w:fill="auto"/>
            <w:vAlign w:val="bottom"/>
          </w:tcPr>
          <w:p w:rsidR="002C665E" w:rsidRPr="00D67B78" w:rsidRDefault="002C665E" w:rsidP="002C665E">
            <w:pPr>
              <w:ind w:right="247"/>
              <w:jc w:val="center"/>
              <w:rPr>
                <w:rFonts w:ascii="Montserrat Light" w:eastAsia="Times New Roman" w:hAnsi="Montserrat Light"/>
                <w:bCs/>
                <w:sz w:val="17"/>
                <w:szCs w:val="17"/>
                <w:lang w:eastAsia="es-MX"/>
              </w:rPr>
            </w:pPr>
          </w:p>
        </w:tc>
        <w:tc>
          <w:tcPr>
            <w:tcW w:w="1989"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D67B78" w:rsidTr="003B4893">
        <w:trPr>
          <w:trHeight w:val="284"/>
          <w:jc w:val="center"/>
        </w:trPr>
        <w:tc>
          <w:tcPr>
            <w:tcW w:w="3397"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2415"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1985" w:type="dxa"/>
            <w:shd w:val="clear" w:color="auto" w:fill="auto"/>
            <w:vAlign w:val="bottom"/>
          </w:tcPr>
          <w:p w:rsidR="002C665E" w:rsidRPr="00D67B78" w:rsidRDefault="002C665E" w:rsidP="002C665E">
            <w:pPr>
              <w:ind w:right="247"/>
              <w:jc w:val="center"/>
              <w:rPr>
                <w:rFonts w:ascii="Montserrat Light" w:eastAsia="Times New Roman" w:hAnsi="Montserrat Light"/>
                <w:bCs/>
                <w:sz w:val="17"/>
                <w:szCs w:val="17"/>
                <w:lang w:eastAsia="es-MX"/>
              </w:rPr>
            </w:pPr>
          </w:p>
        </w:tc>
        <w:tc>
          <w:tcPr>
            <w:tcW w:w="1989"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D67B78" w:rsidTr="003B4893">
        <w:trPr>
          <w:trHeight w:val="284"/>
          <w:jc w:val="center"/>
        </w:trPr>
        <w:tc>
          <w:tcPr>
            <w:tcW w:w="3397"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2415"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1985" w:type="dxa"/>
            <w:shd w:val="clear" w:color="auto" w:fill="auto"/>
            <w:vAlign w:val="bottom"/>
          </w:tcPr>
          <w:p w:rsidR="002C665E" w:rsidRPr="00D67B78" w:rsidRDefault="002C665E" w:rsidP="002C665E">
            <w:pPr>
              <w:ind w:right="247"/>
              <w:jc w:val="center"/>
              <w:rPr>
                <w:rFonts w:ascii="Montserrat Light" w:eastAsia="Times New Roman" w:hAnsi="Montserrat Light"/>
                <w:bCs/>
                <w:sz w:val="17"/>
                <w:szCs w:val="17"/>
                <w:lang w:eastAsia="es-MX"/>
              </w:rPr>
            </w:pPr>
          </w:p>
        </w:tc>
        <w:tc>
          <w:tcPr>
            <w:tcW w:w="1989"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bl>
    <w:p w:rsidR="002C665E" w:rsidRPr="003B4893" w:rsidRDefault="002C665E" w:rsidP="002C665E">
      <w:pPr>
        <w:rPr>
          <w:sz w:val="20"/>
        </w:rPr>
      </w:pPr>
    </w:p>
    <w:tbl>
      <w:tblPr>
        <w:tblW w:w="8222" w:type="dxa"/>
        <w:jc w:val="center"/>
        <w:tblLayout w:type="fixed"/>
        <w:tblLook w:val="04A0" w:firstRow="1" w:lastRow="0" w:firstColumn="1" w:lastColumn="0" w:noHBand="0" w:noVBand="1"/>
      </w:tblPr>
      <w:tblGrid>
        <w:gridCol w:w="3595"/>
        <w:gridCol w:w="1367"/>
        <w:gridCol w:w="708"/>
        <w:gridCol w:w="1843"/>
        <w:gridCol w:w="709"/>
      </w:tblGrid>
      <w:tr w:rsidR="002C665E" w:rsidRPr="005A797B" w:rsidTr="002C665E">
        <w:trPr>
          <w:trHeight w:val="273"/>
          <w:jc w:val="center"/>
        </w:trPr>
        <w:tc>
          <w:tcPr>
            <w:tcW w:w="3595" w:type="dxa"/>
            <w:shd w:val="clear" w:color="auto" w:fill="auto"/>
            <w:vAlign w:val="bottom"/>
          </w:tcPr>
          <w:p w:rsidR="002C665E" w:rsidRPr="005A797B" w:rsidRDefault="002C665E" w:rsidP="002C665E">
            <w:pPr>
              <w:ind w:right="247"/>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OPINIÓN TÉCNICO ACADÉMICA:</w:t>
            </w:r>
          </w:p>
        </w:tc>
        <w:tc>
          <w:tcPr>
            <w:tcW w:w="1367" w:type="dxa"/>
            <w:tcBorders>
              <w:right w:val="single" w:sz="4" w:space="0" w:color="auto"/>
            </w:tcBorders>
            <w:shd w:val="clear" w:color="auto" w:fill="auto"/>
            <w:vAlign w:val="bottom"/>
          </w:tcPr>
          <w:p w:rsidR="002C665E" w:rsidRPr="005A797B" w:rsidRDefault="002C665E" w:rsidP="003B4893">
            <w:pPr>
              <w:ind w:right="-114"/>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FAVORABLE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5A797B" w:rsidRDefault="002C665E" w:rsidP="002C665E">
            <w:pPr>
              <w:ind w:right="247"/>
              <w:jc w:val="center"/>
              <w:rPr>
                <w:rFonts w:ascii="Montserrat Light" w:eastAsia="Times New Roman" w:hAnsi="Montserrat Light"/>
                <w:b/>
                <w:bCs/>
                <w:sz w:val="17"/>
                <w:szCs w:val="17"/>
                <w:lang w:eastAsia="es-MX"/>
              </w:rPr>
            </w:pPr>
          </w:p>
        </w:tc>
        <w:tc>
          <w:tcPr>
            <w:tcW w:w="1843" w:type="dxa"/>
            <w:tcBorders>
              <w:left w:val="single" w:sz="4" w:space="0" w:color="auto"/>
              <w:right w:val="single" w:sz="4" w:space="0" w:color="auto"/>
            </w:tcBorders>
            <w:shd w:val="clear" w:color="auto" w:fill="auto"/>
            <w:vAlign w:val="bottom"/>
          </w:tcPr>
          <w:p w:rsidR="002C665E" w:rsidRPr="005A797B" w:rsidRDefault="002C665E" w:rsidP="002C665E">
            <w:pPr>
              <w:jc w:val="right"/>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NO FAVORABLE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5A797B" w:rsidRDefault="002C665E" w:rsidP="002C665E">
            <w:pPr>
              <w:ind w:right="247"/>
              <w:jc w:val="center"/>
              <w:rPr>
                <w:rFonts w:ascii="Montserrat Light" w:eastAsia="Times New Roman" w:hAnsi="Montserrat Light"/>
                <w:b/>
                <w:bCs/>
                <w:sz w:val="17"/>
                <w:szCs w:val="17"/>
                <w:lang w:eastAsia="es-MX"/>
              </w:rPr>
            </w:pPr>
          </w:p>
        </w:tc>
      </w:tr>
    </w:tbl>
    <w:p w:rsidR="00F056F2" w:rsidRDefault="002C665E" w:rsidP="002C665E">
      <w:pPr>
        <w:pStyle w:val="Criterios8"/>
        <w:rPr>
          <w:szCs w:val="19"/>
        </w:rPr>
      </w:pPr>
      <w:bookmarkStart w:id="3" w:name="Campodisciplinar"/>
      <w:r>
        <w:rPr>
          <w:rFonts w:ascii="Montserrat Light" w:eastAsia="Times New Roman" w:hAnsi="Montserrat Light"/>
          <w:bCs w:val="0"/>
          <w:lang w:eastAsia="es-MX"/>
        </w:rPr>
        <w:br w:type="page"/>
      </w:r>
      <w:r w:rsidR="00F056F2" w:rsidRPr="007D373C">
        <w:rPr>
          <w:szCs w:val="19"/>
        </w:rPr>
        <w:lastRenderedPageBreak/>
        <w:t>CAMPO DISCIPLINAR</w:t>
      </w:r>
    </w:p>
    <w:p w:rsidR="007515D9" w:rsidRPr="005F0922" w:rsidRDefault="005B131D" w:rsidP="008751CE">
      <w:pPr>
        <w:pStyle w:val="Criterios8"/>
        <w:numPr>
          <w:ilvl w:val="0"/>
          <w:numId w:val="0"/>
        </w:numPr>
        <w:ind w:left="284"/>
        <w:rPr>
          <w:rFonts w:eastAsiaTheme="minorHAnsi" w:cstheme="minorBidi"/>
          <w:caps w:val="0"/>
          <w:color w:val="auto"/>
          <w:kern w:val="0"/>
          <w:sz w:val="19"/>
          <w:szCs w:val="19"/>
          <w:lang w:eastAsia="en-US"/>
        </w:rPr>
      </w:pPr>
      <w:r w:rsidRPr="005F0922">
        <w:rPr>
          <w:rFonts w:eastAsiaTheme="minorHAnsi" w:cstheme="minorBidi"/>
          <w:caps w:val="0"/>
          <w:kern w:val="0"/>
          <w:sz w:val="19"/>
          <w:szCs w:val="19"/>
          <w:lang w:eastAsia="en-US"/>
        </w:rPr>
        <w:t xml:space="preserve">Instrucciones generales de este apartado: </w:t>
      </w:r>
      <w:r w:rsidRPr="005F0922">
        <w:rPr>
          <w:rFonts w:eastAsiaTheme="minorHAnsi" w:cstheme="minorBidi"/>
          <w:b w:val="0"/>
          <w:caps w:val="0"/>
          <w:color w:val="auto"/>
          <w:kern w:val="0"/>
          <w:sz w:val="19"/>
          <w:szCs w:val="19"/>
          <w:lang w:eastAsia="en-US"/>
        </w:rPr>
        <w:t xml:space="preserve">Redacción de un </w:t>
      </w:r>
      <w:r w:rsidR="00362F2D" w:rsidRPr="005F0922">
        <w:rPr>
          <w:rFonts w:eastAsiaTheme="minorHAnsi" w:cstheme="minorBidi"/>
          <w:b w:val="0"/>
          <w:caps w:val="0"/>
          <w:color w:val="auto"/>
          <w:kern w:val="0"/>
          <w:sz w:val="19"/>
          <w:szCs w:val="19"/>
          <w:lang w:eastAsia="en-US"/>
        </w:rPr>
        <w:t>escrito</w:t>
      </w:r>
      <w:r w:rsidRPr="005F0922">
        <w:rPr>
          <w:rFonts w:eastAsiaTheme="minorHAnsi" w:cstheme="minorBidi"/>
          <w:b w:val="0"/>
          <w:caps w:val="0"/>
          <w:color w:val="auto"/>
          <w:kern w:val="0"/>
          <w:sz w:val="19"/>
          <w:szCs w:val="19"/>
          <w:lang w:eastAsia="en-US"/>
        </w:rPr>
        <w:t xml:space="preserve"> </w:t>
      </w:r>
      <w:r w:rsidR="00362F2D" w:rsidRPr="005F0922">
        <w:rPr>
          <w:rFonts w:eastAsiaTheme="minorHAnsi" w:cstheme="minorBidi"/>
          <w:b w:val="0"/>
          <w:caps w:val="0"/>
          <w:color w:val="auto"/>
          <w:kern w:val="0"/>
          <w:sz w:val="19"/>
          <w:szCs w:val="19"/>
          <w:lang w:eastAsia="en-US"/>
        </w:rPr>
        <w:t xml:space="preserve">corto y conciso, </w:t>
      </w:r>
      <w:r w:rsidRPr="005F0922">
        <w:rPr>
          <w:rFonts w:eastAsiaTheme="minorHAnsi" w:cstheme="minorBidi"/>
          <w:b w:val="0"/>
          <w:caps w:val="0"/>
          <w:color w:val="auto"/>
          <w:kern w:val="0"/>
          <w:sz w:val="19"/>
          <w:szCs w:val="19"/>
          <w:lang w:eastAsia="en-US"/>
        </w:rPr>
        <w:t xml:space="preserve">para </w:t>
      </w:r>
      <w:r w:rsidR="00362F2D" w:rsidRPr="005F0922">
        <w:rPr>
          <w:rFonts w:eastAsiaTheme="minorHAnsi" w:cstheme="minorBidi"/>
          <w:b w:val="0"/>
          <w:caps w:val="0"/>
          <w:color w:val="auto"/>
          <w:kern w:val="0"/>
          <w:sz w:val="19"/>
          <w:szCs w:val="19"/>
          <w:lang w:eastAsia="en-US"/>
        </w:rPr>
        <w:t>presentar</w:t>
      </w:r>
      <w:r w:rsidRPr="005F0922">
        <w:rPr>
          <w:rFonts w:eastAsiaTheme="minorHAnsi" w:cstheme="minorBidi"/>
          <w:b w:val="0"/>
          <w:caps w:val="0"/>
          <w:color w:val="auto"/>
          <w:kern w:val="0"/>
          <w:sz w:val="19"/>
          <w:szCs w:val="19"/>
          <w:lang w:eastAsia="en-US"/>
        </w:rPr>
        <w:t xml:space="preserve"> el estado de arte actual de la disciplina, así como las condiciones y necesidades de salud de la población, las necesidades del mercado laboral, así como oferta educativa, de tal forma que se justifique la apertura de la propuesta educativa</w:t>
      </w:r>
      <w:r w:rsidRPr="005F0922">
        <w:rPr>
          <w:rFonts w:eastAsiaTheme="minorHAnsi" w:cstheme="minorBidi"/>
          <w:caps w:val="0"/>
          <w:color w:val="auto"/>
          <w:kern w:val="0"/>
          <w:sz w:val="19"/>
          <w:szCs w:val="19"/>
          <w:lang w:eastAsia="en-US"/>
        </w:rPr>
        <w:t>.</w:t>
      </w:r>
    </w:p>
    <w:tbl>
      <w:tblPr>
        <w:tblW w:w="5439"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942"/>
        <w:gridCol w:w="4562"/>
        <w:gridCol w:w="59"/>
        <w:gridCol w:w="4618"/>
        <w:gridCol w:w="12"/>
      </w:tblGrid>
      <w:tr w:rsidR="002B267C" w:rsidRPr="002C59D5" w:rsidTr="002C59D5">
        <w:trPr>
          <w:gridBefore w:val="1"/>
          <w:gridAfter w:val="1"/>
          <w:wBefore w:w="15" w:type="dxa"/>
          <w:wAfter w:w="12" w:type="dxa"/>
          <w:trHeight w:val="593"/>
          <w:jc w:val="center"/>
        </w:trPr>
        <w:tc>
          <w:tcPr>
            <w:tcW w:w="5563" w:type="dxa"/>
            <w:gridSpan w:val="3"/>
            <w:shd w:val="clear" w:color="auto" w:fill="D8C49A"/>
            <w:vAlign w:val="center"/>
          </w:tcPr>
          <w:bookmarkEnd w:id="3"/>
          <w:p w:rsidR="002B267C" w:rsidRPr="002C59D5" w:rsidRDefault="002B267C" w:rsidP="008C183B">
            <w:pPr>
              <w:suppressLineNumbers/>
              <w:snapToGrid w:val="0"/>
              <w:ind w:right="247"/>
              <w:rPr>
                <w:rFonts w:ascii="Montserrat" w:hAnsi="Montserrat"/>
                <w:b/>
                <w:bCs/>
                <w:color w:val="9D2449"/>
                <w:sz w:val="19"/>
                <w:szCs w:val="19"/>
              </w:rPr>
            </w:pPr>
            <w:r w:rsidRPr="002C59D5">
              <w:rPr>
                <w:rFonts w:ascii="Montserrat" w:hAnsi="Montserrat"/>
                <w:b/>
                <w:bCs/>
                <w:color w:val="9D2449"/>
                <w:sz w:val="19"/>
                <w:szCs w:val="19"/>
              </w:rPr>
              <w:t>Elementos del Criterio a Evaluar</w:t>
            </w:r>
          </w:p>
        </w:tc>
        <w:tc>
          <w:tcPr>
            <w:tcW w:w="4618" w:type="dxa"/>
            <w:shd w:val="clear" w:color="auto" w:fill="D8C49A"/>
            <w:vAlign w:val="center"/>
          </w:tcPr>
          <w:p w:rsidR="002B267C" w:rsidRPr="002C59D5" w:rsidRDefault="002B267C" w:rsidP="008C183B">
            <w:pPr>
              <w:tabs>
                <w:tab w:val="left" w:pos="720"/>
                <w:tab w:val="left" w:pos="816"/>
              </w:tabs>
              <w:snapToGrid w:val="0"/>
              <w:ind w:right="247"/>
              <w:rPr>
                <w:rFonts w:ascii="Montserrat" w:hAnsi="Montserrat"/>
                <w:b/>
                <w:bCs/>
                <w:color w:val="9D2449"/>
                <w:sz w:val="19"/>
                <w:szCs w:val="19"/>
              </w:rPr>
            </w:pPr>
            <w:r w:rsidRPr="002C59D5">
              <w:rPr>
                <w:rFonts w:ascii="Montserrat" w:hAnsi="Montserrat"/>
                <w:b/>
                <w:bCs/>
                <w:color w:val="9D2449"/>
                <w:sz w:val="19"/>
                <w:szCs w:val="19"/>
              </w:rPr>
              <w:t>Elementos a considera por la persona que evalúa</w:t>
            </w:r>
          </w:p>
        </w:tc>
      </w:tr>
      <w:tr w:rsidR="00F056F2" w:rsidRPr="002C59D5" w:rsidTr="002C59D5">
        <w:trPr>
          <w:gridBefore w:val="1"/>
          <w:gridAfter w:val="1"/>
          <w:wBefore w:w="15" w:type="dxa"/>
          <w:wAfter w:w="12" w:type="dxa"/>
          <w:trHeight w:val="230"/>
          <w:jc w:val="center"/>
        </w:trPr>
        <w:tc>
          <w:tcPr>
            <w:tcW w:w="10181" w:type="dxa"/>
            <w:gridSpan w:val="4"/>
            <w:shd w:val="clear" w:color="auto" w:fill="D9D9D9" w:themeFill="background1" w:themeFillShade="D9"/>
            <w:vAlign w:val="center"/>
          </w:tcPr>
          <w:p w:rsidR="00F056F2" w:rsidRPr="002C59D5" w:rsidRDefault="00F056F2" w:rsidP="00706E8C">
            <w:pPr>
              <w:snapToGrid w:val="0"/>
              <w:ind w:right="247"/>
              <w:rPr>
                <w:rFonts w:ascii="Montserrat" w:hAnsi="Montserrat"/>
                <w:sz w:val="19"/>
                <w:szCs w:val="19"/>
              </w:rPr>
            </w:pPr>
            <w:r w:rsidRPr="002C59D5">
              <w:rPr>
                <w:rFonts w:ascii="Montserrat" w:hAnsi="Montserrat"/>
                <w:b/>
                <w:sz w:val="19"/>
                <w:szCs w:val="19"/>
              </w:rPr>
              <w:t>Cuerpo de conocimientos que fundamentan la disciplina y propuesta curricular</w:t>
            </w:r>
          </w:p>
        </w:tc>
      </w:tr>
      <w:tr w:rsidR="002B267C" w:rsidRPr="002C59D5" w:rsidTr="002C59D5">
        <w:trPr>
          <w:gridBefore w:val="1"/>
          <w:gridAfter w:val="1"/>
          <w:wBefore w:w="15" w:type="dxa"/>
          <w:wAfter w:w="12" w:type="dxa"/>
          <w:trHeight w:val="3079"/>
          <w:jc w:val="center"/>
        </w:trPr>
        <w:tc>
          <w:tcPr>
            <w:tcW w:w="942" w:type="dxa"/>
            <w:vAlign w:val="center"/>
          </w:tcPr>
          <w:p w:rsidR="002B267C" w:rsidRPr="002C59D5" w:rsidRDefault="002B267C" w:rsidP="00706E8C">
            <w:pPr>
              <w:widowControl w:val="0"/>
              <w:numPr>
                <w:ilvl w:val="1"/>
                <w:numId w:val="15"/>
              </w:numPr>
              <w:suppressAutoHyphens/>
              <w:snapToGrid w:val="0"/>
              <w:ind w:left="454"/>
              <w:jc w:val="center"/>
              <w:rPr>
                <w:rFonts w:ascii="Montserrat" w:hAnsi="Montserrat" w:cs="Arial"/>
                <w:b/>
                <w:sz w:val="19"/>
                <w:szCs w:val="19"/>
              </w:rPr>
            </w:pPr>
          </w:p>
        </w:tc>
        <w:tc>
          <w:tcPr>
            <w:tcW w:w="4621" w:type="dxa"/>
            <w:gridSpan w:val="2"/>
            <w:vAlign w:val="center"/>
          </w:tcPr>
          <w:p w:rsidR="002B267C" w:rsidRPr="002C59D5" w:rsidRDefault="002B267C" w:rsidP="00BE64FD">
            <w:pPr>
              <w:snapToGrid w:val="0"/>
              <w:ind w:right="87"/>
              <w:jc w:val="both"/>
              <w:rPr>
                <w:rFonts w:ascii="Montserrat" w:hAnsi="Montserrat"/>
                <w:sz w:val="19"/>
                <w:szCs w:val="19"/>
              </w:rPr>
            </w:pPr>
            <w:r w:rsidRPr="002C59D5">
              <w:rPr>
                <w:rFonts w:ascii="Montserrat" w:hAnsi="Montserrat"/>
                <w:sz w:val="19"/>
                <w:szCs w:val="19"/>
              </w:rPr>
              <w:t>Presenta el sustento teórico-científico de la disciplina con una vigencia de cinco años a la fecha.</w:t>
            </w:r>
          </w:p>
        </w:tc>
        <w:tc>
          <w:tcPr>
            <w:tcW w:w="4618" w:type="dxa"/>
            <w:shd w:val="clear" w:color="auto" w:fill="FFFFFF" w:themeFill="background1"/>
            <w:vAlign w:val="center"/>
          </w:tcPr>
          <w:p w:rsidR="002B267C" w:rsidRPr="002C59D5" w:rsidRDefault="002B267C" w:rsidP="00BE64FD">
            <w:pPr>
              <w:spacing w:after="160" w:line="259" w:lineRule="auto"/>
              <w:jc w:val="both"/>
              <w:rPr>
                <w:rFonts w:ascii="Montserrat" w:hAnsi="Montserrat"/>
                <w:sz w:val="19"/>
                <w:szCs w:val="19"/>
              </w:rPr>
            </w:pPr>
            <w:r w:rsidRPr="002C59D5">
              <w:rPr>
                <w:rFonts w:ascii="Montserrat" w:hAnsi="Montserrat"/>
                <w:sz w:val="19"/>
                <w:szCs w:val="19"/>
              </w:rPr>
              <w:t>Verificar que se presenta un apartado</w:t>
            </w:r>
            <w:r w:rsidR="00362F2D" w:rsidRPr="002C59D5">
              <w:rPr>
                <w:rFonts w:ascii="Montserrat" w:hAnsi="Montserrat"/>
                <w:sz w:val="19"/>
                <w:szCs w:val="19"/>
              </w:rPr>
              <w:t xml:space="preserve"> </w:t>
            </w:r>
            <w:r w:rsidR="00362F2D" w:rsidRPr="002C59D5">
              <w:rPr>
                <w:rFonts w:ascii="Montserrat" w:hAnsi="Montserrat"/>
                <w:b/>
                <w:sz w:val="19"/>
                <w:szCs w:val="19"/>
              </w:rPr>
              <w:t>breve y conciso</w:t>
            </w:r>
            <w:r w:rsidR="00362F2D" w:rsidRPr="002C59D5">
              <w:rPr>
                <w:rFonts w:ascii="Montserrat" w:hAnsi="Montserrat"/>
                <w:sz w:val="19"/>
                <w:szCs w:val="19"/>
              </w:rPr>
              <w:t>,</w:t>
            </w:r>
            <w:r w:rsidR="00362F2D" w:rsidRPr="002C59D5">
              <w:rPr>
                <w:rFonts w:ascii="Montserrat" w:hAnsi="Montserrat"/>
                <w:b/>
                <w:caps/>
                <w:sz w:val="19"/>
                <w:szCs w:val="19"/>
              </w:rPr>
              <w:t xml:space="preserve"> </w:t>
            </w:r>
            <w:r w:rsidRPr="002C59D5">
              <w:rPr>
                <w:rFonts w:ascii="Montserrat" w:hAnsi="Montserrat"/>
                <w:sz w:val="19"/>
                <w:szCs w:val="19"/>
              </w:rPr>
              <w:t>redactado de manera clara y ordenada en el que se incluyan las bases teórico-científicas de la disciplina, sus diversas corrientes, sus principales aportes y autores más representativos, entre otros aspectos.</w:t>
            </w:r>
          </w:p>
          <w:p w:rsidR="002B267C" w:rsidRPr="002C59D5" w:rsidRDefault="002B267C" w:rsidP="00362F2D">
            <w:pPr>
              <w:spacing w:after="160" w:line="259" w:lineRule="auto"/>
              <w:jc w:val="both"/>
              <w:rPr>
                <w:rFonts w:ascii="Montserrat" w:hAnsi="Montserrat"/>
                <w:sz w:val="19"/>
                <w:szCs w:val="19"/>
              </w:rPr>
            </w:pPr>
            <w:r w:rsidRPr="002C59D5">
              <w:rPr>
                <w:rFonts w:ascii="Montserrat" w:hAnsi="Montserrat"/>
                <w:sz w:val="19"/>
                <w:szCs w:val="19"/>
              </w:rPr>
              <w:t>El apartado debe estar actualizado con citas y referencias de 5 años a la fecha en un 70% y estas referencias deben incluir bibliografía de la OMS, OPS, así como referentes nacionales e internacionales reconocidos por la disciplina</w:t>
            </w:r>
            <w:r w:rsidR="00362F2D" w:rsidRPr="002C59D5">
              <w:rPr>
                <w:rFonts w:ascii="Montserrat" w:hAnsi="Montserrat"/>
                <w:sz w:val="19"/>
                <w:szCs w:val="19"/>
              </w:rPr>
              <w:t>, (esto último permite evaluar el criterio 1.6)</w:t>
            </w:r>
            <w:r w:rsidR="00324391" w:rsidRPr="002C59D5">
              <w:rPr>
                <w:rFonts w:ascii="Montserrat" w:hAnsi="Montserrat"/>
                <w:sz w:val="19"/>
                <w:szCs w:val="19"/>
              </w:rPr>
              <w:t>.</w:t>
            </w:r>
          </w:p>
        </w:tc>
      </w:tr>
      <w:tr w:rsidR="002B267C" w:rsidRPr="002C59D5" w:rsidTr="002C59D5">
        <w:trPr>
          <w:gridBefore w:val="1"/>
          <w:gridAfter w:val="1"/>
          <w:wBefore w:w="15" w:type="dxa"/>
          <w:wAfter w:w="12" w:type="dxa"/>
          <w:trHeight w:val="230"/>
          <w:jc w:val="center"/>
        </w:trPr>
        <w:tc>
          <w:tcPr>
            <w:tcW w:w="942" w:type="dxa"/>
            <w:vAlign w:val="center"/>
          </w:tcPr>
          <w:p w:rsidR="002B267C" w:rsidRPr="002C59D5" w:rsidRDefault="002B267C" w:rsidP="00706E8C">
            <w:pPr>
              <w:widowControl w:val="0"/>
              <w:numPr>
                <w:ilvl w:val="1"/>
                <w:numId w:val="15"/>
              </w:numPr>
              <w:suppressAutoHyphens/>
              <w:snapToGrid w:val="0"/>
              <w:ind w:left="454"/>
              <w:jc w:val="center"/>
              <w:rPr>
                <w:rFonts w:ascii="Montserrat" w:hAnsi="Montserrat" w:cs="Arial"/>
                <w:b/>
                <w:sz w:val="19"/>
                <w:szCs w:val="19"/>
              </w:rPr>
            </w:pPr>
          </w:p>
        </w:tc>
        <w:tc>
          <w:tcPr>
            <w:tcW w:w="4621" w:type="dxa"/>
            <w:gridSpan w:val="2"/>
            <w:vAlign w:val="center"/>
          </w:tcPr>
          <w:p w:rsidR="002B267C" w:rsidRPr="002C59D5" w:rsidRDefault="002B267C" w:rsidP="00BE64FD">
            <w:pPr>
              <w:snapToGrid w:val="0"/>
              <w:ind w:right="87"/>
              <w:jc w:val="both"/>
              <w:rPr>
                <w:rFonts w:ascii="Montserrat" w:hAnsi="Montserrat"/>
                <w:sz w:val="19"/>
                <w:szCs w:val="19"/>
              </w:rPr>
            </w:pPr>
            <w:r w:rsidRPr="002C59D5">
              <w:rPr>
                <w:rFonts w:ascii="Montserrat" w:hAnsi="Montserrat"/>
                <w:sz w:val="19"/>
                <w:szCs w:val="19"/>
              </w:rPr>
              <w:t>Expone los antecedentes históricos de la disciplina.</w:t>
            </w:r>
          </w:p>
        </w:tc>
        <w:tc>
          <w:tcPr>
            <w:tcW w:w="4618" w:type="dxa"/>
            <w:shd w:val="clear" w:color="auto" w:fill="FFFFFF" w:themeFill="background1"/>
            <w:vAlign w:val="center"/>
          </w:tcPr>
          <w:p w:rsidR="002B267C" w:rsidRPr="002C59D5" w:rsidRDefault="002B267C" w:rsidP="00BE64FD">
            <w:pPr>
              <w:snapToGrid w:val="0"/>
              <w:ind w:right="247"/>
              <w:jc w:val="both"/>
              <w:rPr>
                <w:rFonts w:ascii="Montserrat" w:hAnsi="Montserrat"/>
                <w:sz w:val="19"/>
                <w:szCs w:val="19"/>
              </w:rPr>
            </w:pPr>
            <w:r w:rsidRPr="002C59D5">
              <w:rPr>
                <w:rFonts w:ascii="Montserrat" w:hAnsi="Montserrat"/>
                <w:sz w:val="19"/>
                <w:szCs w:val="19"/>
              </w:rPr>
              <w:t>Verificar que se presenta un apartado</w:t>
            </w:r>
            <w:r w:rsidR="00324391" w:rsidRPr="002C59D5">
              <w:rPr>
                <w:rFonts w:ascii="Montserrat" w:hAnsi="Montserrat"/>
                <w:sz w:val="19"/>
                <w:szCs w:val="19"/>
              </w:rPr>
              <w:t xml:space="preserve"> </w:t>
            </w:r>
            <w:r w:rsidR="00324391" w:rsidRPr="002C59D5">
              <w:rPr>
                <w:rFonts w:ascii="Montserrat" w:hAnsi="Montserrat"/>
                <w:b/>
                <w:sz w:val="19"/>
                <w:szCs w:val="19"/>
              </w:rPr>
              <w:t>breve y conciso</w:t>
            </w:r>
            <w:r w:rsidRPr="002C59D5">
              <w:rPr>
                <w:rFonts w:ascii="Montserrat" w:hAnsi="Montserrat"/>
                <w:sz w:val="19"/>
                <w:szCs w:val="19"/>
              </w:rPr>
              <w:t xml:space="preserve"> que aborde el recorrido histórico de la disciplina, con los principales aportes teóricos y técnicos que han contribuido a su desarrollo.</w:t>
            </w:r>
            <w:r w:rsidR="00324391" w:rsidRPr="002C59D5">
              <w:rPr>
                <w:rFonts w:ascii="Montserrat" w:hAnsi="Montserrat"/>
                <w:sz w:val="19"/>
                <w:szCs w:val="19"/>
              </w:rPr>
              <w:t xml:space="preserve"> </w:t>
            </w:r>
          </w:p>
          <w:p w:rsidR="00324391" w:rsidRPr="002C59D5" w:rsidRDefault="00324391" w:rsidP="00BE64FD">
            <w:pPr>
              <w:snapToGrid w:val="0"/>
              <w:ind w:right="247"/>
              <w:jc w:val="both"/>
              <w:rPr>
                <w:rFonts w:ascii="Montserrat" w:hAnsi="Montserrat"/>
                <w:sz w:val="19"/>
                <w:szCs w:val="19"/>
              </w:rPr>
            </w:pPr>
          </w:p>
          <w:p w:rsidR="002B267C" w:rsidRPr="002C59D5" w:rsidRDefault="002B267C" w:rsidP="00324391">
            <w:pPr>
              <w:snapToGrid w:val="0"/>
              <w:ind w:right="247"/>
              <w:jc w:val="both"/>
              <w:rPr>
                <w:rFonts w:ascii="Montserrat" w:hAnsi="Montserrat"/>
                <w:sz w:val="19"/>
                <w:szCs w:val="19"/>
              </w:rPr>
            </w:pPr>
            <w:r w:rsidRPr="002C59D5">
              <w:rPr>
                <w:rFonts w:ascii="Montserrat" w:hAnsi="Montserrat"/>
                <w:sz w:val="19"/>
                <w:szCs w:val="19"/>
              </w:rPr>
              <w:t>La redacción debe ser clara</w:t>
            </w:r>
            <w:r w:rsidR="00324391" w:rsidRPr="002C59D5">
              <w:rPr>
                <w:rFonts w:ascii="Montserrat" w:hAnsi="Montserrat"/>
                <w:sz w:val="19"/>
                <w:szCs w:val="19"/>
              </w:rPr>
              <w:t>,</w:t>
            </w:r>
            <w:r w:rsidRPr="002C59D5">
              <w:rPr>
                <w:rFonts w:ascii="Montserrat" w:hAnsi="Montserrat"/>
                <w:sz w:val="19"/>
                <w:szCs w:val="19"/>
              </w:rPr>
              <w:t xml:space="preserve"> ordenada y centrada en los momentos históricos de mayor impacto en la disciplina. Este debe abarcar hasta el periodo actual e incluir el recorrido internacional y nacional.</w:t>
            </w:r>
          </w:p>
        </w:tc>
      </w:tr>
      <w:tr w:rsidR="002B267C" w:rsidRPr="002C59D5" w:rsidTr="002C59D5">
        <w:trPr>
          <w:gridBefore w:val="1"/>
          <w:gridAfter w:val="1"/>
          <w:wBefore w:w="15" w:type="dxa"/>
          <w:wAfter w:w="12" w:type="dxa"/>
          <w:trHeight w:val="230"/>
          <w:jc w:val="center"/>
        </w:trPr>
        <w:tc>
          <w:tcPr>
            <w:tcW w:w="942" w:type="dxa"/>
            <w:vAlign w:val="center"/>
          </w:tcPr>
          <w:p w:rsidR="002B267C" w:rsidRPr="002C59D5" w:rsidRDefault="002B267C" w:rsidP="00706E8C">
            <w:pPr>
              <w:widowControl w:val="0"/>
              <w:numPr>
                <w:ilvl w:val="1"/>
                <w:numId w:val="15"/>
              </w:numPr>
              <w:suppressAutoHyphens/>
              <w:snapToGrid w:val="0"/>
              <w:ind w:left="454"/>
              <w:jc w:val="center"/>
              <w:rPr>
                <w:rFonts w:ascii="Montserrat" w:hAnsi="Montserrat" w:cs="Arial"/>
                <w:b/>
                <w:sz w:val="19"/>
                <w:szCs w:val="19"/>
              </w:rPr>
            </w:pPr>
          </w:p>
        </w:tc>
        <w:tc>
          <w:tcPr>
            <w:tcW w:w="4621" w:type="dxa"/>
            <w:gridSpan w:val="2"/>
            <w:vAlign w:val="center"/>
          </w:tcPr>
          <w:p w:rsidR="002B267C" w:rsidRPr="002C59D5" w:rsidRDefault="002B267C" w:rsidP="00BE64FD">
            <w:pPr>
              <w:snapToGrid w:val="0"/>
              <w:ind w:right="87"/>
              <w:jc w:val="both"/>
              <w:rPr>
                <w:rFonts w:ascii="Montserrat" w:hAnsi="Montserrat"/>
                <w:sz w:val="19"/>
                <w:szCs w:val="19"/>
              </w:rPr>
            </w:pPr>
            <w:r w:rsidRPr="002C59D5">
              <w:rPr>
                <w:rFonts w:ascii="Montserrat" w:hAnsi="Montserrat"/>
                <w:sz w:val="19"/>
                <w:szCs w:val="19"/>
              </w:rPr>
              <w:t>El cuerpo de conocimientos establece el objeto de estudio de la disciplina.</w:t>
            </w:r>
          </w:p>
        </w:tc>
        <w:tc>
          <w:tcPr>
            <w:tcW w:w="4618" w:type="dxa"/>
            <w:shd w:val="clear" w:color="auto" w:fill="FFFFFF" w:themeFill="background1"/>
            <w:vAlign w:val="center"/>
          </w:tcPr>
          <w:p w:rsidR="002B267C" w:rsidRPr="002C59D5" w:rsidRDefault="002B267C" w:rsidP="00403C62">
            <w:pPr>
              <w:snapToGrid w:val="0"/>
              <w:ind w:right="247"/>
              <w:jc w:val="both"/>
              <w:rPr>
                <w:rFonts w:ascii="Montserrat" w:hAnsi="Montserrat"/>
                <w:sz w:val="19"/>
                <w:szCs w:val="19"/>
              </w:rPr>
            </w:pPr>
            <w:r w:rsidRPr="002C59D5">
              <w:rPr>
                <w:rFonts w:ascii="Montserrat" w:hAnsi="Montserrat"/>
                <w:sz w:val="19"/>
                <w:szCs w:val="19"/>
              </w:rPr>
              <w:t xml:space="preserve">Verificar que se defina de manera </w:t>
            </w:r>
            <w:r w:rsidR="00324391" w:rsidRPr="002C59D5">
              <w:rPr>
                <w:rFonts w:ascii="Montserrat" w:hAnsi="Montserrat"/>
                <w:b/>
                <w:sz w:val="19"/>
                <w:szCs w:val="19"/>
              </w:rPr>
              <w:t>breve, clara y concisa</w:t>
            </w:r>
            <w:r w:rsidRPr="002C59D5">
              <w:rPr>
                <w:rFonts w:ascii="Montserrat" w:hAnsi="Montserrat"/>
                <w:sz w:val="19"/>
                <w:szCs w:val="19"/>
              </w:rPr>
              <w:t xml:space="preserve"> el objeto de estudio de la disciplina, es decir los fenómenos o temas que </w:t>
            </w:r>
            <w:r w:rsidR="00403C62" w:rsidRPr="002C59D5">
              <w:rPr>
                <w:rFonts w:ascii="Montserrat" w:hAnsi="Montserrat"/>
                <w:sz w:val="19"/>
                <w:szCs w:val="19"/>
              </w:rPr>
              <w:t>analiza</w:t>
            </w:r>
            <w:r w:rsidRPr="002C59D5">
              <w:rPr>
                <w:rFonts w:ascii="Montserrat" w:hAnsi="Montserrat"/>
                <w:sz w:val="19"/>
                <w:szCs w:val="19"/>
              </w:rPr>
              <w:t xml:space="preserve"> la disciplina bajo una metodología científica y que da pie al desarrollo de la misma.</w:t>
            </w:r>
            <w:r w:rsidR="00324391" w:rsidRPr="002C59D5">
              <w:rPr>
                <w:rFonts w:ascii="Montserrat" w:hAnsi="Montserrat"/>
                <w:sz w:val="19"/>
                <w:szCs w:val="19"/>
              </w:rPr>
              <w:t xml:space="preserve"> </w:t>
            </w:r>
          </w:p>
        </w:tc>
      </w:tr>
      <w:tr w:rsidR="002B267C" w:rsidRPr="002C59D5" w:rsidTr="002C59D5">
        <w:trPr>
          <w:gridBefore w:val="1"/>
          <w:gridAfter w:val="1"/>
          <w:wBefore w:w="15" w:type="dxa"/>
          <w:wAfter w:w="12" w:type="dxa"/>
          <w:trHeight w:val="230"/>
          <w:jc w:val="center"/>
        </w:trPr>
        <w:tc>
          <w:tcPr>
            <w:tcW w:w="942" w:type="dxa"/>
            <w:vAlign w:val="center"/>
          </w:tcPr>
          <w:p w:rsidR="002B267C" w:rsidRPr="002C59D5" w:rsidRDefault="002B267C" w:rsidP="00706E8C">
            <w:pPr>
              <w:widowControl w:val="0"/>
              <w:numPr>
                <w:ilvl w:val="1"/>
                <w:numId w:val="15"/>
              </w:numPr>
              <w:suppressAutoHyphens/>
              <w:snapToGrid w:val="0"/>
              <w:ind w:left="454"/>
              <w:jc w:val="center"/>
              <w:rPr>
                <w:rFonts w:ascii="Montserrat" w:hAnsi="Montserrat" w:cs="Arial"/>
                <w:b/>
                <w:sz w:val="19"/>
                <w:szCs w:val="19"/>
              </w:rPr>
            </w:pPr>
          </w:p>
        </w:tc>
        <w:tc>
          <w:tcPr>
            <w:tcW w:w="4621" w:type="dxa"/>
            <w:gridSpan w:val="2"/>
            <w:vAlign w:val="center"/>
          </w:tcPr>
          <w:p w:rsidR="002B267C" w:rsidRPr="002C59D5" w:rsidRDefault="002B267C" w:rsidP="00BE64FD">
            <w:pPr>
              <w:snapToGrid w:val="0"/>
              <w:ind w:right="87"/>
              <w:jc w:val="both"/>
              <w:rPr>
                <w:rFonts w:ascii="Montserrat" w:hAnsi="Montserrat"/>
                <w:sz w:val="19"/>
                <w:szCs w:val="19"/>
              </w:rPr>
            </w:pPr>
            <w:r w:rsidRPr="002C59D5">
              <w:rPr>
                <w:rFonts w:ascii="Montserrat" w:hAnsi="Montserrat"/>
                <w:sz w:val="19"/>
                <w:szCs w:val="19"/>
              </w:rPr>
              <w:t>Considera los aspectos bioéticos que regulan la práctica de la disciplina.</w:t>
            </w:r>
          </w:p>
        </w:tc>
        <w:tc>
          <w:tcPr>
            <w:tcW w:w="4618" w:type="dxa"/>
            <w:shd w:val="clear" w:color="auto" w:fill="FFFFFF" w:themeFill="background1"/>
            <w:vAlign w:val="center"/>
          </w:tcPr>
          <w:p w:rsidR="002B267C" w:rsidRPr="002C59D5" w:rsidRDefault="002B267C" w:rsidP="00291E45">
            <w:pPr>
              <w:snapToGrid w:val="0"/>
              <w:ind w:right="247"/>
              <w:jc w:val="both"/>
              <w:rPr>
                <w:rFonts w:ascii="Montserrat" w:hAnsi="Montserrat"/>
                <w:sz w:val="19"/>
                <w:szCs w:val="19"/>
              </w:rPr>
            </w:pPr>
            <w:r w:rsidRPr="002C59D5">
              <w:rPr>
                <w:rFonts w:ascii="Montserrat" w:hAnsi="Montserrat"/>
                <w:sz w:val="19"/>
                <w:szCs w:val="19"/>
              </w:rPr>
              <w:t xml:space="preserve">Revisar que </w:t>
            </w:r>
            <w:r w:rsidR="00324391" w:rsidRPr="002C59D5">
              <w:rPr>
                <w:rFonts w:ascii="Montserrat" w:hAnsi="Montserrat"/>
                <w:sz w:val="19"/>
                <w:szCs w:val="19"/>
              </w:rPr>
              <w:t xml:space="preserve">se enuncien de manera </w:t>
            </w:r>
            <w:r w:rsidR="00324391" w:rsidRPr="002C59D5">
              <w:rPr>
                <w:rFonts w:ascii="Montserrat" w:hAnsi="Montserrat"/>
                <w:b/>
                <w:sz w:val="19"/>
                <w:szCs w:val="19"/>
              </w:rPr>
              <w:t>breve</w:t>
            </w:r>
            <w:r w:rsidR="00403C62" w:rsidRPr="002C59D5">
              <w:rPr>
                <w:rFonts w:ascii="Montserrat" w:hAnsi="Montserrat"/>
                <w:b/>
                <w:sz w:val="19"/>
                <w:szCs w:val="19"/>
              </w:rPr>
              <w:t>, clara</w:t>
            </w:r>
            <w:r w:rsidR="00324391" w:rsidRPr="002C59D5">
              <w:rPr>
                <w:rFonts w:ascii="Montserrat" w:hAnsi="Montserrat"/>
                <w:b/>
                <w:sz w:val="19"/>
                <w:szCs w:val="19"/>
              </w:rPr>
              <w:t xml:space="preserve"> y concisa</w:t>
            </w:r>
            <w:r w:rsidRPr="002C59D5">
              <w:rPr>
                <w:rFonts w:ascii="Montserrat" w:hAnsi="Montserrat"/>
                <w:sz w:val="19"/>
                <w:szCs w:val="19"/>
              </w:rPr>
              <w:t xml:space="preserve"> l</w:t>
            </w:r>
            <w:r w:rsidR="00403C62" w:rsidRPr="002C59D5">
              <w:rPr>
                <w:rFonts w:ascii="Montserrat" w:hAnsi="Montserrat"/>
                <w:sz w:val="19"/>
                <w:szCs w:val="19"/>
              </w:rPr>
              <w:t>a</w:t>
            </w:r>
            <w:r w:rsidRPr="002C59D5">
              <w:rPr>
                <w:rFonts w:ascii="Montserrat" w:hAnsi="Montserrat"/>
                <w:sz w:val="19"/>
                <w:szCs w:val="19"/>
              </w:rPr>
              <w:t xml:space="preserve">s </w:t>
            </w:r>
            <w:r w:rsidR="00403C62" w:rsidRPr="002C59D5">
              <w:rPr>
                <w:rFonts w:ascii="Montserrat" w:hAnsi="Montserrat"/>
                <w:sz w:val="19"/>
                <w:szCs w:val="19"/>
              </w:rPr>
              <w:t>bases</w:t>
            </w:r>
            <w:r w:rsidRPr="002C59D5">
              <w:rPr>
                <w:rFonts w:ascii="Montserrat" w:hAnsi="Montserrat"/>
                <w:sz w:val="19"/>
                <w:szCs w:val="19"/>
              </w:rPr>
              <w:t xml:space="preserve"> deontológic</w:t>
            </w:r>
            <w:r w:rsidR="00403C62" w:rsidRPr="002C59D5">
              <w:rPr>
                <w:rFonts w:ascii="Montserrat" w:hAnsi="Montserrat"/>
                <w:sz w:val="19"/>
                <w:szCs w:val="19"/>
              </w:rPr>
              <w:t>a</w:t>
            </w:r>
            <w:r w:rsidRPr="002C59D5">
              <w:rPr>
                <w:rFonts w:ascii="Montserrat" w:hAnsi="Montserrat"/>
                <w:sz w:val="19"/>
                <w:szCs w:val="19"/>
              </w:rPr>
              <w:t>s</w:t>
            </w:r>
            <w:r w:rsidR="00403C62" w:rsidRPr="002C59D5">
              <w:rPr>
                <w:rFonts w:ascii="Montserrat" w:hAnsi="Montserrat"/>
                <w:sz w:val="19"/>
                <w:szCs w:val="19"/>
              </w:rPr>
              <w:t>, es decir,</w:t>
            </w:r>
            <w:r w:rsidRPr="002C59D5">
              <w:rPr>
                <w:rFonts w:ascii="Montserrat" w:hAnsi="Montserrat"/>
                <w:sz w:val="19"/>
                <w:szCs w:val="19"/>
              </w:rPr>
              <w:t xml:space="preserve"> </w:t>
            </w:r>
            <w:r w:rsidR="00403C62" w:rsidRPr="002C59D5">
              <w:rPr>
                <w:rFonts w:ascii="Montserrat" w:hAnsi="Montserrat"/>
                <w:sz w:val="19"/>
                <w:szCs w:val="19"/>
              </w:rPr>
              <w:t>del deber ético que rige el estudio, aplicación e investigación en la disciplina.</w:t>
            </w:r>
          </w:p>
        </w:tc>
      </w:tr>
      <w:tr w:rsidR="002B267C" w:rsidRPr="002C59D5" w:rsidTr="002C59D5">
        <w:trPr>
          <w:gridBefore w:val="1"/>
          <w:gridAfter w:val="1"/>
          <w:wBefore w:w="15" w:type="dxa"/>
          <w:wAfter w:w="12" w:type="dxa"/>
          <w:trHeight w:val="619"/>
          <w:jc w:val="center"/>
        </w:trPr>
        <w:tc>
          <w:tcPr>
            <w:tcW w:w="942" w:type="dxa"/>
            <w:vAlign w:val="center"/>
          </w:tcPr>
          <w:p w:rsidR="002B267C" w:rsidRPr="002C59D5" w:rsidRDefault="002B267C" w:rsidP="00706E8C">
            <w:pPr>
              <w:widowControl w:val="0"/>
              <w:numPr>
                <w:ilvl w:val="1"/>
                <w:numId w:val="16"/>
              </w:numPr>
              <w:suppressAutoHyphens/>
              <w:snapToGrid w:val="0"/>
              <w:ind w:left="454"/>
              <w:jc w:val="center"/>
              <w:rPr>
                <w:rFonts w:ascii="Montserrat" w:hAnsi="Montserrat" w:cs="Arial"/>
                <w:sz w:val="19"/>
                <w:szCs w:val="19"/>
              </w:rPr>
            </w:pPr>
          </w:p>
        </w:tc>
        <w:tc>
          <w:tcPr>
            <w:tcW w:w="4621" w:type="dxa"/>
            <w:gridSpan w:val="2"/>
            <w:shd w:val="clear" w:color="auto" w:fill="auto"/>
            <w:vAlign w:val="center"/>
          </w:tcPr>
          <w:p w:rsidR="002B267C" w:rsidRPr="002C59D5" w:rsidRDefault="002B267C" w:rsidP="00BE64FD">
            <w:pPr>
              <w:snapToGrid w:val="0"/>
              <w:ind w:right="87"/>
              <w:jc w:val="both"/>
              <w:rPr>
                <w:rFonts w:ascii="Montserrat" w:hAnsi="Montserrat"/>
                <w:sz w:val="19"/>
                <w:szCs w:val="19"/>
              </w:rPr>
            </w:pPr>
            <w:r w:rsidRPr="002C59D5">
              <w:rPr>
                <w:rFonts w:ascii="Montserrat" w:hAnsi="Montserrat"/>
                <w:sz w:val="19"/>
                <w:szCs w:val="19"/>
              </w:rPr>
              <w:t>Se basa en la normatividad vigente</w:t>
            </w:r>
            <w:r w:rsidRPr="002C59D5">
              <w:rPr>
                <w:rFonts w:ascii="Montserrat" w:hAnsi="Montserrat"/>
                <w:color w:val="0070C0"/>
                <w:sz w:val="19"/>
                <w:szCs w:val="19"/>
              </w:rPr>
              <w:t xml:space="preserve"> </w:t>
            </w:r>
            <w:r w:rsidRPr="002C59D5">
              <w:rPr>
                <w:rFonts w:ascii="Montserrat" w:hAnsi="Montserrat"/>
                <w:sz w:val="19"/>
                <w:szCs w:val="19"/>
              </w:rPr>
              <w:t>relacionada con la disciplina.</w:t>
            </w:r>
          </w:p>
        </w:tc>
        <w:tc>
          <w:tcPr>
            <w:tcW w:w="4618" w:type="dxa"/>
            <w:shd w:val="clear" w:color="auto" w:fill="FFFFFF" w:themeFill="background1"/>
            <w:vAlign w:val="center"/>
          </w:tcPr>
          <w:p w:rsidR="002B267C" w:rsidRPr="002C59D5" w:rsidRDefault="002B267C" w:rsidP="00403C62">
            <w:pPr>
              <w:snapToGrid w:val="0"/>
              <w:ind w:right="247"/>
              <w:jc w:val="both"/>
              <w:rPr>
                <w:rFonts w:ascii="Montserrat" w:hAnsi="Montserrat"/>
                <w:sz w:val="19"/>
                <w:szCs w:val="19"/>
              </w:rPr>
            </w:pPr>
            <w:r w:rsidRPr="002C59D5">
              <w:rPr>
                <w:rFonts w:ascii="Montserrat" w:hAnsi="Montserrat"/>
                <w:sz w:val="19"/>
                <w:szCs w:val="19"/>
              </w:rPr>
              <w:t xml:space="preserve">Verificar que se </w:t>
            </w:r>
            <w:r w:rsidR="00403C62" w:rsidRPr="002C59D5">
              <w:rPr>
                <w:rFonts w:ascii="Montserrat" w:hAnsi="Montserrat"/>
                <w:b/>
                <w:sz w:val="19"/>
                <w:szCs w:val="19"/>
              </w:rPr>
              <w:t>enumeren</w:t>
            </w:r>
            <w:r w:rsidRPr="002C59D5">
              <w:rPr>
                <w:rFonts w:ascii="Montserrat" w:hAnsi="Montserrat"/>
                <w:sz w:val="19"/>
                <w:szCs w:val="19"/>
              </w:rPr>
              <w:t xml:space="preserve"> las leyes, códigos, normas, etc., más destacadas y vigentes que regulan el ejercicio de la disciplina.</w:t>
            </w:r>
          </w:p>
        </w:tc>
      </w:tr>
      <w:tr w:rsidR="002B267C" w:rsidRPr="002C59D5" w:rsidTr="002C59D5">
        <w:trPr>
          <w:gridBefore w:val="1"/>
          <w:gridAfter w:val="1"/>
          <w:wBefore w:w="15" w:type="dxa"/>
          <w:wAfter w:w="12" w:type="dxa"/>
          <w:trHeight w:val="858"/>
          <w:jc w:val="center"/>
        </w:trPr>
        <w:tc>
          <w:tcPr>
            <w:tcW w:w="942" w:type="dxa"/>
            <w:vAlign w:val="center"/>
          </w:tcPr>
          <w:p w:rsidR="002B267C" w:rsidRPr="002C59D5" w:rsidRDefault="002B267C" w:rsidP="00706E8C">
            <w:pPr>
              <w:widowControl w:val="0"/>
              <w:numPr>
                <w:ilvl w:val="1"/>
                <w:numId w:val="16"/>
              </w:numPr>
              <w:suppressAutoHyphens/>
              <w:snapToGrid w:val="0"/>
              <w:ind w:left="454"/>
              <w:jc w:val="center"/>
              <w:rPr>
                <w:rFonts w:ascii="Montserrat" w:hAnsi="Montserrat" w:cs="Arial"/>
                <w:sz w:val="19"/>
                <w:szCs w:val="19"/>
              </w:rPr>
            </w:pPr>
          </w:p>
        </w:tc>
        <w:tc>
          <w:tcPr>
            <w:tcW w:w="4621" w:type="dxa"/>
            <w:gridSpan w:val="2"/>
            <w:vAlign w:val="center"/>
          </w:tcPr>
          <w:p w:rsidR="002B267C" w:rsidRPr="002C59D5" w:rsidRDefault="002B267C" w:rsidP="00BE64FD">
            <w:pPr>
              <w:snapToGrid w:val="0"/>
              <w:ind w:right="87"/>
              <w:jc w:val="both"/>
              <w:rPr>
                <w:rFonts w:ascii="Montserrat" w:hAnsi="Montserrat"/>
                <w:sz w:val="19"/>
                <w:szCs w:val="19"/>
              </w:rPr>
            </w:pPr>
            <w:r w:rsidRPr="002C59D5">
              <w:rPr>
                <w:rFonts w:ascii="Montserrat" w:hAnsi="Montserrat"/>
                <w:sz w:val="19"/>
                <w:szCs w:val="19"/>
              </w:rPr>
              <w:t>Retoma publicaciones de OMS, OPS y referentes nacionales e internacionales de consejos, asociaciones o sociedades reconocidos por la profesión con una vigencia no mayor a cinco años.</w:t>
            </w:r>
          </w:p>
        </w:tc>
        <w:tc>
          <w:tcPr>
            <w:tcW w:w="4618" w:type="dxa"/>
            <w:shd w:val="clear" w:color="auto" w:fill="FFFFFF" w:themeFill="background1"/>
            <w:vAlign w:val="center"/>
          </w:tcPr>
          <w:p w:rsidR="002B267C" w:rsidRPr="002C59D5" w:rsidRDefault="002B267C" w:rsidP="00BE64FD">
            <w:pPr>
              <w:snapToGrid w:val="0"/>
              <w:ind w:right="247"/>
              <w:jc w:val="both"/>
              <w:rPr>
                <w:rFonts w:ascii="Montserrat" w:hAnsi="Montserrat"/>
                <w:sz w:val="19"/>
                <w:szCs w:val="19"/>
              </w:rPr>
            </w:pPr>
            <w:r w:rsidRPr="002C59D5">
              <w:rPr>
                <w:rFonts w:ascii="Montserrat" w:hAnsi="Montserrat"/>
                <w:sz w:val="19"/>
                <w:szCs w:val="19"/>
              </w:rPr>
              <w:t xml:space="preserve">Verificar que </w:t>
            </w:r>
            <w:r w:rsidR="00403C62" w:rsidRPr="002C59D5">
              <w:rPr>
                <w:rFonts w:ascii="Montserrat" w:hAnsi="Montserrat"/>
                <w:sz w:val="19"/>
                <w:szCs w:val="19"/>
              </w:rPr>
              <w:t xml:space="preserve">a lo largo del cuerpo de conocimientos, la redacción </w:t>
            </w:r>
            <w:r w:rsidRPr="002C59D5">
              <w:rPr>
                <w:rFonts w:ascii="Montserrat" w:hAnsi="Montserrat"/>
                <w:sz w:val="19"/>
                <w:szCs w:val="19"/>
              </w:rPr>
              <w:t>se apoya de citas y referencias de publicaciones de OMS, OPS y referentes nacionales e internacionales de consejos, asociaciones o sociedades reconocidos por la profesión con una vigencia no mayor a cinco años.</w:t>
            </w:r>
          </w:p>
        </w:tc>
      </w:tr>
      <w:tr w:rsidR="00C126D5" w:rsidRPr="002C59D5" w:rsidTr="002C59D5">
        <w:trPr>
          <w:gridBefore w:val="1"/>
          <w:gridAfter w:val="1"/>
          <w:wBefore w:w="15" w:type="dxa"/>
          <w:wAfter w:w="12" w:type="dxa"/>
          <w:trHeight w:val="122"/>
          <w:jc w:val="center"/>
        </w:trPr>
        <w:tc>
          <w:tcPr>
            <w:tcW w:w="10181" w:type="dxa"/>
            <w:gridSpan w:val="4"/>
            <w:shd w:val="clear" w:color="auto" w:fill="D9D9D9" w:themeFill="background1" w:themeFillShade="D9"/>
            <w:vAlign w:val="center"/>
          </w:tcPr>
          <w:p w:rsidR="00C126D5" w:rsidRPr="002C59D5" w:rsidRDefault="00C126D5" w:rsidP="00911E3B">
            <w:pPr>
              <w:snapToGrid w:val="0"/>
              <w:ind w:right="247"/>
              <w:rPr>
                <w:rFonts w:ascii="Montserrat" w:hAnsi="Montserrat"/>
                <w:b/>
                <w:sz w:val="19"/>
                <w:szCs w:val="19"/>
              </w:rPr>
            </w:pPr>
            <w:r w:rsidRPr="002C59D5">
              <w:rPr>
                <w:rFonts w:ascii="Montserrat" w:hAnsi="Montserrat"/>
                <w:b/>
                <w:sz w:val="19"/>
                <w:szCs w:val="19"/>
              </w:rPr>
              <w:t xml:space="preserve">Justificación de la apertura de la </w:t>
            </w:r>
            <w:bookmarkStart w:id="4" w:name="propuestaeducativa"/>
            <w:r w:rsidRPr="002C59D5">
              <w:rPr>
                <w:rFonts w:ascii="Montserrat" w:hAnsi="Montserrat"/>
                <w:b/>
                <w:sz w:val="19"/>
                <w:szCs w:val="19"/>
              </w:rPr>
              <w:t>propuesta educativa</w:t>
            </w:r>
            <w:bookmarkEnd w:id="4"/>
          </w:p>
        </w:tc>
      </w:tr>
      <w:tr w:rsidR="002B267C" w:rsidRPr="002C59D5" w:rsidTr="002C59D5">
        <w:trPr>
          <w:gridBefore w:val="1"/>
          <w:gridAfter w:val="1"/>
          <w:wBefore w:w="15" w:type="dxa"/>
          <w:wAfter w:w="12" w:type="dxa"/>
          <w:trHeight w:val="858"/>
          <w:jc w:val="center"/>
        </w:trPr>
        <w:tc>
          <w:tcPr>
            <w:tcW w:w="942" w:type="dxa"/>
            <w:vAlign w:val="center"/>
          </w:tcPr>
          <w:p w:rsidR="002B267C" w:rsidRPr="002C59D5" w:rsidRDefault="002B267C" w:rsidP="00706E8C">
            <w:pPr>
              <w:widowControl w:val="0"/>
              <w:numPr>
                <w:ilvl w:val="1"/>
                <w:numId w:val="16"/>
              </w:numPr>
              <w:suppressAutoHyphens/>
              <w:snapToGrid w:val="0"/>
              <w:ind w:left="454"/>
              <w:jc w:val="center"/>
              <w:rPr>
                <w:rFonts w:ascii="Montserrat" w:hAnsi="Montserrat" w:cs="Arial"/>
                <w:sz w:val="19"/>
                <w:szCs w:val="19"/>
              </w:rPr>
            </w:pPr>
          </w:p>
        </w:tc>
        <w:tc>
          <w:tcPr>
            <w:tcW w:w="4621" w:type="dxa"/>
            <w:gridSpan w:val="2"/>
            <w:vAlign w:val="center"/>
          </w:tcPr>
          <w:p w:rsidR="002B267C" w:rsidRPr="002C59D5" w:rsidRDefault="002B267C" w:rsidP="00BE64FD">
            <w:pPr>
              <w:snapToGrid w:val="0"/>
              <w:ind w:right="87"/>
              <w:jc w:val="both"/>
              <w:rPr>
                <w:rFonts w:ascii="Montserrat" w:hAnsi="Montserrat"/>
                <w:sz w:val="19"/>
                <w:szCs w:val="19"/>
              </w:rPr>
            </w:pPr>
            <w:r w:rsidRPr="002C59D5">
              <w:rPr>
                <w:rFonts w:ascii="Montserrat" w:hAnsi="Montserrat"/>
                <w:sz w:val="19"/>
                <w:szCs w:val="19"/>
              </w:rPr>
              <w:t>Se basa en un análisis de necesidades y prioridades de salud de la población a nivel local y regional, vigente en los últimos cinco años.</w:t>
            </w:r>
          </w:p>
        </w:tc>
        <w:tc>
          <w:tcPr>
            <w:tcW w:w="4618" w:type="dxa"/>
            <w:shd w:val="clear" w:color="auto" w:fill="FFFFFF" w:themeFill="background1"/>
            <w:vAlign w:val="center"/>
          </w:tcPr>
          <w:p w:rsidR="002B267C" w:rsidRPr="002C59D5" w:rsidRDefault="002B267C" w:rsidP="00BE64FD">
            <w:pPr>
              <w:snapToGrid w:val="0"/>
              <w:ind w:right="247"/>
              <w:jc w:val="both"/>
              <w:rPr>
                <w:rFonts w:ascii="Montserrat" w:hAnsi="Montserrat"/>
                <w:sz w:val="19"/>
                <w:szCs w:val="19"/>
              </w:rPr>
            </w:pPr>
            <w:r w:rsidRPr="002C59D5">
              <w:rPr>
                <w:rFonts w:ascii="Montserrat" w:hAnsi="Montserrat"/>
                <w:sz w:val="19"/>
                <w:szCs w:val="19"/>
              </w:rPr>
              <w:t xml:space="preserve">Revisión de las estadísticas del diagnóstico de salud de la población respecto a la </w:t>
            </w:r>
            <w:r w:rsidRPr="002C59D5">
              <w:rPr>
                <w:rFonts w:ascii="Montserrat" w:hAnsi="Montserrat"/>
                <w:b/>
                <w:sz w:val="19"/>
                <w:szCs w:val="19"/>
              </w:rPr>
              <w:t>morbimortalidad relacionada con la disciplina</w:t>
            </w:r>
            <w:r w:rsidRPr="002C59D5">
              <w:rPr>
                <w:rFonts w:ascii="Montserrat" w:hAnsi="Montserrat"/>
                <w:sz w:val="19"/>
                <w:szCs w:val="19"/>
              </w:rPr>
              <w:t xml:space="preserve"> a nivel internacional, nacional y estatal, de tal forma que se justifique la necesidad de apertura del plan y programas de estudios para formar a un futuro profesional que tenga injerencia en dicho diagnóstico.</w:t>
            </w:r>
          </w:p>
          <w:p w:rsidR="00403C62" w:rsidRPr="002C59D5" w:rsidRDefault="00403C62" w:rsidP="00BE64FD">
            <w:pPr>
              <w:snapToGrid w:val="0"/>
              <w:ind w:right="247"/>
              <w:jc w:val="both"/>
              <w:rPr>
                <w:rFonts w:ascii="Montserrat" w:hAnsi="Montserrat"/>
                <w:sz w:val="19"/>
                <w:szCs w:val="19"/>
              </w:rPr>
            </w:pPr>
          </w:p>
          <w:p w:rsidR="002B267C" w:rsidRPr="002C59D5" w:rsidRDefault="002B267C" w:rsidP="00BE64FD">
            <w:pPr>
              <w:snapToGrid w:val="0"/>
              <w:ind w:right="247"/>
              <w:jc w:val="both"/>
              <w:rPr>
                <w:rFonts w:ascii="Montserrat" w:hAnsi="Montserrat"/>
                <w:sz w:val="19"/>
                <w:szCs w:val="19"/>
              </w:rPr>
            </w:pPr>
            <w:r w:rsidRPr="002C59D5">
              <w:rPr>
                <w:rFonts w:ascii="Montserrat" w:hAnsi="Montserrat"/>
                <w:sz w:val="19"/>
                <w:szCs w:val="19"/>
              </w:rPr>
              <w:t>Las fuentes deben estar vigentes a los últimos 5 años.</w:t>
            </w:r>
          </w:p>
          <w:p w:rsidR="00403C62" w:rsidRPr="002C59D5" w:rsidRDefault="00403C62" w:rsidP="00BE64FD">
            <w:pPr>
              <w:snapToGrid w:val="0"/>
              <w:ind w:right="247"/>
              <w:jc w:val="both"/>
              <w:rPr>
                <w:rFonts w:ascii="Montserrat" w:hAnsi="Montserrat"/>
                <w:sz w:val="19"/>
                <w:szCs w:val="19"/>
              </w:rPr>
            </w:pPr>
          </w:p>
          <w:p w:rsidR="002B267C" w:rsidRPr="002C59D5" w:rsidRDefault="00A5663F" w:rsidP="00A5663F">
            <w:pPr>
              <w:snapToGrid w:val="0"/>
              <w:ind w:right="247"/>
              <w:jc w:val="both"/>
              <w:rPr>
                <w:rFonts w:ascii="Montserrat" w:hAnsi="Montserrat"/>
                <w:sz w:val="19"/>
                <w:szCs w:val="19"/>
              </w:rPr>
            </w:pPr>
            <w:r w:rsidRPr="002C59D5">
              <w:rPr>
                <w:rFonts w:ascii="Montserrat" w:hAnsi="Montserrat"/>
                <w:sz w:val="19"/>
                <w:szCs w:val="19"/>
              </w:rPr>
              <w:t xml:space="preserve">Los datos pueden obtenerse de organismos oficiales internacionales, federales y estatales como INEGI, el Sistema Nacional de Vigilancia Epidemiológico, </w:t>
            </w:r>
            <w:proofErr w:type="spellStart"/>
            <w:r w:rsidRPr="002C59D5">
              <w:rPr>
                <w:rFonts w:ascii="Montserrat" w:hAnsi="Montserrat"/>
                <w:sz w:val="19"/>
                <w:szCs w:val="19"/>
              </w:rPr>
              <w:t>DataMéxico</w:t>
            </w:r>
            <w:proofErr w:type="spellEnd"/>
            <w:r w:rsidRPr="002C59D5">
              <w:rPr>
                <w:rFonts w:ascii="Montserrat" w:hAnsi="Montserrat"/>
                <w:sz w:val="19"/>
                <w:szCs w:val="19"/>
              </w:rPr>
              <w:t>, OMS, OPS, CEPAL</w:t>
            </w:r>
            <w:r w:rsidR="002B267C" w:rsidRPr="002C59D5">
              <w:rPr>
                <w:rFonts w:ascii="Montserrat" w:hAnsi="Montserrat"/>
                <w:sz w:val="19"/>
                <w:szCs w:val="19"/>
              </w:rPr>
              <w:t>, así como de aquellas reconocidas por la disciplina.</w:t>
            </w:r>
          </w:p>
        </w:tc>
      </w:tr>
      <w:tr w:rsidR="002B267C" w:rsidRPr="002C59D5" w:rsidTr="002C59D5">
        <w:trPr>
          <w:gridBefore w:val="1"/>
          <w:gridAfter w:val="1"/>
          <w:wBefore w:w="15" w:type="dxa"/>
          <w:wAfter w:w="12" w:type="dxa"/>
          <w:trHeight w:val="934"/>
          <w:jc w:val="center"/>
        </w:trPr>
        <w:tc>
          <w:tcPr>
            <w:tcW w:w="942" w:type="dxa"/>
            <w:vAlign w:val="center"/>
          </w:tcPr>
          <w:p w:rsidR="002B267C" w:rsidRPr="002C59D5" w:rsidRDefault="002B267C" w:rsidP="00706E8C">
            <w:pPr>
              <w:widowControl w:val="0"/>
              <w:numPr>
                <w:ilvl w:val="1"/>
                <w:numId w:val="16"/>
              </w:numPr>
              <w:suppressAutoHyphens/>
              <w:snapToGrid w:val="0"/>
              <w:ind w:left="454"/>
              <w:jc w:val="center"/>
              <w:rPr>
                <w:rFonts w:ascii="Montserrat" w:hAnsi="Montserrat" w:cs="Arial"/>
                <w:sz w:val="19"/>
                <w:szCs w:val="19"/>
              </w:rPr>
            </w:pPr>
          </w:p>
        </w:tc>
        <w:tc>
          <w:tcPr>
            <w:tcW w:w="4621" w:type="dxa"/>
            <w:gridSpan w:val="2"/>
            <w:vAlign w:val="center"/>
          </w:tcPr>
          <w:p w:rsidR="002B267C" w:rsidRPr="002C59D5" w:rsidRDefault="002B267C" w:rsidP="00BE64FD">
            <w:pPr>
              <w:snapToGrid w:val="0"/>
              <w:ind w:right="87"/>
              <w:jc w:val="both"/>
              <w:rPr>
                <w:rFonts w:ascii="Montserrat" w:hAnsi="Montserrat"/>
                <w:sz w:val="19"/>
                <w:szCs w:val="19"/>
              </w:rPr>
            </w:pPr>
            <w:r w:rsidRPr="002C59D5">
              <w:rPr>
                <w:rFonts w:ascii="Montserrat" w:hAnsi="Montserrat"/>
                <w:sz w:val="19"/>
                <w:szCs w:val="19"/>
              </w:rPr>
              <w:t>Se sustenta en un análisis sobre las condiciones y determinantes de salud de la población desde un enfoque de género e inclusivo que de sustento al impacto y alcance del proyecto educativo, en términos de equidad y justicia social.</w:t>
            </w:r>
          </w:p>
        </w:tc>
        <w:tc>
          <w:tcPr>
            <w:tcW w:w="4618" w:type="dxa"/>
            <w:shd w:val="clear" w:color="auto" w:fill="FFFFFF" w:themeFill="background1"/>
            <w:vAlign w:val="center"/>
          </w:tcPr>
          <w:p w:rsidR="00A5663F" w:rsidRPr="002C59D5" w:rsidRDefault="002B267C" w:rsidP="002075D9">
            <w:pPr>
              <w:snapToGrid w:val="0"/>
              <w:ind w:right="247"/>
              <w:jc w:val="both"/>
              <w:rPr>
                <w:rFonts w:ascii="Montserrat" w:hAnsi="Montserrat"/>
                <w:sz w:val="19"/>
                <w:szCs w:val="19"/>
              </w:rPr>
            </w:pPr>
            <w:r w:rsidRPr="002C59D5">
              <w:rPr>
                <w:rFonts w:ascii="Montserrat" w:hAnsi="Montserrat"/>
                <w:sz w:val="19"/>
                <w:szCs w:val="19"/>
              </w:rPr>
              <w:t>Revisión de los datos plasmados relativos a las necesidades y determinantes de salud de la población, de fuentes oficiales actualizadas de 5 años a la fecha.</w:t>
            </w:r>
          </w:p>
          <w:p w:rsidR="002B267C" w:rsidRPr="002C59D5" w:rsidRDefault="002B267C" w:rsidP="002075D9">
            <w:pPr>
              <w:snapToGrid w:val="0"/>
              <w:ind w:right="247"/>
              <w:jc w:val="both"/>
              <w:rPr>
                <w:rFonts w:ascii="Montserrat" w:hAnsi="Montserrat"/>
                <w:sz w:val="19"/>
                <w:szCs w:val="19"/>
              </w:rPr>
            </w:pPr>
            <w:r w:rsidRPr="002C59D5">
              <w:rPr>
                <w:rFonts w:ascii="Montserrat" w:hAnsi="Montserrat"/>
                <w:sz w:val="19"/>
                <w:szCs w:val="19"/>
              </w:rPr>
              <w:t>La información presentada permit</w:t>
            </w:r>
            <w:r w:rsidR="00A5663F" w:rsidRPr="002C59D5">
              <w:rPr>
                <w:rFonts w:ascii="Montserrat" w:hAnsi="Montserrat"/>
                <w:sz w:val="19"/>
                <w:szCs w:val="19"/>
              </w:rPr>
              <w:t>e</w:t>
            </w:r>
            <w:r w:rsidRPr="002C59D5">
              <w:rPr>
                <w:rFonts w:ascii="Montserrat" w:hAnsi="Montserrat"/>
                <w:sz w:val="19"/>
                <w:szCs w:val="19"/>
              </w:rPr>
              <w:t xml:space="preserve"> justificar la formación del profesional que podrá contribuir a resolver dicha problemática y por ende la apertura del plan y programas de estudio.</w:t>
            </w:r>
          </w:p>
          <w:p w:rsidR="002B267C" w:rsidRPr="002C59D5" w:rsidRDefault="002B267C" w:rsidP="002075D9">
            <w:pPr>
              <w:snapToGrid w:val="0"/>
              <w:ind w:right="247"/>
              <w:jc w:val="both"/>
              <w:rPr>
                <w:rFonts w:ascii="Montserrat" w:hAnsi="Montserrat"/>
                <w:sz w:val="19"/>
                <w:szCs w:val="19"/>
              </w:rPr>
            </w:pPr>
            <w:r w:rsidRPr="002C59D5">
              <w:rPr>
                <w:rFonts w:ascii="Montserrat" w:hAnsi="Montserrat"/>
                <w:sz w:val="19"/>
                <w:szCs w:val="19"/>
              </w:rPr>
              <w:t xml:space="preserve">Los datos pueden obtenerse de organismos oficiales internacionales, federales y estatales como INEGI, el Sistema Nacional de Vigilancia Epidemiológico, </w:t>
            </w:r>
            <w:proofErr w:type="spellStart"/>
            <w:r w:rsidR="00A5663F" w:rsidRPr="002C59D5">
              <w:rPr>
                <w:rFonts w:ascii="Montserrat" w:hAnsi="Montserrat"/>
                <w:sz w:val="19"/>
                <w:szCs w:val="19"/>
              </w:rPr>
              <w:t>DataMéxico</w:t>
            </w:r>
            <w:proofErr w:type="spellEnd"/>
            <w:r w:rsidR="00A5663F" w:rsidRPr="002C59D5">
              <w:rPr>
                <w:rFonts w:ascii="Montserrat" w:hAnsi="Montserrat"/>
                <w:sz w:val="19"/>
                <w:szCs w:val="19"/>
              </w:rPr>
              <w:t xml:space="preserve">, </w:t>
            </w:r>
            <w:r w:rsidRPr="002C59D5">
              <w:rPr>
                <w:rFonts w:ascii="Montserrat" w:hAnsi="Montserrat"/>
                <w:sz w:val="19"/>
                <w:szCs w:val="19"/>
              </w:rPr>
              <w:t>OMS, OPS, CEPAL y aquellos reconocidos por la disciplina.</w:t>
            </w:r>
          </w:p>
        </w:tc>
      </w:tr>
      <w:tr w:rsidR="002B267C" w:rsidRPr="002C59D5" w:rsidTr="002C59D5">
        <w:trPr>
          <w:gridBefore w:val="1"/>
          <w:gridAfter w:val="1"/>
          <w:wBefore w:w="15" w:type="dxa"/>
          <w:wAfter w:w="12" w:type="dxa"/>
          <w:trHeight w:val="27"/>
          <w:jc w:val="center"/>
        </w:trPr>
        <w:tc>
          <w:tcPr>
            <w:tcW w:w="942" w:type="dxa"/>
            <w:vAlign w:val="center"/>
          </w:tcPr>
          <w:p w:rsidR="002B267C" w:rsidRPr="002C59D5" w:rsidRDefault="002B267C" w:rsidP="00706E8C">
            <w:pPr>
              <w:widowControl w:val="0"/>
              <w:numPr>
                <w:ilvl w:val="1"/>
                <w:numId w:val="16"/>
              </w:numPr>
              <w:suppressAutoHyphens/>
              <w:snapToGrid w:val="0"/>
              <w:ind w:left="454"/>
              <w:jc w:val="center"/>
              <w:rPr>
                <w:rFonts w:ascii="Montserrat" w:hAnsi="Montserrat" w:cs="Arial"/>
                <w:sz w:val="19"/>
                <w:szCs w:val="19"/>
              </w:rPr>
            </w:pPr>
          </w:p>
        </w:tc>
        <w:tc>
          <w:tcPr>
            <w:tcW w:w="4621" w:type="dxa"/>
            <w:gridSpan w:val="2"/>
            <w:vAlign w:val="center"/>
          </w:tcPr>
          <w:p w:rsidR="002B267C" w:rsidRPr="002C59D5" w:rsidRDefault="002B267C" w:rsidP="00BE64FD">
            <w:pPr>
              <w:snapToGrid w:val="0"/>
              <w:ind w:right="87"/>
              <w:jc w:val="both"/>
              <w:rPr>
                <w:rFonts w:ascii="Montserrat" w:hAnsi="Montserrat"/>
                <w:sz w:val="19"/>
                <w:szCs w:val="19"/>
              </w:rPr>
            </w:pPr>
            <w:r w:rsidRPr="002C59D5">
              <w:rPr>
                <w:rFonts w:ascii="Montserrat" w:hAnsi="Montserrat"/>
                <w:sz w:val="19"/>
                <w:szCs w:val="19"/>
              </w:rPr>
              <w:t>Se muestran indicadores vigentes del mercado laboral donde se insertará el futuro profesional.</w:t>
            </w:r>
          </w:p>
        </w:tc>
        <w:tc>
          <w:tcPr>
            <w:tcW w:w="4618" w:type="dxa"/>
            <w:shd w:val="clear" w:color="auto" w:fill="FFFFFF" w:themeFill="background1"/>
            <w:vAlign w:val="center"/>
          </w:tcPr>
          <w:p w:rsidR="002B267C" w:rsidRPr="002C59D5" w:rsidRDefault="002B267C" w:rsidP="00EE2CD4">
            <w:pPr>
              <w:spacing w:line="259" w:lineRule="auto"/>
              <w:jc w:val="both"/>
              <w:rPr>
                <w:rFonts w:ascii="Montserrat" w:hAnsi="Montserrat"/>
                <w:sz w:val="19"/>
                <w:szCs w:val="19"/>
              </w:rPr>
            </w:pPr>
            <w:r w:rsidRPr="002C59D5">
              <w:rPr>
                <w:rFonts w:ascii="Montserrat" w:hAnsi="Montserrat"/>
                <w:sz w:val="19"/>
                <w:szCs w:val="19"/>
              </w:rPr>
              <w:t>Verificar que se presentan datos actualizados de la posible inserción del futuro egresado, de no más de 5 años a la fecha de acuerdo a su localidad.</w:t>
            </w:r>
          </w:p>
          <w:p w:rsidR="002B267C" w:rsidRPr="002C59D5" w:rsidRDefault="002B267C" w:rsidP="00EE2CD4">
            <w:pPr>
              <w:spacing w:line="259" w:lineRule="auto"/>
              <w:jc w:val="both"/>
              <w:rPr>
                <w:rFonts w:ascii="Montserrat" w:hAnsi="Montserrat"/>
                <w:sz w:val="19"/>
                <w:szCs w:val="19"/>
              </w:rPr>
            </w:pPr>
            <w:r w:rsidRPr="002C59D5">
              <w:rPr>
                <w:rFonts w:ascii="Montserrat" w:hAnsi="Montserrat"/>
                <w:sz w:val="19"/>
                <w:szCs w:val="19"/>
              </w:rPr>
              <w:t xml:space="preserve">Estadísticas del INEGI, </w:t>
            </w:r>
            <w:proofErr w:type="spellStart"/>
            <w:r w:rsidR="00A5663F" w:rsidRPr="002C59D5">
              <w:rPr>
                <w:rFonts w:ascii="Montserrat" w:hAnsi="Montserrat"/>
                <w:sz w:val="19"/>
                <w:szCs w:val="19"/>
              </w:rPr>
              <w:t>DataMéxico</w:t>
            </w:r>
            <w:proofErr w:type="spellEnd"/>
            <w:r w:rsidR="00A5663F" w:rsidRPr="002C59D5">
              <w:rPr>
                <w:rFonts w:ascii="Montserrat" w:hAnsi="Montserrat"/>
                <w:sz w:val="19"/>
                <w:szCs w:val="19"/>
              </w:rPr>
              <w:t xml:space="preserve">, </w:t>
            </w:r>
            <w:r w:rsidRPr="002C59D5">
              <w:rPr>
                <w:rFonts w:ascii="Montserrat" w:hAnsi="Montserrat"/>
                <w:sz w:val="19"/>
                <w:szCs w:val="19"/>
              </w:rPr>
              <w:t>OMS, OPS fuentes oficiales estatales y de estudios referentes a la disciplina.</w:t>
            </w:r>
          </w:p>
        </w:tc>
      </w:tr>
      <w:tr w:rsidR="002B267C" w:rsidRPr="002C59D5" w:rsidTr="002C59D5">
        <w:trPr>
          <w:gridBefore w:val="1"/>
          <w:gridAfter w:val="1"/>
          <w:wBefore w:w="15" w:type="dxa"/>
          <w:wAfter w:w="12" w:type="dxa"/>
          <w:trHeight w:val="734"/>
          <w:jc w:val="center"/>
        </w:trPr>
        <w:tc>
          <w:tcPr>
            <w:tcW w:w="942" w:type="dxa"/>
            <w:vAlign w:val="center"/>
          </w:tcPr>
          <w:p w:rsidR="002B267C" w:rsidRPr="002C59D5" w:rsidRDefault="002B267C" w:rsidP="00706E8C">
            <w:pPr>
              <w:widowControl w:val="0"/>
              <w:numPr>
                <w:ilvl w:val="1"/>
                <w:numId w:val="16"/>
              </w:numPr>
              <w:suppressAutoHyphens/>
              <w:snapToGrid w:val="0"/>
              <w:ind w:left="454"/>
              <w:jc w:val="center"/>
              <w:rPr>
                <w:rFonts w:ascii="Montserrat" w:hAnsi="Montserrat" w:cs="Arial"/>
                <w:sz w:val="19"/>
                <w:szCs w:val="19"/>
              </w:rPr>
            </w:pPr>
          </w:p>
        </w:tc>
        <w:tc>
          <w:tcPr>
            <w:tcW w:w="4621" w:type="dxa"/>
            <w:gridSpan w:val="2"/>
            <w:vAlign w:val="center"/>
          </w:tcPr>
          <w:p w:rsidR="002B267C" w:rsidRPr="002C59D5" w:rsidRDefault="002B267C" w:rsidP="00BE64FD">
            <w:pPr>
              <w:snapToGrid w:val="0"/>
              <w:ind w:right="87"/>
              <w:jc w:val="both"/>
              <w:rPr>
                <w:rFonts w:ascii="Montserrat" w:hAnsi="Montserrat"/>
                <w:sz w:val="19"/>
                <w:szCs w:val="19"/>
              </w:rPr>
            </w:pPr>
            <w:r w:rsidRPr="002C59D5">
              <w:rPr>
                <w:rFonts w:ascii="Montserrat" w:hAnsi="Montserrat"/>
                <w:sz w:val="19"/>
                <w:szCs w:val="19"/>
              </w:rPr>
              <w:t>La institución educativa indica la matrícula proyectada.</w:t>
            </w:r>
          </w:p>
        </w:tc>
        <w:tc>
          <w:tcPr>
            <w:tcW w:w="4618" w:type="dxa"/>
            <w:shd w:val="clear" w:color="auto" w:fill="FFFFFF" w:themeFill="background1"/>
            <w:vAlign w:val="center"/>
          </w:tcPr>
          <w:p w:rsidR="002B267C" w:rsidRPr="002C59D5" w:rsidRDefault="002B267C" w:rsidP="00B13606">
            <w:pPr>
              <w:snapToGrid w:val="0"/>
              <w:ind w:right="247"/>
              <w:jc w:val="both"/>
              <w:rPr>
                <w:rFonts w:ascii="Montserrat" w:hAnsi="Montserrat"/>
                <w:sz w:val="19"/>
                <w:szCs w:val="19"/>
              </w:rPr>
            </w:pPr>
            <w:r w:rsidRPr="002C59D5">
              <w:rPr>
                <w:rFonts w:ascii="Montserrat" w:hAnsi="Montserrat"/>
                <w:sz w:val="19"/>
                <w:szCs w:val="19"/>
              </w:rPr>
              <w:t xml:space="preserve">Verificar </w:t>
            </w:r>
            <w:r w:rsidR="00B13606" w:rsidRPr="002C59D5">
              <w:rPr>
                <w:rFonts w:ascii="Montserrat" w:hAnsi="Montserrat"/>
                <w:sz w:val="19"/>
                <w:szCs w:val="19"/>
              </w:rPr>
              <w:t>que</w:t>
            </w:r>
            <w:r w:rsidRPr="002C59D5">
              <w:rPr>
                <w:rFonts w:ascii="Montserrat" w:hAnsi="Montserrat"/>
                <w:sz w:val="19"/>
                <w:szCs w:val="19"/>
              </w:rPr>
              <w:t xml:space="preserve"> </w:t>
            </w:r>
            <w:r w:rsidR="00A5663F" w:rsidRPr="002C59D5">
              <w:rPr>
                <w:rFonts w:ascii="Montserrat" w:hAnsi="Montserrat"/>
                <w:sz w:val="19"/>
                <w:szCs w:val="19"/>
              </w:rPr>
              <w:t xml:space="preserve">se </w:t>
            </w:r>
            <w:r w:rsidRPr="002C59D5">
              <w:rPr>
                <w:rFonts w:ascii="Montserrat" w:hAnsi="Montserrat"/>
                <w:sz w:val="19"/>
                <w:szCs w:val="19"/>
              </w:rPr>
              <w:t>present</w:t>
            </w:r>
            <w:r w:rsidR="00B13606" w:rsidRPr="002C59D5">
              <w:rPr>
                <w:rFonts w:ascii="Montserrat" w:hAnsi="Montserrat"/>
                <w:sz w:val="19"/>
                <w:szCs w:val="19"/>
              </w:rPr>
              <w:t>e</w:t>
            </w:r>
            <w:r w:rsidRPr="002C59D5">
              <w:rPr>
                <w:rFonts w:ascii="Montserrat" w:hAnsi="Montserrat"/>
                <w:sz w:val="19"/>
                <w:szCs w:val="19"/>
              </w:rPr>
              <w:t xml:space="preserve"> el número de estudiantes de la matrícula proyectada</w:t>
            </w:r>
          </w:p>
        </w:tc>
      </w:tr>
      <w:tr w:rsidR="002B267C" w:rsidRPr="002C59D5" w:rsidTr="002C59D5">
        <w:trPr>
          <w:gridBefore w:val="1"/>
          <w:gridAfter w:val="1"/>
          <w:wBefore w:w="15" w:type="dxa"/>
          <w:wAfter w:w="12" w:type="dxa"/>
          <w:trHeight w:val="734"/>
          <w:jc w:val="center"/>
        </w:trPr>
        <w:tc>
          <w:tcPr>
            <w:tcW w:w="942" w:type="dxa"/>
            <w:vAlign w:val="center"/>
          </w:tcPr>
          <w:p w:rsidR="002B267C" w:rsidRPr="002C59D5" w:rsidRDefault="002B267C" w:rsidP="00706E8C">
            <w:pPr>
              <w:widowControl w:val="0"/>
              <w:numPr>
                <w:ilvl w:val="1"/>
                <w:numId w:val="16"/>
              </w:numPr>
              <w:suppressAutoHyphens/>
              <w:snapToGrid w:val="0"/>
              <w:ind w:left="454"/>
              <w:jc w:val="center"/>
              <w:rPr>
                <w:rFonts w:ascii="Montserrat" w:hAnsi="Montserrat" w:cs="Arial"/>
                <w:sz w:val="19"/>
                <w:szCs w:val="19"/>
              </w:rPr>
            </w:pPr>
          </w:p>
        </w:tc>
        <w:tc>
          <w:tcPr>
            <w:tcW w:w="4621" w:type="dxa"/>
            <w:gridSpan w:val="2"/>
            <w:vAlign w:val="center"/>
          </w:tcPr>
          <w:p w:rsidR="002B267C" w:rsidRPr="002C59D5" w:rsidRDefault="002B267C" w:rsidP="00BE64FD">
            <w:pPr>
              <w:snapToGrid w:val="0"/>
              <w:ind w:right="87"/>
              <w:jc w:val="both"/>
              <w:rPr>
                <w:rFonts w:ascii="Montserrat" w:hAnsi="Montserrat"/>
                <w:sz w:val="19"/>
                <w:szCs w:val="19"/>
              </w:rPr>
            </w:pPr>
            <w:r w:rsidRPr="002C59D5">
              <w:rPr>
                <w:rFonts w:ascii="Montserrat" w:hAnsi="Montserrat"/>
                <w:sz w:val="19"/>
                <w:szCs w:val="19"/>
              </w:rPr>
              <w:t xml:space="preserve">La matrícula proyectada corresponde a la oferta educativa existente en la Entidad Federativa relativa a la Licenciatura, así como al número de estudiantes aceptados en los campos clínicos y escenarios de práctica con </w:t>
            </w:r>
            <w:bookmarkStart w:id="5" w:name="Convenio"/>
            <w:r w:rsidRPr="002C59D5">
              <w:rPr>
                <w:rFonts w:ascii="Montserrat" w:hAnsi="Montserrat"/>
                <w:sz w:val="19"/>
                <w:szCs w:val="19"/>
              </w:rPr>
              <w:t>convenio</w:t>
            </w:r>
            <w:bookmarkEnd w:id="5"/>
            <w:r w:rsidRPr="002C59D5">
              <w:rPr>
                <w:rFonts w:ascii="Montserrat" w:hAnsi="Montserrat"/>
                <w:sz w:val="19"/>
                <w:szCs w:val="19"/>
              </w:rPr>
              <w:t>.</w:t>
            </w:r>
          </w:p>
        </w:tc>
        <w:tc>
          <w:tcPr>
            <w:tcW w:w="4618" w:type="dxa"/>
            <w:shd w:val="clear" w:color="auto" w:fill="FFFFFF" w:themeFill="background1"/>
            <w:vAlign w:val="center"/>
          </w:tcPr>
          <w:p w:rsidR="002B267C" w:rsidRPr="002C59D5" w:rsidRDefault="002B267C" w:rsidP="00BE64FD">
            <w:pPr>
              <w:snapToGrid w:val="0"/>
              <w:ind w:right="247"/>
              <w:jc w:val="both"/>
              <w:rPr>
                <w:rFonts w:ascii="Montserrat" w:hAnsi="Montserrat"/>
                <w:sz w:val="19"/>
                <w:szCs w:val="19"/>
              </w:rPr>
            </w:pPr>
            <w:r w:rsidRPr="002C59D5">
              <w:rPr>
                <w:rFonts w:ascii="Montserrat" w:hAnsi="Montserrat"/>
                <w:sz w:val="19"/>
                <w:szCs w:val="19"/>
              </w:rPr>
              <w:t xml:space="preserve">Verificar que la matrícula proyectada que se presenta </w:t>
            </w:r>
            <w:r w:rsidR="00F54BA6" w:rsidRPr="002C59D5">
              <w:rPr>
                <w:rFonts w:ascii="Montserrat" w:hAnsi="Montserrat"/>
                <w:sz w:val="19"/>
                <w:szCs w:val="19"/>
              </w:rPr>
              <w:t xml:space="preserve">en el ítem anterior (1.10), </w:t>
            </w:r>
            <w:r w:rsidRPr="002C59D5">
              <w:rPr>
                <w:rFonts w:ascii="Montserrat" w:hAnsi="Montserrat"/>
                <w:sz w:val="19"/>
                <w:szCs w:val="19"/>
              </w:rPr>
              <w:t>es acorde con la oferta educativa estatal de la disciplina y el número de estudiantes aceptados en cada campo clínico o escenario de práctica con convenio.</w:t>
            </w:r>
          </w:p>
          <w:p w:rsidR="002B267C" w:rsidRPr="002C59D5" w:rsidRDefault="002B267C" w:rsidP="00BE64FD">
            <w:pPr>
              <w:snapToGrid w:val="0"/>
              <w:ind w:right="247"/>
              <w:jc w:val="both"/>
              <w:rPr>
                <w:rFonts w:ascii="Montserrat" w:hAnsi="Montserrat"/>
                <w:sz w:val="19"/>
                <w:szCs w:val="19"/>
              </w:rPr>
            </w:pPr>
          </w:p>
          <w:p w:rsidR="002B267C" w:rsidRPr="002C59D5" w:rsidRDefault="002B267C" w:rsidP="00BE64FD">
            <w:pPr>
              <w:snapToGrid w:val="0"/>
              <w:ind w:right="247"/>
              <w:jc w:val="both"/>
              <w:rPr>
                <w:rFonts w:ascii="Montserrat" w:hAnsi="Montserrat"/>
                <w:sz w:val="19"/>
                <w:szCs w:val="19"/>
              </w:rPr>
            </w:pPr>
            <w:r w:rsidRPr="002C59D5">
              <w:rPr>
                <w:rFonts w:ascii="Montserrat" w:hAnsi="Montserrat"/>
                <w:sz w:val="19"/>
                <w:szCs w:val="19"/>
              </w:rPr>
              <w:t>Verificar que esta relación sea acorde a lo indicado en el ítem 3.14.</w:t>
            </w:r>
          </w:p>
        </w:tc>
      </w:tr>
      <w:tr w:rsidR="00EA6282" w:rsidRPr="002C59D5" w:rsidTr="002C59D5">
        <w:trPr>
          <w:gridBefore w:val="1"/>
          <w:gridAfter w:val="1"/>
          <w:wBefore w:w="15" w:type="dxa"/>
          <w:wAfter w:w="12" w:type="dxa"/>
          <w:trHeight w:val="230"/>
          <w:jc w:val="center"/>
        </w:trPr>
        <w:tc>
          <w:tcPr>
            <w:tcW w:w="10181" w:type="dxa"/>
            <w:gridSpan w:val="4"/>
            <w:shd w:val="clear" w:color="auto" w:fill="D9D9D9" w:themeFill="background1" w:themeFillShade="D9"/>
            <w:vAlign w:val="center"/>
          </w:tcPr>
          <w:p w:rsidR="00EA6282" w:rsidRPr="002C59D5" w:rsidRDefault="00EA6282" w:rsidP="00265812">
            <w:pPr>
              <w:snapToGrid w:val="0"/>
              <w:ind w:right="247"/>
              <w:rPr>
                <w:rFonts w:ascii="Montserrat" w:hAnsi="Montserrat"/>
                <w:b/>
                <w:bCs/>
                <w:sz w:val="19"/>
                <w:szCs w:val="19"/>
              </w:rPr>
            </w:pPr>
            <w:r w:rsidRPr="002C59D5">
              <w:rPr>
                <w:rFonts w:ascii="Montserrat" w:hAnsi="Montserrat"/>
                <w:sz w:val="19"/>
                <w:szCs w:val="19"/>
              </w:rPr>
              <w:br w:type="page"/>
            </w:r>
            <w:r w:rsidRPr="002C59D5">
              <w:rPr>
                <w:rFonts w:ascii="Montserrat" w:hAnsi="Montserrat"/>
                <w:b/>
                <w:sz w:val="19"/>
                <w:szCs w:val="19"/>
              </w:rPr>
              <w:t>Métodos, técnicas y procedimientos que se aplican en la disciplina</w:t>
            </w:r>
            <w:r w:rsidR="00265812" w:rsidRPr="002C59D5">
              <w:rPr>
                <w:rFonts w:ascii="Montserrat" w:hAnsi="Montserrat"/>
                <w:b/>
                <w:sz w:val="19"/>
                <w:szCs w:val="19"/>
              </w:rPr>
              <w:t>,</w:t>
            </w:r>
            <w:r w:rsidRPr="002C59D5">
              <w:rPr>
                <w:rFonts w:ascii="Montserrat" w:hAnsi="Montserrat"/>
                <w:b/>
                <w:sz w:val="19"/>
                <w:szCs w:val="19"/>
              </w:rPr>
              <w:t xml:space="preserve"> según asignatura</w:t>
            </w:r>
            <w:r w:rsidR="00265812" w:rsidRPr="002C59D5">
              <w:rPr>
                <w:rFonts w:ascii="Montserrat" w:hAnsi="Montserrat"/>
                <w:b/>
                <w:sz w:val="19"/>
                <w:szCs w:val="19"/>
              </w:rPr>
              <w:t>s</w:t>
            </w:r>
          </w:p>
        </w:tc>
      </w:tr>
      <w:tr w:rsidR="002B267C" w:rsidRPr="002C59D5" w:rsidTr="002C59D5">
        <w:trPr>
          <w:gridBefore w:val="1"/>
          <w:gridAfter w:val="1"/>
          <w:wBefore w:w="15" w:type="dxa"/>
          <w:wAfter w:w="12" w:type="dxa"/>
          <w:trHeight w:val="726"/>
          <w:jc w:val="center"/>
        </w:trPr>
        <w:tc>
          <w:tcPr>
            <w:tcW w:w="942" w:type="dxa"/>
            <w:vAlign w:val="center"/>
          </w:tcPr>
          <w:p w:rsidR="002B267C" w:rsidRPr="002C59D5" w:rsidRDefault="002B267C" w:rsidP="0012278D">
            <w:pPr>
              <w:widowControl w:val="0"/>
              <w:numPr>
                <w:ilvl w:val="1"/>
                <w:numId w:val="16"/>
              </w:numPr>
              <w:suppressAutoHyphens/>
              <w:snapToGrid w:val="0"/>
              <w:ind w:left="454"/>
              <w:jc w:val="center"/>
              <w:rPr>
                <w:rFonts w:ascii="Montserrat" w:hAnsi="Montserrat" w:cs="Arial"/>
                <w:sz w:val="19"/>
                <w:szCs w:val="19"/>
              </w:rPr>
            </w:pPr>
          </w:p>
        </w:tc>
        <w:tc>
          <w:tcPr>
            <w:tcW w:w="4621" w:type="dxa"/>
            <w:gridSpan w:val="2"/>
            <w:vAlign w:val="center"/>
          </w:tcPr>
          <w:p w:rsidR="002B267C" w:rsidRPr="002C59D5" w:rsidRDefault="002B267C" w:rsidP="0012278D">
            <w:pPr>
              <w:snapToGrid w:val="0"/>
              <w:ind w:right="87"/>
              <w:jc w:val="both"/>
              <w:rPr>
                <w:rFonts w:ascii="Montserrat" w:hAnsi="Montserrat"/>
                <w:sz w:val="19"/>
                <w:szCs w:val="19"/>
              </w:rPr>
            </w:pPr>
            <w:r w:rsidRPr="002C59D5">
              <w:rPr>
                <w:rFonts w:ascii="Montserrat" w:hAnsi="Montserrat"/>
                <w:sz w:val="19"/>
                <w:szCs w:val="19"/>
              </w:rPr>
              <w:t>Describe los métodos epidemiológico, clínico, científico, con un enfoque humanista e inclusivo.</w:t>
            </w:r>
          </w:p>
        </w:tc>
        <w:tc>
          <w:tcPr>
            <w:tcW w:w="4618" w:type="dxa"/>
            <w:vMerge w:val="restart"/>
            <w:shd w:val="clear" w:color="auto" w:fill="FFFFFF" w:themeFill="background1"/>
          </w:tcPr>
          <w:p w:rsidR="002B267C" w:rsidRPr="002C59D5" w:rsidRDefault="002B267C" w:rsidP="00E228F0">
            <w:pPr>
              <w:snapToGrid w:val="0"/>
              <w:ind w:right="247"/>
              <w:jc w:val="both"/>
              <w:rPr>
                <w:rFonts w:ascii="Montserrat" w:hAnsi="Montserrat"/>
                <w:sz w:val="19"/>
                <w:szCs w:val="19"/>
              </w:rPr>
            </w:pPr>
          </w:p>
          <w:p w:rsidR="002B267C" w:rsidRPr="002C59D5" w:rsidRDefault="002B267C" w:rsidP="00E228F0">
            <w:pPr>
              <w:snapToGrid w:val="0"/>
              <w:ind w:right="247"/>
              <w:jc w:val="both"/>
              <w:rPr>
                <w:rFonts w:ascii="Montserrat" w:hAnsi="Montserrat"/>
                <w:sz w:val="19"/>
                <w:szCs w:val="19"/>
              </w:rPr>
            </w:pPr>
          </w:p>
          <w:p w:rsidR="002B267C" w:rsidRPr="002C59D5" w:rsidRDefault="002B267C" w:rsidP="00E228F0">
            <w:pPr>
              <w:snapToGrid w:val="0"/>
              <w:ind w:right="247"/>
              <w:jc w:val="both"/>
              <w:rPr>
                <w:rFonts w:ascii="Montserrat" w:eastAsia="Montserrat Light" w:hAnsi="Montserrat" w:cs="Montserrat Light"/>
                <w:sz w:val="19"/>
                <w:szCs w:val="19"/>
              </w:rPr>
            </w:pPr>
            <w:r w:rsidRPr="002C59D5">
              <w:rPr>
                <w:rFonts w:ascii="Montserrat" w:hAnsi="Montserrat"/>
                <w:sz w:val="19"/>
                <w:szCs w:val="19"/>
              </w:rPr>
              <w:t xml:space="preserve">Verificar que se </w:t>
            </w:r>
            <w:r w:rsidR="00F54BA6" w:rsidRPr="002C59D5">
              <w:rPr>
                <w:rFonts w:ascii="Montserrat" w:hAnsi="Montserrat"/>
                <w:sz w:val="19"/>
                <w:szCs w:val="19"/>
              </w:rPr>
              <w:t xml:space="preserve">presenten de manera </w:t>
            </w:r>
            <w:r w:rsidR="00F54BA6" w:rsidRPr="002C59D5">
              <w:rPr>
                <w:rFonts w:ascii="Montserrat" w:hAnsi="Montserrat"/>
                <w:b/>
                <w:sz w:val="19"/>
                <w:szCs w:val="19"/>
              </w:rPr>
              <w:t>breve y concisa</w:t>
            </w:r>
            <w:r w:rsidRPr="002C59D5">
              <w:rPr>
                <w:rFonts w:ascii="Montserrat" w:hAnsi="Montserrat"/>
                <w:sz w:val="19"/>
                <w:szCs w:val="19"/>
              </w:rPr>
              <w:t xml:space="preserve"> los métodos, técnicas y procedimientos, </w:t>
            </w:r>
            <w:r w:rsidRPr="002C59D5">
              <w:rPr>
                <w:rFonts w:ascii="Montserrat" w:eastAsia="Montserrat Light" w:hAnsi="Montserrat" w:cs="Montserrat Light"/>
                <w:sz w:val="19"/>
                <w:szCs w:val="19"/>
              </w:rPr>
              <w:t>tecnologías diagnóstico-terapéuticas vigentes propias de la disciplina.</w:t>
            </w:r>
          </w:p>
          <w:p w:rsidR="00F54BA6" w:rsidRPr="002C59D5" w:rsidRDefault="00F54BA6" w:rsidP="00E228F0">
            <w:pPr>
              <w:snapToGrid w:val="0"/>
              <w:ind w:right="247"/>
              <w:jc w:val="both"/>
              <w:rPr>
                <w:rFonts w:ascii="Montserrat" w:hAnsi="Montserrat"/>
                <w:sz w:val="19"/>
                <w:szCs w:val="19"/>
              </w:rPr>
            </w:pPr>
          </w:p>
          <w:p w:rsidR="002B267C" w:rsidRPr="002C59D5" w:rsidRDefault="002B267C" w:rsidP="00E228F0">
            <w:pPr>
              <w:snapToGrid w:val="0"/>
              <w:ind w:right="247"/>
              <w:jc w:val="both"/>
              <w:rPr>
                <w:rFonts w:ascii="Montserrat" w:hAnsi="Montserrat"/>
                <w:i/>
                <w:sz w:val="19"/>
                <w:szCs w:val="19"/>
              </w:rPr>
            </w:pPr>
            <w:r w:rsidRPr="002C59D5">
              <w:rPr>
                <w:rFonts w:ascii="Montserrat" w:hAnsi="Montserrat"/>
                <w:i/>
                <w:sz w:val="19"/>
                <w:szCs w:val="19"/>
              </w:rPr>
              <w:t>NOTA: Es importante que se observe congruencia entre lo que se plantea en este apartado y lo que se ve reflejado en los diversos programas de estudio en el Criterio 5</w:t>
            </w:r>
          </w:p>
          <w:p w:rsidR="002B267C" w:rsidRPr="002C59D5" w:rsidRDefault="002B267C" w:rsidP="0012278D">
            <w:pPr>
              <w:snapToGrid w:val="0"/>
              <w:ind w:right="247"/>
              <w:jc w:val="both"/>
              <w:rPr>
                <w:rFonts w:ascii="Montserrat" w:hAnsi="Montserrat"/>
                <w:sz w:val="19"/>
                <w:szCs w:val="19"/>
              </w:rPr>
            </w:pPr>
          </w:p>
          <w:p w:rsidR="002B267C" w:rsidRPr="002C59D5" w:rsidRDefault="002B267C" w:rsidP="0012278D">
            <w:pPr>
              <w:snapToGrid w:val="0"/>
              <w:ind w:right="247"/>
              <w:jc w:val="both"/>
              <w:rPr>
                <w:rFonts w:ascii="Montserrat" w:hAnsi="Montserrat"/>
                <w:sz w:val="19"/>
                <w:szCs w:val="19"/>
              </w:rPr>
            </w:pPr>
          </w:p>
          <w:p w:rsidR="002B267C" w:rsidRPr="002C59D5" w:rsidRDefault="002B267C" w:rsidP="0012278D">
            <w:pPr>
              <w:snapToGrid w:val="0"/>
              <w:ind w:right="247"/>
              <w:jc w:val="both"/>
              <w:rPr>
                <w:rFonts w:ascii="Montserrat" w:hAnsi="Montserrat"/>
                <w:sz w:val="19"/>
                <w:szCs w:val="19"/>
              </w:rPr>
            </w:pPr>
            <w:r w:rsidRPr="002C59D5">
              <w:rPr>
                <w:rFonts w:ascii="Montserrat" w:hAnsi="Montserrat"/>
                <w:sz w:val="19"/>
                <w:szCs w:val="19"/>
              </w:rPr>
              <w:t xml:space="preserve"> </w:t>
            </w:r>
          </w:p>
        </w:tc>
      </w:tr>
      <w:tr w:rsidR="002B267C" w:rsidRPr="002C59D5" w:rsidTr="002C59D5">
        <w:trPr>
          <w:gridBefore w:val="1"/>
          <w:gridAfter w:val="1"/>
          <w:wBefore w:w="15" w:type="dxa"/>
          <w:wAfter w:w="12" w:type="dxa"/>
          <w:trHeight w:val="1101"/>
          <w:jc w:val="center"/>
        </w:trPr>
        <w:tc>
          <w:tcPr>
            <w:tcW w:w="942" w:type="dxa"/>
            <w:vAlign w:val="center"/>
          </w:tcPr>
          <w:p w:rsidR="002B267C" w:rsidRPr="002C59D5" w:rsidRDefault="002B267C" w:rsidP="0012278D">
            <w:pPr>
              <w:widowControl w:val="0"/>
              <w:numPr>
                <w:ilvl w:val="1"/>
                <w:numId w:val="16"/>
              </w:numPr>
              <w:suppressAutoHyphens/>
              <w:snapToGrid w:val="0"/>
              <w:ind w:left="454"/>
              <w:jc w:val="center"/>
              <w:rPr>
                <w:rFonts w:ascii="Montserrat" w:hAnsi="Montserrat" w:cs="Arial"/>
                <w:sz w:val="19"/>
                <w:szCs w:val="19"/>
              </w:rPr>
            </w:pPr>
          </w:p>
        </w:tc>
        <w:tc>
          <w:tcPr>
            <w:tcW w:w="4621" w:type="dxa"/>
            <w:gridSpan w:val="2"/>
            <w:vAlign w:val="center"/>
          </w:tcPr>
          <w:p w:rsidR="002B267C" w:rsidRPr="002C59D5" w:rsidRDefault="002B267C" w:rsidP="00741641">
            <w:pPr>
              <w:snapToGrid w:val="0"/>
              <w:ind w:right="87"/>
              <w:jc w:val="both"/>
              <w:rPr>
                <w:rFonts w:ascii="Montserrat" w:hAnsi="Montserrat"/>
                <w:sz w:val="19"/>
                <w:szCs w:val="19"/>
              </w:rPr>
            </w:pPr>
            <w:r w:rsidRPr="002C59D5">
              <w:rPr>
                <w:rFonts w:ascii="Montserrat" w:hAnsi="Montserrat"/>
                <w:sz w:val="19"/>
                <w:szCs w:val="19"/>
              </w:rPr>
              <w:t>Incluye los métodos y técnicas de entrevista, diagnósticas, terapéuticas, rehabilitator</w:t>
            </w:r>
            <w:r w:rsidR="00741641" w:rsidRPr="002C59D5">
              <w:rPr>
                <w:rFonts w:ascii="Montserrat" w:hAnsi="Montserrat"/>
                <w:sz w:val="19"/>
                <w:szCs w:val="19"/>
              </w:rPr>
              <w:t>i</w:t>
            </w:r>
            <w:r w:rsidRPr="002C59D5">
              <w:rPr>
                <w:rFonts w:ascii="Montserrat" w:hAnsi="Montserrat"/>
                <w:sz w:val="19"/>
                <w:szCs w:val="19"/>
              </w:rPr>
              <w:t>as y/o las que apliquen en la disciplina.</w:t>
            </w:r>
          </w:p>
        </w:tc>
        <w:tc>
          <w:tcPr>
            <w:tcW w:w="4618" w:type="dxa"/>
            <w:vMerge/>
            <w:shd w:val="clear" w:color="auto" w:fill="FFFFFF" w:themeFill="background1"/>
          </w:tcPr>
          <w:p w:rsidR="002B267C" w:rsidRPr="002C59D5" w:rsidRDefault="002B267C" w:rsidP="0012278D">
            <w:pPr>
              <w:snapToGrid w:val="0"/>
              <w:ind w:right="247"/>
              <w:jc w:val="both"/>
              <w:rPr>
                <w:rFonts w:ascii="Montserrat" w:hAnsi="Montserrat"/>
                <w:sz w:val="19"/>
                <w:szCs w:val="19"/>
              </w:rPr>
            </w:pPr>
          </w:p>
        </w:tc>
      </w:tr>
      <w:tr w:rsidR="002B267C" w:rsidRPr="002C59D5" w:rsidTr="002C59D5">
        <w:trPr>
          <w:gridBefore w:val="1"/>
          <w:gridAfter w:val="1"/>
          <w:wBefore w:w="15" w:type="dxa"/>
          <w:wAfter w:w="12" w:type="dxa"/>
          <w:trHeight w:val="1101"/>
          <w:jc w:val="center"/>
        </w:trPr>
        <w:tc>
          <w:tcPr>
            <w:tcW w:w="942" w:type="dxa"/>
            <w:vAlign w:val="center"/>
          </w:tcPr>
          <w:p w:rsidR="002B267C" w:rsidRPr="002C59D5" w:rsidRDefault="002B267C" w:rsidP="0012278D">
            <w:pPr>
              <w:widowControl w:val="0"/>
              <w:numPr>
                <w:ilvl w:val="1"/>
                <w:numId w:val="16"/>
              </w:numPr>
              <w:suppressAutoHyphens/>
              <w:snapToGrid w:val="0"/>
              <w:ind w:left="454"/>
              <w:jc w:val="center"/>
              <w:rPr>
                <w:rFonts w:ascii="Montserrat" w:hAnsi="Montserrat" w:cs="Arial"/>
                <w:sz w:val="19"/>
                <w:szCs w:val="19"/>
              </w:rPr>
            </w:pPr>
          </w:p>
        </w:tc>
        <w:tc>
          <w:tcPr>
            <w:tcW w:w="4621" w:type="dxa"/>
            <w:gridSpan w:val="2"/>
            <w:vAlign w:val="center"/>
          </w:tcPr>
          <w:p w:rsidR="002B267C" w:rsidRPr="002C59D5" w:rsidRDefault="002B267C" w:rsidP="0012278D">
            <w:pPr>
              <w:snapToGrid w:val="0"/>
              <w:ind w:right="87"/>
              <w:jc w:val="both"/>
              <w:rPr>
                <w:rFonts w:ascii="Montserrat" w:hAnsi="Montserrat"/>
                <w:sz w:val="19"/>
                <w:szCs w:val="19"/>
              </w:rPr>
            </w:pPr>
            <w:r w:rsidRPr="002C59D5">
              <w:rPr>
                <w:rFonts w:ascii="Montserrat" w:eastAsia="Montserrat Light" w:hAnsi="Montserrat" w:cs="Montserrat Light"/>
                <w:sz w:val="19"/>
                <w:szCs w:val="19"/>
              </w:rPr>
              <w:t>Describe tecnologías diagnóstico-terapéuticas propias de la disciplina.</w:t>
            </w:r>
          </w:p>
        </w:tc>
        <w:tc>
          <w:tcPr>
            <w:tcW w:w="4618" w:type="dxa"/>
            <w:vMerge/>
            <w:tcBorders>
              <w:bottom w:val="nil"/>
            </w:tcBorders>
            <w:shd w:val="clear" w:color="auto" w:fill="FFFFFF" w:themeFill="background1"/>
          </w:tcPr>
          <w:p w:rsidR="002B267C" w:rsidRPr="002C59D5" w:rsidRDefault="002B267C" w:rsidP="0012278D">
            <w:pPr>
              <w:snapToGrid w:val="0"/>
              <w:ind w:right="247"/>
              <w:jc w:val="both"/>
              <w:rPr>
                <w:rFonts w:ascii="Montserrat" w:hAnsi="Montserrat"/>
                <w:sz w:val="19"/>
                <w:szCs w:val="19"/>
              </w:rPr>
            </w:pPr>
          </w:p>
        </w:tc>
      </w:tr>
      <w:tr w:rsidR="005B131D" w:rsidRPr="002C59D5" w:rsidTr="002C59D5">
        <w:trPr>
          <w:gridBefore w:val="1"/>
          <w:gridAfter w:val="1"/>
          <w:wBefore w:w="15" w:type="dxa"/>
          <w:wAfter w:w="12" w:type="dxa"/>
          <w:trHeight w:val="470"/>
          <w:jc w:val="center"/>
        </w:trPr>
        <w:tc>
          <w:tcPr>
            <w:tcW w:w="10181" w:type="dxa"/>
            <w:gridSpan w:val="4"/>
            <w:shd w:val="clear" w:color="auto" w:fill="D9D9D9" w:themeFill="background1" w:themeFillShade="D9"/>
            <w:vAlign w:val="center"/>
          </w:tcPr>
          <w:p w:rsidR="005B131D" w:rsidRPr="002C59D5" w:rsidRDefault="005B131D" w:rsidP="0012278D">
            <w:pPr>
              <w:snapToGrid w:val="0"/>
              <w:ind w:right="247"/>
              <w:jc w:val="both"/>
              <w:rPr>
                <w:rFonts w:ascii="Montserrat" w:hAnsi="Montserrat"/>
                <w:sz w:val="19"/>
                <w:szCs w:val="19"/>
              </w:rPr>
            </w:pPr>
            <w:r w:rsidRPr="002C59D5">
              <w:rPr>
                <w:rFonts w:ascii="Montserrat" w:hAnsi="Montserrat"/>
                <w:b/>
                <w:sz w:val="19"/>
                <w:szCs w:val="19"/>
              </w:rPr>
              <w:t>Escenarios debidamente equipados con la tecnología aplicada a la disciplina, en los que participará el futuro profesional</w:t>
            </w:r>
            <w:r w:rsidRPr="002C59D5">
              <w:rPr>
                <w:rFonts w:ascii="Montserrat" w:hAnsi="Montserrat" w:cs="Arial"/>
                <w:b/>
                <w:bCs/>
                <w:sz w:val="19"/>
                <w:szCs w:val="19"/>
              </w:rPr>
              <w:t>.</w:t>
            </w:r>
          </w:p>
        </w:tc>
      </w:tr>
      <w:tr w:rsidR="005B131D" w:rsidRPr="002C59D5" w:rsidTr="002C59D5">
        <w:trPr>
          <w:gridBefore w:val="1"/>
          <w:gridAfter w:val="1"/>
          <w:wBefore w:w="15" w:type="dxa"/>
          <w:wAfter w:w="12" w:type="dxa"/>
          <w:trHeight w:val="1101"/>
          <w:jc w:val="center"/>
        </w:trPr>
        <w:tc>
          <w:tcPr>
            <w:tcW w:w="942" w:type="dxa"/>
            <w:vAlign w:val="center"/>
          </w:tcPr>
          <w:p w:rsidR="005B131D" w:rsidRPr="002C59D5" w:rsidRDefault="005B131D" w:rsidP="005B131D">
            <w:pPr>
              <w:widowControl w:val="0"/>
              <w:numPr>
                <w:ilvl w:val="1"/>
                <w:numId w:val="16"/>
              </w:numPr>
              <w:suppressAutoHyphens/>
              <w:snapToGrid w:val="0"/>
              <w:ind w:left="454"/>
              <w:jc w:val="center"/>
              <w:rPr>
                <w:rFonts w:ascii="Montserrat" w:hAnsi="Montserrat" w:cs="Arial"/>
                <w:sz w:val="19"/>
                <w:szCs w:val="19"/>
              </w:rPr>
            </w:pPr>
          </w:p>
        </w:tc>
        <w:tc>
          <w:tcPr>
            <w:tcW w:w="4621" w:type="dxa"/>
            <w:gridSpan w:val="2"/>
            <w:vAlign w:val="center"/>
          </w:tcPr>
          <w:p w:rsidR="005B131D" w:rsidRPr="002C59D5" w:rsidRDefault="005B131D" w:rsidP="005B131D">
            <w:pPr>
              <w:snapToGrid w:val="0"/>
              <w:ind w:right="87"/>
              <w:jc w:val="both"/>
              <w:rPr>
                <w:rFonts w:ascii="Montserrat" w:hAnsi="Montserrat"/>
                <w:sz w:val="19"/>
                <w:szCs w:val="19"/>
              </w:rPr>
            </w:pPr>
            <w:r w:rsidRPr="002C59D5">
              <w:rPr>
                <w:rFonts w:ascii="Montserrat" w:hAnsi="Montserrat"/>
                <w:sz w:val="19"/>
                <w:szCs w:val="19"/>
              </w:rPr>
              <w:t>Describe los escenarios comunitarios en los que participa el profesional (guarderías, escuelas, asilos, centros de readaptación social, centros de integración familiar, empresas, entre otras).</w:t>
            </w:r>
          </w:p>
        </w:tc>
        <w:tc>
          <w:tcPr>
            <w:tcW w:w="4618" w:type="dxa"/>
            <w:vMerge w:val="restart"/>
            <w:shd w:val="clear" w:color="auto" w:fill="FFFFFF" w:themeFill="background1"/>
          </w:tcPr>
          <w:p w:rsidR="005B131D" w:rsidRPr="002C59D5" w:rsidRDefault="005B131D" w:rsidP="005B131D">
            <w:pPr>
              <w:snapToGrid w:val="0"/>
              <w:ind w:right="247"/>
              <w:jc w:val="both"/>
              <w:rPr>
                <w:rFonts w:ascii="Montserrat" w:hAnsi="Montserrat"/>
                <w:sz w:val="19"/>
                <w:szCs w:val="19"/>
              </w:rPr>
            </w:pPr>
            <w:r w:rsidRPr="002C59D5">
              <w:rPr>
                <w:rFonts w:ascii="Montserrat" w:hAnsi="Montserrat"/>
                <w:sz w:val="19"/>
                <w:szCs w:val="19"/>
              </w:rPr>
              <w:t>Verificar que se describen los principales escenarios y sus características para la práctica de la disciplina.</w:t>
            </w:r>
          </w:p>
          <w:p w:rsidR="005B131D" w:rsidRPr="002C59D5" w:rsidRDefault="005B131D" w:rsidP="005B131D">
            <w:pPr>
              <w:snapToGrid w:val="0"/>
              <w:ind w:right="247"/>
              <w:jc w:val="both"/>
              <w:rPr>
                <w:rFonts w:ascii="Montserrat" w:hAnsi="Montserrat"/>
                <w:sz w:val="19"/>
                <w:szCs w:val="19"/>
              </w:rPr>
            </w:pPr>
          </w:p>
          <w:p w:rsidR="005B131D" w:rsidRPr="002C59D5" w:rsidRDefault="002148DD" w:rsidP="005B131D">
            <w:pPr>
              <w:snapToGrid w:val="0"/>
              <w:ind w:right="247"/>
              <w:jc w:val="both"/>
              <w:rPr>
                <w:rFonts w:ascii="Montserrat" w:hAnsi="Montserrat"/>
                <w:sz w:val="19"/>
                <w:szCs w:val="19"/>
              </w:rPr>
            </w:pPr>
            <w:r w:rsidRPr="002C59D5">
              <w:rPr>
                <w:rFonts w:ascii="Montserrat" w:hAnsi="Montserrat"/>
                <w:i/>
                <w:iCs/>
                <w:sz w:val="19"/>
                <w:szCs w:val="19"/>
              </w:rPr>
              <w:t>NOTA: Este apartado permite al evaluador reconocer si los convenios firmados en los ítems 3.11 y 3.12 corresponden con aquellos en los que el futuro profesional realmente interviene. Además, deben tener correspondencia con los programas de práctica presentados en el ítem 3.1</w:t>
            </w:r>
          </w:p>
        </w:tc>
      </w:tr>
      <w:tr w:rsidR="005B131D" w:rsidRPr="002C59D5" w:rsidTr="002C59D5">
        <w:trPr>
          <w:gridBefore w:val="1"/>
          <w:gridAfter w:val="1"/>
          <w:wBefore w:w="15" w:type="dxa"/>
          <w:wAfter w:w="12" w:type="dxa"/>
          <w:trHeight w:val="1101"/>
          <w:jc w:val="center"/>
        </w:trPr>
        <w:tc>
          <w:tcPr>
            <w:tcW w:w="942" w:type="dxa"/>
            <w:vAlign w:val="center"/>
          </w:tcPr>
          <w:p w:rsidR="005B131D" w:rsidRPr="002C59D5" w:rsidRDefault="005B131D" w:rsidP="005B131D">
            <w:pPr>
              <w:widowControl w:val="0"/>
              <w:numPr>
                <w:ilvl w:val="1"/>
                <w:numId w:val="16"/>
              </w:numPr>
              <w:suppressAutoHyphens/>
              <w:snapToGrid w:val="0"/>
              <w:ind w:left="454"/>
              <w:jc w:val="center"/>
              <w:rPr>
                <w:rFonts w:ascii="Montserrat" w:hAnsi="Montserrat" w:cs="Arial"/>
                <w:sz w:val="19"/>
                <w:szCs w:val="19"/>
              </w:rPr>
            </w:pPr>
          </w:p>
        </w:tc>
        <w:tc>
          <w:tcPr>
            <w:tcW w:w="4621" w:type="dxa"/>
            <w:gridSpan w:val="2"/>
            <w:vAlign w:val="center"/>
          </w:tcPr>
          <w:p w:rsidR="005B131D" w:rsidRPr="002C59D5" w:rsidRDefault="005B131D" w:rsidP="005B131D">
            <w:pPr>
              <w:snapToGrid w:val="0"/>
              <w:ind w:right="87"/>
              <w:jc w:val="both"/>
              <w:rPr>
                <w:rFonts w:ascii="Montserrat" w:hAnsi="Montserrat"/>
                <w:sz w:val="19"/>
                <w:szCs w:val="19"/>
              </w:rPr>
            </w:pPr>
            <w:r w:rsidRPr="002C59D5">
              <w:rPr>
                <w:rFonts w:ascii="Montserrat" w:hAnsi="Montserrat"/>
                <w:sz w:val="19"/>
                <w:szCs w:val="19"/>
              </w:rPr>
              <w:t>Describe los servicios de salud públicos y privados en los que participa el profesional.</w:t>
            </w:r>
          </w:p>
        </w:tc>
        <w:tc>
          <w:tcPr>
            <w:tcW w:w="4618" w:type="dxa"/>
            <w:vMerge/>
            <w:shd w:val="clear" w:color="auto" w:fill="FFFFFF" w:themeFill="background1"/>
          </w:tcPr>
          <w:p w:rsidR="005B131D" w:rsidRPr="002C59D5" w:rsidRDefault="005B131D" w:rsidP="005B131D">
            <w:pPr>
              <w:snapToGrid w:val="0"/>
              <w:ind w:right="247"/>
              <w:jc w:val="both"/>
              <w:rPr>
                <w:rFonts w:ascii="Montserrat" w:hAnsi="Montserrat"/>
                <w:sz w:val="19"/>
                <w:szCs w:val="19"/>
              </w:rPr>
            </w:pPr>
          </w:p>
        </w:tc>
      </w:tr>
      <w:tr w:rsidR="005B131D" w:rsidRPr="002C59D5" w:rsidTr="00F54BA6">
        <w:tblPrEx>
          <w:jc w:val="left"/>
        </w:tblPrEx>
        <w:trPr>
          <w:trHeight w:val="230"/>
        </w:trPr>
        <w:tc>
          <w:tcPr>
            <w:tcW w:w="5519" w:type="dxa"/>
            <w:gridSpan w:val="3"/>
            <w:shd w:val="clear" w:color="auto" w:fill="D4C19C"/>
            <w:vAlign w:val="center"/>
          </w:tcPr>
          <w:p w:rsidR="005B131D" w:rsidRPr="002C59D5" w:rsidRDefault="005B131D" w:rsidP="005B131D">
            <w:pPr>
              <w:snapToGrid w:val="0"/>
              <w:spacing w:after="120"/>
              <w:ind w:right="247"/>
              <w:jc w:val="both"/>
              <w:rPr>
                <w:rFonts w:ascii="Montserrat" w:hAnsi="Montserrat"/>
                <w:b/>
                <w:bCs/>
                <w:color w:val="9D2449"/>
                <w:sz w:val="19"/>
                <w:szCs w:val="19"/>
              </w:rPr>
            </w:pPr>
            <w:r w:rsidRPr="002C59D5">
              <w:rPr>
                <w:rFonts w:ascii="Montserrat" w:hAnsi="Montserrat"/>
                <w:b/>
                <w:bCs/>
                <w:color w:val="9D2449"/>
                <w:sz w:val="19"/>
                <w:szCs w:val="19"/>
              </w:rPr>
              <w:t>Este criterio se debe cumplir al 100%. (Deben contar con 16 puntos de 16 para tener una Opinión Técnico Académica Favorable)</w:t>
            </w:r>
          </w:p>
        </w:tc>
        <w:tc>
          <w:tcPr>
            <w:tcW w:w="4689" w:type="dxa"/>
            <w:gridSpan w:val="3"/>
            <w:shd w:val="clear" w:color="auto" w:fill="D4C19C"/>
            <w:vAlign w:val="center"/>
          </w:tcPr>
          <w:p w:rsidR="005B131D" w:rsidRPr="002C59D5" w:rsidRDefault="005B131D" w:rsidP="005B131D">
            <w:pPr>
              <w:snapToGrid w:val="0"/>
              <w:spacing w:after="120"/>
              <w:ind w:right="247"/>
              <w:jc w:val="center"/>
              <w:rPr>
                <w:rFonts w:ascii="Montserrat" w:hAnsi="Montserrat"/>
                <w:b/>
                <w:bCs/>
                <w:color w:val="9D2449"/>
                <w:sz w:val="19"/>
                <w:szCs w:val="19"/>
              </w:rPr>
            </w:pPr>
            <w:r w:rsidRPr="002C59D5">
              <w:rPr>
                <w:rFonts w:ascii="Montserrat" w:hAnsi="Montserrat"/>
                <w:b/>
                <w:bCs/>
                <w:color w:val="9D2449"/>
                <w:sz w:val="19"/>
                <w:szCs w:val="19"/>
              </w:rPr>
              <w:t>_____/16</w:t>
            </w:r>
          </w:p>
        </w:tc>
      </w:tr>
    </w:tbl>
    <w:p w:rsidR="004E280C" w:rsidRDefault="004E280C">
      <w:pPr>
        <w:rPr>
          <w:rFonts w:ascii="Montserrat" w:eastAsia="Calibri" w:hAnsi="Montserrat" w:cs="Arial"/>
          <w:b/>
          <w:bCs/>
          <w:caps/>
          <w:color w:val="9D2449"/>
          <w:kern w:val="20"/>
          <w:sz w:val="19"/>
          <w:szCs w:val="19"/>
          <w:lang w:eastAsia="ar-SA"/>
        </w:rPr>
      </w:pPr>
      <w:bookmarkStart w:id="6" w:name="perfilprofesional"/>
    </w:p>
    <w:p w:rsidR="005B131D" w:rsidRDefault="005B131D">
      <w:pPr>
        <w:rPr>
          <w:rFonts w:ascii="Montserrat" w:eastAsia="Calibri" w:hAnsi="Montserrat" w:cs="Arial"/>
          <w:b/>
          <w:bCs/>
          <w:caps/>
          <w:color w:val="9D2449"/>
          <w:kern w:val="20"/>
          <w:sz w:val="19"/>
          <w:szCs w:val="19"/>
          <w:lang w:eastAsia="ar-SA"/>
        </w:rPr>
      </w:pPr>
      <w:r>
        <w:rPr>
          <w:rFonts w:ascii="Montserrat" w:eastAsia="Calibri" w:hAnsi="Montserrat" w:cs="Arial"/>
          <w:b/>
          <w:bCs/>
          <w:caps/>
          <w:color w:val="9D2449"/>
          <w:kern w:val="20"/>
          <w:sz w:val="19"/>
          <w:szCs w:val="19"/>
          <w:lang w:eastAsia="ar-SA"/>
        </w:rPr>
        <w:br w:type="page"/>
      </w:r>
    </w:p>
    <w:p w:rsidR="007515D9" w:rsidRDefault="00ED480A" w:rsidP="007515D9">
      <w:pPr>
        <w:pStyle w:val="Criterios8"/>
        <w:rPr>
          <w:sz w:val="19"/>
          <w:szCs w:val="19"/>
        </w:rPr>
      </w:pPr>
      <w:r w:rsidRPr="003B34B0">
        <w:rPr>
          <w:sz w:val="19"/>
          <w:szCs w:val="19"/>
        </w:rPr>
        <w:lastRenderedPageBreak/>
        <w:t>Perfil profesional</w:t>
      </w:r>
    </w:p>
    <w:p w:rsidR="008751CE" w:rsidRPr="005F0922" w:rsidRDefault="000C5998" w:rsidP="00265812">
      <w:pPr>
        <w:pStyle w:val="Criterios8"/>
        <w:numPr>
          <w:ilvl w:val="0"/>
          <w:numId w:val="0"/>
        </w:numPr>
        <w:spacing w:after="0"/>
        <w:ind w:left="360"/>
        <w:rPr>
          <w:rFonts w:eastAsiaTheme="minorHAnsi" w:cstheme="minorBidi"/>
          <w:bCs w:val="0"/>
          <w:caps w:val="0"/>
          <w:color w:val="auto"/>
          <w:kern w:val="0"/>
          <w:sz w:val="19"/>
          <w:szCs w:val="19"/>
          <w:lang w:eastAsia="en-US"/>
        </w:rPr>
      </w:pPr>
      <w:r w:rsidRPr="005F0922">
        <w:rPr>
          <w:rFonts w:eastAsiaTheme="minorHAnsi" w:cstheme="minorBidi"/>
          <w:b w:val="0"/>
          <w:bCs w:val="0"/>
          <w:caps w:val="0"/>
          <w:color w:val="auto"/>
          <w:kern w:val="0"/>
          <w:sz w:val="19"/>
          <w:szCs w:val="19"/>
          <w:lang w:eastAsia="en-US"/>
        </w:rPr>
        <w:t xml:space="preserve">Instrucciones generales de este apartado: </w:t>
      </w:r>
      <w:r w:rsidRPr="005F0922">
        <w:rPr>
          <w:rFonts w:eastAsiaTheme="minorHAnsi" w:cstheme="minorBidi"/>
          <w:bCs w:val="0"/>
          <w:caps w:val="0"/>
          <w:color w:val="auto"/>
          <w:kern w:val="0"/>
          <w:sz w:val="19"/>
          <w:szCs w:val="19"/>
          <w:lang w:eastAsia="en-US"/>
        </w:rPr>
        <w:t>Enumeración de conocimientos, habilidades, destrezas y actitudes que el egresado alcanzará al finalizar su formación. Se incluyen competencias en atención primaria a la salud, autocuidado y transversales. El perfil profesional debe estar encaminado a resolver las necesidades de salud de la población, respetando los límites del campo disciplinar que le compete y la normatividad.</w:t>
      </w:r>
    </w:p>
    <w:p w:rsidR="000C5998" w:rsidRPr="000C5998" w:rsidRDefault="000C5998" w:rsidP="00265812">
      <w:pPr>
        <w:pStyle w:val="Criterios8"/>
        <w:numPr>
          <w:ilvl w:val="0"/>
          <w:numId w:val="0"/>
        </w:numPr>
        <w:spacing w:after="0"/>
        <w:ind w:left="360"/>
        <w:rPr>
          <w:sz w:val="19"/>
          <w:szCs w:val="19"/>
        </w:rPr>
      </w:pPr>
    </w:p>
    <w:tbl>
      <w:tblPr>
        <w:tblW w:w="999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15"/>
        <w:gridCol w:w="52"/>
        <w:gridCol w:w="69"/>
        <w:gridCol w:w="11"/>
        <w:gridCol w:w="7"/>
        <w:gridCol w:w="4403"/>
        <w:gridCol w:w="4542"/>
      </w:tblGrid>
      <w:tr w:rsidR="002B267C" w:rsidRPr="003B34B0" w:rsidTr="00142DBB">
        <w:trPr>
          <w:trHeight w:val="726"/>
        </w:trPr>
        <w:tc>
          <w:tcPr>
            <w:tcW w:w="5457" w:type="dxa"/>
            <w:gridSpan w:val="6"/>
            <w:shd w:val="clear" w:color="auto" w:fill="D4C19C"/>
            <w:vAlign w:val="center"/>
          </w:tcPr>
          <w:bookmarkEnd w:id="6"/>
          <w:p w:rsidR="002B267C" w:rsidRPr="005F0922" w:rsidRDefault="002B267C" w:rsidP="003D0F11">
            <w:pPr>
              <w:suppressLineNumbers/>
              <w:snapToGrid w:val="0"/>
              <w:ind w:right="138"/>
              <w:jc w:val="center"/>
              <w:rPr>
                <w:rStyle w:val="nfasis"/>
                <w:rFonts w:ascii="Montserrat" w:hAnsi="Montserrat"/>
                <w:b/>
                <w:bCs/>
                <w:color w:val="9D2449"/>
                <w:sz w:val="19"/>
                <w:szCs w:val="19"/>
              </w:rPr>
            </w:pPr>
            <w:r w:rsidRPr="005F0922">
              <w:rPr>
                <w:rFonts w:ascii="Montserrat" w:hAnsi="Montserrat" w:cs="Arial"/>
                <w:b/>
                <w:bCs/>
                <w:color w:val="9D2449"/>
                <w:sz w:val="19"/>
                <w:szCs w:val="19"/>
              </w:rPr>
              <w:t>Elementos del Perfil Profesional</w:t>
            </w:r>
          </w:p>
        </w:tc>
        <w:tc>
          <w:tcPr>
            <w:tcW w:w="4541" w:type="dxa"/>
            <w:shd w:val="clear" w:color="auto" w:fill="D4C19C"/>
            <w:vAlign w:val="center"/>
          </w:tcPr>
          <w:p w:rsidR="002B267C" w:rsidRPr="005F0922" w:rsidRDefault="002B267C" w:rsidP="00706E8C">
            <w:pPr>
              <w:snapToGrid w:val="0"/>
              <w:ind w:left="229" w:right="247"/>
              <w:jc w:val="center"/>
              <w:rPr>
                <w:rFonts w:ascii="Montserrat" w:hAnsi="Montserrat"/>
                <w:b/>
                <w:bCs/>
                <w:color w:val="9D2449"/>
                <w:sz w:val="19"/>
                <w:szCs w:val="19"/>
              </w:rPr>
            </w:pPr>
            <w:r w:rsidRPr="005F0922">
              <w:rPr>
                <w:rFonts w:ascii="Montserrat" w:hAnsi="Montserrat"/>
                <w:b/>
                <w:bCs/>
                <w:color w:val="9D2449"/>
                <w:sz w:val="19"/>
                <w:szCs w:val="19"/>
              </w:rPr>
              <w:t>Elementos a considera por la persona que evalúa</w:t>
            </w:r>
          </w:p>
        </w:tc>
      </w:tr>
      <w:tr w:rsidR="00ED480A" w:rsidRPr="003B34B0" w:rsidTr="00142DBB">
        <w:trPr>
          <w:trHeight w:val="248"/>
        </w:trPr>
        <w:tc>
          <w:tcPr>
            <w:tcW w:w="9999" w:type="dxa"/>
            <w:gridSpan w:val="7"/>
            <w:shd w:val="clear" w:color="auto" w:fill="BFBFBF" w:themeFill="background1" w:themeFillShade="BF"/>
            <w:vAlign w:val="center"/>
          </w:tcPr>
          <w:p w:rsidR="00ED480A" w:rsidRPr="005F0922" w:rsidRDefault="00ED480A" w:rsidP="003B2230">
            <w:pPr>
              <w:rPr>
                <w:rFonts w:ascii="Montserrat" w:hAnsi="Montserrat"/>
                <w:b/>
                <w:sz w:val="19"/>
                <w:szCs w:val="19"/>
              </w:rPr>
            </w:pPr>
            <w:r w:rsidRPr="005F0922">
              <w:rPr>
                <w:rFonts w:ascii="Montserrat" w:hAnsi="Montserrat"/>
                <w:b/>
                <w:sz w:val="19"/>
                <w:szCs w:val="19"/>
              </w:rPr>
              <w:t>Conocimientos</w:t>
            </w:r>
          </w:p>
        </w:tc>
      </w:tr>
      <w:tr w:rsidR="002B267C" w:rsidRPr="003B34B0" w:rsidTr="00142DBB">
        <w:trPr>
          <w:trHeight w:hRule="exact" w:val="5012"/>
          <w:hidden/>
        </w:trPr>
        <w:tc>
          <w:tcPr>
            <w:tcW w:w="1047" w:type="dxa"/>
            <w:gridSpan w:val="4"/>
            <w:shd w:val="clear" w:color="auto" w:fill="auto"/>
            <w:vAlign w:val="center"/>
          </w:tcPr>
          <w:p w:rsidR="002B267C" w:rsidRPr="005F0922" w:rsidRDefault="002B267C" w:rsidP="00681ACB">
            <w:pPr>
              <w:jc w:val="both"/>
              <w:rPr>
                <w:rFonts w:ascii="Montserrat" w:hAnsi="Montserrat"/>
                <w:b/>
                <w:vanish/>
                <w:color w:val="FFFFFF" w:themeColor="background1"/>
                <w:sz w:val="19"/>
                <w:szCs w:val="19"/>
              </w:rPr>
            </w:pPr>
          </w:p>
          <w:p w:rsidR="002B267C" w:rsidRPr="005F0922" w:rsidRDefault="002B267C" w:rsidP="00BE64FD">
            <w:pPr>
              <w:ind w:left="360"/>
              <w:jc w:val="both"/>
              <w:rPr>
                <w:rFonts w:ascii="Montserrat" w:hAnsi="Montserrat"/>
                <w:b/>
                <w:sz w:val="19"/>
                <w:szCs w:val="19"/>
              </w:rPr>
            </w:pPr>
            <w:r w:rsidRPr="005F0922">
              <w:rPr>
                <w:rFonts w:ascii="Montserrat" w:hAnsi="Montserrat"/>
                <w:b/>
                <w:sz w:val="19"/>
                <w:szCs w:val="19"/>
              </w:rPr>
              <w:t>2.1</w:t>
            </w:r>
          </w:p>
        </w:tc>
        <w:tc>
          <w:tcPr>
            <w:tcW w:w="4409" w:type="dxa"/>
            <w:gridSpan w:val="2"/>
            <w:shd w:val="clear" w:color="auto" w:fill="auto"/>
            <w:vAlign w:val="center"/>
          </w:tcPr>
          <w:p w:rsidR="002B267C" w:rsidRPr="005F0922" w:rsidRDefault="002B267C" w:rsidP="00BE64FD">
            <w:pPr>
              <w:jc w:val="both"/>
              <w:rPr>
                <w:rFonts w:ascii="Montserrat" w:hAnsi="Montserrat"/>
                <w:sz w:val="19"/>
                <w:szCs w:val="19"/>
              </w:rPr>
            </w:pPr>
            <w:r w:rsidRPr="005F0922">
              <w:rPr>
                <w:rFonts w:ascii="Montserrat" w:hAnsi="Montserrat"/>
                <w:sz w:val="19"/>
                <w:szCs w:val="19"/>
              </w:rPr>
              <w:t xml:space="preserve">Menciona los métodos, modelos y teorías </w:t>
            </w:r>
            <w:r w:rsidRPr="005F0922">
              <w:rPr>
                <w:rStyle w:val="nfasis"/>
                <w:rFonts w:ascii="Montserrat" w:hAnsi="Montserrat"/>
                <w:i w:val="0"/>
                <w:sz w:val="19"/>
                <w:szCs w:val="19"/>
              </w:rPr>
              <w:t>con fundamento teórico-científico que el egresado adquirirá durante su proceso de formación.</w:t>
            </w:r>
          </w:p>
        </w:tc>
        <w:tc>
          <w:tcPr>
            <w:tcW w:w="4541" w:type="dxa"/>
            <w:shd w:val="clear" w:color="auto" w:fill="auto"/>
            <w:vAlign w:val="center"/>
          </w:tcPr>
          <w:p w:rsidR="00003919" w:rsidRPr="005F0922" w:rsidRDefault="00003919" w:rsidP="00003919">
            <w:pPr>
              <w:snapToGrid w:val="0"/>
              <w:ind w:right="247"/>
              <w:jc w:val="both"/>
              <w:rPr>
                <w:rFonts w:ascii="Montserrat" w:hAnsi="Montserrat"/>
                <w:sz w:val="19"/>
                <w:szCs w:val="19"/>
              </w:rPr>
            </w:pPr>
            <w:r w:rsidRPr="005F0922">
              <w:rPr>
                <w:rFonts w:ascii="Montserrat" w:hAnsi="Montserrat"/>
                <w:sz w:val="19"/>
                <w:szCs w:val="19"/>
              </w:rPr>
              <w:t>Verificar listado de competencias de conocimientos acordes a la disciplina.</w:t>
            </w:r>
          </w:p>
          <w:p w:rsidR="00003919" w:rsidRPr="005F0922" w:rsidRDefault="00003919" w:rsidP="00003919">
            <w:pPr>
              <w:snapToGrid w:val="0"/>
              <w:ind w:right="247"/>
              <w:jc w:val="both"/>
              <w:rPr>
                <w:rFonts w:ascii="Montserrat" w:hAnsi="Montserrat"/>
                <w:sz w:val="19"/>
                <w:szCs w:val="19"/>
              </w:rPr>
            </w:pPr>
          </w:p>
          <w:p w:rsidR="00003919" w:rsidRPr="005F0922" w:rsidRDefault="00003919" w:rsidP="00003919">
            <w:pPr>
              <w:snapToGrid w:val="0"/>
              <w:ind w:right="247"/>
              <w:jc w:val="both"/>
              <w:rPr>
                <w:rFonts w:ascii="Montserrat" w:hAnsi="Montserrat"/>
                <w:sz w:val="19"/>
                <w:szCs w:val="19"/>
              </w:rPr>
            </w:pPr>
            <w:r w:rsidRPr="005F0922">
              <w:rPr>
                <w:rFonts w:ascii="Montserrat" w:hAnsi="Montserrat"/>
                <w:sz w:val="19"/>
                <w:szCs w:val="19"/>
              </w:rPr>
              <w:t>La redacción de estas competencias debe iniciar con verbos de categorías cognitivas de conocimiento y comprensión</w:t>
            </w:r>
          </w:p>
          <w:p w:rsidR="00003919" w:rsidRPr="005F0922" w:rsidRDefault="00003919" w:rsidP="00003919">
            <w:pPr>
              <w:snapToGrid w:val="0"/>
              <w:ind w:right="247"/>
              <w:jc w:val="both"/>
              <w:rPr>
                <w:rFonts w:ascii="Montserrat" w:hAnsi="Montserrat"/>
                <w:sz w:val="19"/>
                <w:szCs w:val="19"/>
              </w:rPr>
            </w:pPr>
          </w:p>
          <w:p w:rsidR="00003919" w:rsidRPr="005F0922" w:rsidRDefault="00003919" w:rsidP="00003919">
            <w:pPr>
              <w:snapToGrid w:val="0"/>
              <w:ind w:right="247"/>
              <w:jc w:val="both"/>
              <w:rPr>
                <w:rFonts w:ascii="Montserrat" w:hAnsi="Montserrat"/>
                <w:sz w:val="19"/>
                <w:szCs w:val="19"/>
              </w:rPr>
            </w:pPr>
            <w:r w:rsidRPr="005F0922">
              <w:rPr>
                <w:rFonts w:ascii="Montserrat" w:hAnsi="Montserrat"/>
                <w:sz w:val="19"/>
                <w:szCs w:val="19"/>
              </w:rPr>
              <w:t>Verificar que exista congruencia con las habilidades y actitudes.</w:t>
            </w:r>
          </w:p>
          <w:p w:rsidR="00003919" w:rsidRPr="005F0922" w:rsidRDefault="00003919" w:rsidP="00003919">
            <w:pPr>
              <w:snapToGrid w:val="0"/>
              <w:ind w:right="247"/>
              <w:jc w:val="both"/>
              <w:rPr>
                <w:rFonts w:ascii="Montserrat" w:hAnsi="Montserrat"/>
                <w:sz w:val="19"/>
                <w:szCs w:val="19"/>
              </w:rPr>
            </w:pPr>
          </w:p>
          <w:p w:rsidR="00003919" w:rsidRPr="005F0922" w:rsidRDefault="00003919" w:rsidP="00003919">
            <w:pPr>
              <w:snapToGrid w:val="0"/>
              <w:ind w:right="247"/>
              <w:jc w:val="both"/>
              <w:rPr>
                <w:rFonts w:ascii="Montserrat" w:hAnsi="Montserrat"/>
                <w:sz w:val="19"/>
                <w:szCs w:val="19"/>
              </w:rPr>
            </w:pPr>
            <w:r w:rsidRPr="005F0922">
              <w:rPr>
                <w:rFonts w:ascii="Montserrat" w:hAnsi="Montserrat"/>
                <w:i/>
                <w:sz w:val="19"/>
                <w:szCs w:val="19"/>
              </w:rPr>
              <w:t>Nota: Estos conocimientos deben identificarse en los programas de las distintas asignaturas señalas en el mapa curricular, lo cual servirá para evaluar el criterio 2.17, 5.4 y 5.12</w:t>
            </w:r>
          </w:p>
          <w:p w:rsidR="002B267C" w:rsidRPr="005F0922" w:rsidRDefault="002B267C" w:rsidP="00003919">
            <w:pPr>
              <w:snapToGrid w:val="0"/>
              <w:ind w:right="247"/>
              <w:jc w:val="both"/>
              <w:rPr>
                <w:rFonts w:ascii="Montserrat" w:hAnsi="Montserrat"/>
                <w:color w:val="FF0000"/>
                <w:sz w:val="19"/>
                <w:szCs w:val="19"/>
              </w:rPr>
            </w:pPr>
          </w:p>
        </w:tc>
      </w:tr>
      <w:tr w:rsidR="00F7069F" w:rsidRPr="003B34B0" w:rsidTr="00142DBB">
        <w:trPr>
          <w:trHeight w:val="248"/>
        </w:trPr>
        <w:tc>
          <w:tcPr>
            <w:tcW w:w="9999" w:type="dxa"/>
            <w:gridSpan w:val="7"/>
            <w:shd w:val="clear" w:color="auto" w:fill="BFBFBF" w:themeFill="background1" w:themeFillShade="BF"/>
            <w:vAlign w:val="center"/>
          </w:tcPr>
          <w:p w:rsidR="00F7069F" w:rsidRPr="005F0922" w:rsidRDefault="00F7069F" w:rsidP="003B2230">
            <w:pPr>
              <w:rPr>
                <w:rFonts w:ascii="Montserrat" w:hAnsi="Montserrat"/>
                <w:b/>
                <w:sz w:val="19"/>
                <w:szCs w:val="19"/>
              </w:rPr>
            </w:pPr>
            <w:r w:rsidRPr="005F0922">
              <w:rPr>
                <w:rFonts w:ascii="Montserrat" w:hAnsi="Montserrat"/>
                <w:b/>
                <w:sz w:val="19"/>
                <w:szCs w:val="19"/>
              </w:rPr>
              <w:t>Habilidades y destrezas</w:t>
            </w:r>
          </w:p>
        </w:tc>
      </w:tr>
      <w:tr w:rsidR="00003919" w:rsidRPr="003B34B0" w:rsidTr="00142DBB">
        <w:trPr>
          <w:trHeight w:val="4106"/>
        </w:trPr>
        <w:tc>
          <w:tcPr>
            <w:tcW w:w="1054" w:type="dxa"/>
            <w:gridSpan w:val="5"/>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2.2</w:t>
            </w:r>
          </w:p>
        </w:tc>
        <w:tc>
          <w:tcPr>
            <w:tcW w:w="4402" w:type="dxa"/>
            <w:shd w:val="clear" w:color="auto" w:fill="auto"/>
            <w:vAlign w:val="center"/>
          </w:tcPr>
          <w:p w:rsidR="00003919" w:rsidRPr="005F0922" w:rsidRDefault="00003919" w:rsidP="00003919">
            <w:pPr>
              <w:jc w:val="both"/>
              <w:rPr>
                <w:rFonts w:ascii="Montserrat" w:eastAsia="Times New Roman" w:hAnsi="Montserrat" w:cs="Times New Roman"/>
                <w:color w:val="555555"/>
                <w:sz w:val="20"/>
                <w:szCs w:val="20"/>
                <w:lang w:eastAsia="es-MX"/>
              </w:rPr>
            </w:pPr>
            <w:r w:rsidRPr="005F0922">
              <w:rPr>
                <w:rFonts w:ascii="Montserrat" w:hAnsi="Montserrat"/>
                <w:sz w:val="19"/>
                <w:szCs w:val="19"/>
              </w:rPr>
              <w:t>Enlista las habilidades y destrezas a desarrollar por el egresado que favorezcan la valoración, planeación, intervención y evaluación, así como la solución de problemas, aplicando los métodos y técnicas de la disciplina y tomando en cuenta los aspectos biológicos, psicológicos, sociales, culturales, así como los avances tecnológicos.</w:t>
            </w:r>
          </w:p>
        </w:tc>
        <w:tc>
          <w:tcPr>
            <w:tcW w:w="4541" w:type="dxa"/>
            <w:shd w:val="clear" w:color="auto" w:fill="auto"/>
            <w:vAlign w:val="center"/>
          </w:tcPr>
          <w:p w:rsidR="00003919" w:rsidRPr="005F0922" w:rsidRDefault="00003919" w:rsidP="00003919">
            <w:pPr>
              <w:snapToGrid w:val="0"/>
              <w:ind w:right="247"/>
              <w:jc w:val="both"/>
              <w:rPr>
                <w:rFonts w:ascii="Montserrat" w:hAnsi="Montserrat"/>
                <w:sz w:val="19"/>
                <w:szCs w:val="19"/>
              </w:rPr>
            </w:pPr>
            <w:r w:rsidRPr="005F0922">
              <w:rPr>
                <w:rFonts w:ascii="Montserrat" w:hAnsi="Montserrat"/>
                <w:sz w:val="19"/>
                <w:szCs w:val="19"/>
              </w:rPr>
              <w:t>Verificar listado de habilidades y destrezas específicas de la profesión y correspondientes al nivel educativo y a los avances tecnológicos.</w:t>
            </w:r>
          </w:p>
          <w:p w:rsidR="00003919" w:rsidRPr="005F0922" w:rsidRDefault="00003919" w:rsidP="00003919">
            <w:pPr>
              <w:snapToGrid w:val="0"/>
              <w:ind w:right="247"/>
              <w:jc w:val="both"/>
              <w:rPr>
                <w:rFonts w:ascii="Montserrat" w:hAnsi="Montserrat"/>
                <w:sz w:val="19"/>
                <w:szCs w:val="19"/>
              </w:rPr>
            </w:pPr>
            <w:r w:rsidRPr="005F0922">
              <w:rPr>
                <w:rFonts w:ascii="Montserrat" w:hAnsi="Montserrat"/>
                <w:sz w:val="19"/>
                <w:szCs w:val="19"/>
              </w:rPr>
              <w:t>La redacción de estas competencias debe iniciar con verbos de categorías cognitivas de aplicación, análisis, evaluación, así como de planificación o diseño.</w:t>
            </w:r>
          </w:p>
          <w:p w:rsidR="00003919" w:rsidRPr="005F0922" w:rsidRDefault="00003919" w:rsidP="00003919">
            <w:pPr>
              <w:snapToGrid w:val="0"/>
              <w:ind w:right="247"/>
              <w:jc w:val="both"/>
              <w:rPr>
                <w:rFonts w:ascii="Montserrat" w:hAnsi="Montserrat"/>
                <w:sz w:val="19"/>
                <w:szCs w:val="19"/>
              </w:rPr>
            </w:pPr>
          </w:p>
          <w:p w:rsidR="00003919" w:rsidRPr="005F0922" w:rsidRDefault="00003919" w:rsidP="00003919">
            <w:pPr>
              <w:snapToGrid w:val="0"/>
              <w:ind w:right="247"/>
              <w:jc w:val="both"/>
              <w:rPr>
                <w:rFonts w:ascii="Montserrat" w:hAnsi="Montserrat"/>
                <w:sz w:val="19"/>
                <w:szCs w:val="19"/>
              </w:rPr>
            </w:pPr>
            <w:r w:rsidRPr="005F0922">
              <w:rPr>
                <w:rFonts w:ascii="Montserrat" w:hAnsi="Montserrat"/>
                <w:sz w:val="19"/>
                <w:szCs w:val="19"/>
              </w:rPr>
              <w:t>Verificar que las habilidades sean congruentes con los conocimientos y actitudes.</w:t>
            </w:r>
          </w:p>
          <w:p w:rsidR="00003919" w:rsidRPr="005F0922" w:rsidRDefault="00003919" w:rsidP="00003919">
            <w:pPr>
              <w:snapToGrid w:val="0"/>
              <w:ind w:right="247"/>
              <w:jc w:val="both"/>
              <w:rPr>
                <w:rFonts w:ascii="Montserrat" w:hAnsi="Montserrat"/>
                <w:sz w:val="19"/>
                <w:szCs w:val="19"/>
              </w:rPr>
            </w:pPr>
          </w:p>
          <w:p w:rsidR="00003919" w:rsidRPr="005F0922" w:rsidRDefault="00003919" w:rsidP="00003919">
            <w:pPr>
              <w:snapToGrid w:val="0"/>
              <w:ind w:right="247"/>
              <w:jc w:val="both"/>
              <w:rPr>
                <w:rFonts w:ascii="Montserrat" w:hAnsi="Montserrat"/>
                <w:sz w:val="19"/>
                <w:szCs w:val="19"/>
              </w:rPr>
            </w:pPr>
            <w:r w:rsidRPr="005F0922">
              <w:rPr>
                <w:rFonts w:ascii="Montserrat" w:hAnsi="Montserrat"/>
                <w:i/>
                <w:sz w:val="19"/>
                <w:szCs w:val="19"/>
              </w:rPr>
              <w:t>Nota: Estas habilidades y destrezas deben identificarse en los programas de las distintas asignaturas señalas en el mapa curricular lo cual servirá para evaluar el criterio 2.17, 5.4 y 5.12</w:t>
            </w:r>
          </w:p>
        </w:tc>
      </w:tr>
      <w:tr w:rsidR="00003919" w:rsidRPr="003B34B0" w:rsidTr="00142DBB">
        <w:trPr>
          <w:trHeight w:val="248"/>
        </w:trPr>
        <w:tc>
          <w:tcPr>
            <w:tcW w:w="9999" w:type="dxa"/>
            <w:gridSpan w:val="7"/>
            <w:shd w:val="clear" w:color="auto" w:fill="BFBFBF" w:themeFill="background1" w:themeFillShade="BF"/>
            <w:vAlign w:val="center"/>
          </w:tcPr>
          <w:p w:rsidR="00003919" w:rsidRPr="005F0922" w:rsidRDefault="00003919" w:rsidP="00003919">
            <w:pPr>
              <w:rPr>
                <w:rFonts w:ascii="Montserrat" w:hAnsi="Montserrat"/>
                <w:b/>
                <w:sz w:val="19"/>
                <w:szCs w:val="19"/>
              </w:rPr>
            </w:pPr>
            <w:r w:rsidRPr="005F0922">
              <w:rPr>
                <w:rFonts w:ascii="Montserrat" w:hAnsi="Montserrat"/>
                <w:b/>
                <w:sz w:val="19"/>
                <w:szCs w:val="19"/>
              </w:rPr>
              <w:lastRenderedPageBreak/>
              <w:t>Actitudes</w:t>
            </w:r>
          </w:p>
        </w:tc>
      </w:tr>
      <w:tr w:rsidR="00003919" w:rsidRPr="003B34B0" w:rsidTr="00142DBB">
        <w:trPr>
          <w:trHeight w:val="261"/>
        </w:trPr>
        <w:tc>
          <w:tcPr>
            <w:tcW w:w="1047" w:type="dxa"/>
            <w:gridSpan w:val="4"/>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2.3</w:t>
            </w:r>
          </w:p>
        </w:tc>
        <w:tc>
          <w:tcPr>
            <w:tcW w:w="4409" w:type="dxa"/>
            <w:gridSpan w:val="2"/>
            <w:shd w:val="clear" w:color="auto" w:fill="auto"/>
            <w:vAlign w:val="center"/>
          </w:tcPr>
          <w:p w:rsidR="00003919" w:rsidRPr="005F0922" w:rsidRDefault="00003919" w:rsidP="00003919">
            <w:pPr>
              <w:jc w:val="both"/>
              <w:rPr>
                <w:rFonts w:ascii="Montserrat" w:eastAsia="Times New Roman" w:hAnsi="Montserrat" w:cs="Times New Roman"/>
                <w:color w:val="555555"/>
                <w:sz w:val="20"/>
                <w:szCs w:val="20"/>
                <w:lang w:eastAsia="es-MX"/>
              </w:rPr>
            </w:pPr>
            <w:r w:rsidRPr="005F0922">
              <w:rPr>
                <w:rFonts w:ascii="Montserrat" w:hAnsi="Montserrat"/>
                <w:sz w:val="19"/>
                <w:szCs w:val="19"/>
              </w:rPr>
              <w:t>Indica las actitudes a desarrollar por el egresado con un enfoque ético y orientado a fomentar los valores que identifican a la profesión, encaminado a la atención a pacientes, sus familias, la comunidad y la sociedad, bajo un enfoque de género, de inclusión de equidad y justicia social.</w:t>
            </w:r>
          </w:p>
        </w:tc>
        <w:tc>
          <w:tcPr>
            <w:tcW w:w="4541" w:type="dxa"/>
            <w:shd w:val="clear" w:color="auto" w:fill="auto"/>
            <w:vAlign w:val="center"/>
          </w:tcPr>
          <w:p w:rsidR="00003919" w:rsidRPr="005F0922" w:rsidRDefault="00003919" w:rsidP="00003919">
            <w:pPr>
              <w:snapToGrid w:val="0"/>
              <w:ind w:right="247"/>
              <w:jc w:val="both"/>
              <w:rPr>
                <w:rFonts w:ascii="Montserrat" w:hAnsi="Montserrat"/>
                <w:sz w:val="19"/>
                <w:szCs w:val="19"/>
              </w:rPr>
            </w:pPr>
            <w:r w:rsidRPr="005F0922">
              <w:rPr>
                <w:rFonts w:ascii="Montserrat" w:hAnsi="Montserrat"/>
                <w:sz w:val="19"/>
                <w:szCs w:val="19"/>
              </w:rPr>
              <w:t>Verificar listado de competencias de actitud.  Estas deben estar centradas en el actuar ético profesional, así como en las capacidades comunicativas, de interacción social, y enfocadas en valores que consideren los principios de inclusión, equidad y justicia social.</w:t>
            </w:r>
          </w:p>
          <w:p w:rsidR="00003919" w:rsidRPr="005F0922" w:rsidRDefault="00003919" w:rsidP="00003919">
            <w:pPr>
              <w:snapToGrid w:val="0"/>
              <w:ind w:right="247"/>
              <w:jc w:val="both"/>
              <w:rPr>
                <w:rFonts w:ascii="Montserrat" w:hAnsi="Montserrat"/>
                <w:sz w:val="19"/>
                <w:szCs w:val="19"/>
              </w:rPr>
            </w:pPr>
          </w:p>
          <w:p w:rsidR="00003919" w:rsidRPr="005F0922" w:rsidRDefault="00003919" w:rsidP="00003919">
            <w:pPr>
              <w:snapToGrid w:val="0"/>
              <w:ind w:right="247"/>
              <w:jc w:val="both"/>
              <w:rPr>
                <w:rFonts w:ascii="Montserrat" w:hAnsi="Montserrat"/>
                <w:sz w:val="19"/>
                <w:szCs w:val="19"/>
              </w:rPr>
            </w:pPr>
            <w:r w:rsidRPr="005F0922">
              <w:rPr>
                <w:rFonts w:ascii="Montserrat" w:hAnsi="Montserrat"/>
                <w:i/>
                <w:sz w:val="19"/>
                <w:szCs w:val="19"/>
              </w:rPr>
              <w:t>Nota: Estas actitudes deben identificarse en los programas de las distintas asignaturas señalas en el mapa curricular, lo cual servirá para evaluar el criterio 2.17, 5.4 y 5.12.</w:t>
            </w:r>
          </w:p>
        </w:tc>
      </w:tr>
      <w:tr w:rsidR="00003919" w:rsidRPr="003B34B0" w:rsidTr="00142DBB">
        <w:trPr>
          <w:trHeight w:val="261"/>
        </w:trPr>
        <w:tc>
          <w:tcPr>
            <w:tcW w:w="9999" w:type="dxa"/>
            <w:gridSpan w:val="7"/>
            <w:shd w:val="clear" w:color="auto" w:fill="BFBFBF" w:themeFill="background1" w:themeFillShade="BF"/>
            <w:vAlign w:val="center"/>
          </w:tcPr>
          <w:p w:rsidR="00003919" w:rsidRPr="005F0922" w:rsidRDefault="00003919" w:rsidP="00003919">
            <w:pPr>
              <w:snapToGrid w:val="0"/>
              <w:ind w:right="247"/>
              <w:jc w:val="both"/>
              <w:rPr>
                <w:rFonts w:ascii="Montserrat" w:hAnsi="Montserrat"/>
                <w:sz w:val="19"/>
                <w:szCs w:val="19"/>
              </w:rPr>
            </w:pPr>
            <w:r w:rsidRPr="005F0922">
              <w:rPr>
                <w:rFonts w:ascii="Montserrat" w:hAnsi="Montserrat"/>
                <w:b/>
                <w:sz w:val="19"/>
                <w:szCs w:val="19"/>
              </w:rPr>
              <w:t>Atención primaria a la salud</w:t>
            </w:r>
          </w:p>
        </w:tc>
      </w:tr>
      <w:tr w:rsidR="00003919" w:rsidRPr="003B34B0" w:rsidTr="00142DBB">
        <w:trPr>
          <w:trHeight w:val="261"/>
        </w:trPr>
        <w:tc>
          <w:tcPr>
            <w:tcW w:w="1047" w:type="dxa"/>
            <w:gridSpan w:val="4"/>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2.4</w:t>
            </w:r>
          </w:p>
        </w:tc>
        <w:tc>
          <w:tcPr>
            <w:tcW w:w="4409" w:type="dxa"/>
            <w:gridSpan w:val="2"/>
            <w:shd w:val="clear" w:color="auto" w:fill="auto"/>
            <w:vAlign w:val="center"/>
          </w:tcPr>
          <w:p w:rsidR="00003919" w:rsidRPr="005F0922" w:rsidRDefault="00003919" w:rsidP="00003919">
            <w:pPr>
              <w:jc w:val="both"/>
              <w:rPr>
                <w:rFonts w:ascii="Montserrat" w:hAnsi="Montserrat"/>
                <w:sz w:val="19"/>
                <w:szCs w:val="19"/>
              </w:rPr>
            </w:pPr>
            <w:r w:rsidRPr="005F0922">
              <w:rPr>
                <w:rFonts w:ascii="Montserrat" w:hAnsi="Montserrat"/>
                <w:sz w:val="19"/>
                <w:szCs w:val="19"/>
              </w:rPr>
              <w:t>Presenta competencias enfocadas a la atención primaria de la salud, orientadas a promover hábitos de vida saludables, individuales y colectivos, así como a controlar los riesgos a la salud individual, familiar y comunitaria considerando los determinantes de salud, elementos interculturales, de género, inclusión y derechos humanos.</w:t>
            </w:r>
          </w:p>
        </w:tc>
        <w:tc>
          <w:tcPr>
            <w:tcW w:w="4541" w:type="dxa"/>
            <w:shd w:val="clear" w:color="auto" w:fill="auto"/>
            <w:vAlign w:val="center"/>
          </w:tcPr>
          <w:p w:rsidR="00003919" w:rsidRPr="005F0922" w:rsidRDefault="00003919" w:rsidP="00003919">
            <w:pPr>
              <w:snapToGrid w:val="0"/>
              <w:ind w:right="247"/>
              <w:jc w:val="both"/>
              <w:rPr>
                <w:rFonts w:ascii="Montserrat" w:hAnsi="Montserrat"/>
                <w:sz w:val="19"/>
                <w:szCs w:val="19"/>
              </w:rPr>
            </w:pPr>
            <w:r w:rsidRPr="005F0922">
              <w:rPr>
                <w:rFonts w:ascii="Montserrat" w:hAnsi="Montserrat"/>
                <w:sz w:val="19"/>
                <w:szCs w:val="19"/>
              </w:rPr>
              <w:t>Verificar listado de competencias enfocadas a la atención primaria a la salud dentro del perfil profesional.</w:t>
            </w:r>
          </w:p>
          <w:p w:rsidR="00003919" w:rsidRPr="005F0922" w:rsidRDefault="00003919" w:rsidP="00003919">
            <w:pPr>
              <w:snapToGrid w:val="0"/>
              <w:ind w:right="247"/>
              <w:jc w:val="both"/>
              <w:rPr>
                <w:rFonts w:ascii="Montserrat" w:hAnsi="Montserrat"/>
                <w:sz w:val="19"/>
                <w:szCs w:val="19"/>
              </w:rPr>
            </w:pPr>
          </w:p>
          <w:p w:rsidR="00003919" w:rsidRPr="005F0922" w:rsidRDefault="00003919" w:rsidP="00003919">
            <w:pPr>
              <w:snapToGrid w:val="0"/>
              <w:ind w:right="247"/>
              <w:jc w:val="both"/>
              <w:rPr>
                <w:rFonts w:ascii="Montserrat" w:hAnsi="Montserrat"/>
                <w:sz w:val="19"/>
                <w:szCs w:val="19"/>
              </w:rPr>
            </w:pPr>
            <w:r w:rsidRPr="005F0922">
              <w:rPr>
                <w:rFonts w:ascii="Montserrat" w:hAnsi="Montserrat"/>
                <w:i/>
                <w:sz w:val="19"/>
                <w:szCs w:val="19"/>
              </w:rPr>
              <w:t>Nota: Las competencias relacionadas con la atención primaria a la salud se deben identificar en los programas de las asignaturas pertinentes señalas en el mapa curricular, y de manera transversal, lo cual servirá para evaluar el criterio 2.17, 5.4, 5.9, 5.12 y 5.21</w:t>
            </w:r>
          </w:p>
        </w:tc>
      </w:tr>
      <w:tr w:rsidR="00003919" w:rsidRPr="005F0540" w:rsidTr="00142DBB">
        <w:trPr>
          <w:trHeight w:val="219"/>
        </w:trPr>
        <w:tc>
          <w:tcPr>
            <w:tcW w:w="9999" w:type="dxa"/>
            <w:gridSpan w:val="7"/>
            <w:shd w:val="clear" w:color="auto" w:fill="D9D9D9" w:themeFill="background1" w:themeFillShade="D9"/>
            <w:vAlign w:val="center"/>
          </w:tcPr>
          <w:p w:rsidR="00003919" w:rsidRPr="005F0922" w:rsidRDefault="00003919" w:rsidP="00003919">
            <w:pPr>
              <w:snapToGrid w:val="0"/>
              <w:ind w:right="247"/>
              <w:rPr>
                <w:rFonts w:ascii="Montserrat" w:hAnsi="Montserrat"/>
                <w:b/>
                <w:sz w:val="19"/>
                <w:szCs w:val="19"/>
              </w:rPr>
            </w:pPr>
            <w:r w:rsidRPr="005F0922">
              <w:rPr>
                <w:rFonts w:ascii="Montserrat" w:hAnsi="Montserrat"/>
              </w:rPr>
              <w:br w:type="page"/>
            </w:r>
            <w:r w:rsidRPr="005F0922">
              <w:rPr>
                <w:rFonts w:ascii="Montserrat" w:hAnsi="Montserrat"/>
                <w:b/>
                <w:sz w:val="19"/>
                <w:szCs w:val="19"/>
              </w:rPr>
              <w:t>Autocuidado de la salud del Profesional</w:t>
            </w:r>
          </w:p>
        </w:tc>
      </w:tr>
      <w:tr w:rsidR="00003919" w:rsidRPr="003B34B0" w:rsidTr="00142DBB">
        <w:trPr>
          <w:trHeight w:val="730"/>
        </w:trPr>
        <w:tc>
          <w:tcPr>
            <w:tcW w:w="1047" w:type="dxa"/>
            <w:gridSpan w:val="4"/>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2.5</w:t>
            </w:r>
          </w:p>
        </w:tc>
        <w:tc>
          <w:tcPr>
            <w:tcW w:w="4409" w:type="dxa"/>
            <w:gridSpan w:val="2"/>
            <w:shd w:val="clear" w:color="auto" w:fill="auto"/>
            <w:vAlign w:val="center"/>
          </w:tcPr>
          <w:p w:rsidR="00003919" w:rsidRPr="005F0922" w:rsidRDefault="00003919" w:rsidP="00003919">
            <w:pPr>
              <w:pStyle w:val="Prrafodelista"/>
              <w:ind w:left="0"/>
              <w:jc w:val="both"/>
              <w:rPr>
                <w:rFonts w:ascii="Montserrat" w:hAnsi="Montserrat" w:cs="FrutigerCondensed"/>
                <w:color w:val="231F20"/>
                <w:sz w:val="19"/>
                <w:szCs w:val="19"/>
              </w:rPr>
            </w:pPr>
            <w:r w:rsidRPr="005F0922">
              <w:rPr>
                <w:rFonts w:ascii="Montserrat" w:hAnsi="Montserrat" w:cs="FrutigerCondensed"/>
                <w:color w:val="231F20"/>
                <w:sz w:val="19"/>
                <w:szCs w:val="19"/>
              </w:rPr>
              <w:t xml:space="preserve">Presenta competencias enfocadas al autocuidado de la salud personal y </w:t>
            </w:r>
            <w:r w:rsidRPr="005F0922">
              <w:rPr>
                <w:rFonts w:ascii="Montserrat" w:hAnsi="Montserrat"/>
                <w:sz w:val="19"/>
                <w:szCs w:val="19"/>
              </w:rPr>
              <w:t>resiliencia</w:t>
            </w:r>
            <w:r w:rsidRPr="005F0922">
              <w:rPr>
                <w:rFonts w:ascii="Montserrat" w:hAnsi="Montserrat" w:cs="FrutigerCondensed"/>
                <w:color w:val="231F20"/>
                <w:sz w:val="19"/>
                <w:szCs w:val="19"/>
              </w:rPr>
              <w:t xml:space="preserve"> (medidas de protección profesional, detección oportuna de factores de riesgo emocional y</w:t>
            </w:r>
            <w:r w:rsidRPr="005F0922">
              <w:rPr>
                <w:rFonts w:ascii="Montserrat" w:eastAsia="Montserrat Light" w:hAnsi="Montserrat" w:cs="Montserrat Light"/>
                <w:sz w:val="19"/>
                <w:szCs w:val="19"/>
              </w:rPr>
              <w:t>, la necesidad de atenderlos,</w:t>
            </w:r>
            <w:r w:rsidRPr="005F0922">
              <w:rPr>
                <w:rFonts w:ascii="Montserrat" w:hAnsi="Montserrat" w:cs="FrutigerCondensed"/>
                <w:color w:val="231F20"/>
                <w:sz w:val="19"/>
                <w:szCs w:val="19"/>
              </w:rPr>
              <w:t xml:space="preserve"> hábitos de vida saludables, manejo de emociones y estrés).</w:t>
            </w:r>
          </w:p>
        </w:tc>
        <w:tc>
          <w:tcPr>
            <w:tcW w:w="4541" w:type="dxa"/>
            <w:shd w:val="clear" w:color="auto" w:fill="auto"/>
            <w:vAlign w:val="center"/>
          </w:tcPr>
          <w:p w:rsidR="00003919" w:rsidRPr="005F0922" w:rsidRDefault="00003919" w:rsidP="00003919">
            <w:pPr>
              <w:snapToGrid w:val="0"/>
              <w:ind w:right="247"/>
              <w:jc w:val="both"/>
              <w:rPr>
                <w:rFonts w:ascii="Montserrat" w:hAnsi="Montserrat"/>
                <w:sz w:val="19"/>
                <w:szCs w:val="19"/>
              </w:rPr>
            </w:pPr>
            <w:r w:rsidRPr="005F0922">
              <w:rPr>
                <w:rFonts w:ascii="Montserrat" w:hAnsi="Montserrat"/>
                <w:sz w:val="19"/>
                <w:szCs w:val="19"/>
              </w:rPr>
              <w:t>Verificar listado de competencias de autocuidado</w:t>
            </w:r>
          </w:p>
          <w:p w:rsidR="00003919" w:rsidRPr="005F0922" w:rsidRDefault="00003919" w:rsidP="00003919">
            <w:pPr>
              <w:snapToGrid w:val="0"/>
              <w:ind w:right="247"/>
              <w:jc w:val="both"/>
              <w:rPr>
                <w:rFonts w:ascii="Montserrat" w:hAnsi="Montserrat"/>
                <w:sz w:val="19"/>
                <w:szCs w:val="19"/>
              </w:rPr>
            </w:pPr>
          </w:p>
          <w:p w:rsidR="00003919" w:rsidRPr="005F0922" w:rsidRDefault="00003919" w:rsidP="00003919">
            <w:pPr>
              <w:snapToGrid w:val="0"/>
              <w:ind w:right="247"/>
              <w:jc w:val="both"/>
              <w:rPr>
                <w:rFonts w:ascii="Montserrat" w:hAnsi="Montserrat"/>
                <w:sz w:val="19"/>
                <w:szCs w:val="19"/>
              </w:rPr>
            </w:pPr>
            <w:r w:rsidRPr="005F0922">
              <w:rPr>
                <w:rFonts w:ascii="Montserrat" w:hAnsi="Montserrat"/>
                <w:sz w:val="19"/>
                <w:szCs w:val="19"/>
              </w:rPr>
              <w:t>Verificar que sea a favor del bienestar estudiantil y de los profesionales.</w:t>
            </w:r>
          </w:p>
          <w:p w:rsidR="00003919" w:rsidRPr="005F0922" w:rsidRDefault="00003919" w:rsidP="00003919">
            <w:pPr>
              <w:snapToGrid w:val="0"/>
              <w:ind w:right="247"/>
              <w:jc w:val="both"/>
              <w:rPr>
                <w:rFonts w:ascii="Montserrat" w:hAnsi="Montserrat"/>
                <w:sz w:val="19"/>
                <w:szCs w:val="19"/>
              </w:rPr>
            </w:pPr>
          </w:p>
          <w:p w:rsidR="00003919" w:rsidRPr="005F0922" w:rsidRDefault="00003919" w:rsidP="00003919">
            <w:pPr>
              <w:snapToGrid w:val="0"/>
              <w:ind w:right="247"/>
              <w:jc w:val="both"/>
              <w:rPr>
                <w:rFonts w:ascii="Montserrat" w:hAnsi="Montserrat"/>
                <w:sz w:val="19"/>
                <w:szCs w:val="19"/>
              </w:rPr>
            </w:pPr>
            <w:r w:rsidRPr="005F0922">
              <w:rPr>
                <w:rFonts w:ascii="Montserrat" w:hAnsi="Montserrat"/>
                <w:i/>
                <w:sz w:val="19"/>
                <w:szCs w:val="19"/>
              </w:rPr>
              <w:t>Nota: Las competencias relacionadas con el autocuidado de la salud del Profesional deben identificarse en los programas de las asignaturas pertinentes señalas en el mapa curricular, lo cual servirá para evaluar el criterio 2.17, 5.4, 5.12 y 5.24</w:t>
            </w:r>
          </w:p>
        </w:tc>
      </w:tr>
      <w:tr w:rsidR="00003919" w:rsidRPr="009B0692" w:rsidTr="00142DBB">
        <w:trPr>
          <w:trHeight w:val="228"/>
        </w:trPr>
        <w:tc>
          <w:tcPr>
            <w:tcW w:w="9999" w:type="dxa"/>
            <w:gridSpan w:val="7"/>
            <w:shd w:val="clear" w:color="auto" w:fill="D9D9D9" w:themeFill="background1" w:themeFillShade="D9"/>
            <w:vAlign w:val="center"/>
          </w:tcPr>
          <w:p w:rsidR="00003919" w:rsidRPr="005F0922" w:rsidRDefault="00003919" w:rsidP="00003919">
            <w:pPr>
              <w:pStyle w:val="Prrafodelista"/>
              <w:ind w:left="0"/>
              <w:rPr>
                <w:rFonts w:ascii="Montserrat" w:hAnsi="Montserrat"/>
                <w:b/>
                <w:sz w:val="19"/>
                <w:szCs w:val="19"/>
              </w:rPr>
            </w:pPr>
            <w:r w:rsidRPr="005F0922">
              <w:rPr>
                <w:rFonts w:ascii="Montserrat" w:hAnsi="Montserrat"/>
                <w:b/>
                <w:sz w:val="19"/>
                <w:szCs w:val="19"/>
              </w:rPr>
              <w:t>Competencias relacionadas con el trabajo en equipos de salud inter, multi y transdisciplinarios</w:t>
            </w:r>
          </w:p>
        </w:tc>
      </w:tr>
      <w:tr w:rsidR="00003919" w:rsidRPr="00027076" w:rsidTr="00142DBB">
        <w:trPr>
          <w:trHeight w:val="2904"/>
        </w:trPr>
        <w:tc>
          <w:tcPr>
            <w:tcW w:w="1036" w:type="dxa"/>
            <w:gridSpan w:val="3"/>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2.6</w:t>
            </w:r>
          </w:p>
        </w:tc>
        <w:tc>
          <w:tcPr>
            <w:tcW w:w="4420" w:type="dxa"/>
            <w:gridSpan w:val="3"/>
            <w:shd w:val="clear" w:color="auto" w:fill="auto"/>
            <w:vAlign w:val="center"/>
          </w:tcPr>
          <w:p w:rsidR="00003919" w:rsidRPr="005F0922" w:rsidRDefault="00003919" w:rsidP="00003919">
            <w:pPr>
              <w:pStyle w:val="Prrafodelista"/>
              <w:ind w:left="0"/>
              <w:jc w:val="both"/>
              <w:rPr>
                <w:rFonts w:ascii="Montserrat" w:hAnsi="Montserrat"/>
                <w:sz w:val="19"/>
                <w:szCs w:val="19"/>
              </w:rPr>
            </w:pPr>
            <w:r w:rsidRPr="005F0922">
              <w:rPr>
                <w:rFonts w:ascii="Montserrat" w:hAnsi="Montserrat"/>
                <w:sz w:val="19"/>
                <w:szCs w:val="19"/>
              </w:rPr>
              <w:t>Indica competencias que le permiten relacionarse con equipos de salud y otras disciplinas para desarrollar actividades multi e interdisciplinarias.</w:t>
            </w:r>
          </w:p>
        </w:tc>
        <w:tc>
          <w:tcPr>
            <w:tcW w:w="4541" w:type="dxa"/>
            <w:shd w:val="clear" w:color="auto" w:fill="auto"/>
            <w:vAlign w:val="center"/>
          </w:tcPr>
          <w:p w:rsidR="00003919" w:rsidRPr="005F0922" w:rsidRDefault="00003919" w:rsidP="00003919">
            <w:pPr>
              <w:pStyle w:val="Prrafodelista"/>
              <w:ind w:left="0"/>
              <w:jc w:val="both"/>
              <w:rPr>
                <w:rFonts w:ascii="Montserrat" w:hAnsi="Montserrat"/>
                <w:sz w:val="19"/>
                <w:szCs w:val="19"/>
              </w:rPr>
            </w:pPr>
            <w:r w:rsidRPr="005F0922">
              <w:rPr>
                <w:rFonts w:ascii="Montserrat" w:hAnsi="Montserrat"/>
                <w:sz w:val="19"/>
                <w:szCs w:val="19"/>
              </w:rPr>
              <w:t>Verificar competencias de trabajo en equipo multi e interdisciplinarias.</w:t>
            </w:r>
          </w:p>
          <w:p w:rsidR="00003919" w:rsidRPr="005F0922" w:rsidRDefault="00003919" w:rsidP="00003919">
            <w:pPr>
              <w:pStyle w:val="Prrafodelista"/>
              <w:ind w:left="0"/>
              <w:jc w:val="both"/>
              <w:rPr>
                <w:rFonts w:ascii="Montserrat" w:hAnsi="Montserrat"/>
                <w:sz w:val="19"/>
                <w:szCs w:val="19"/>
              </w:rPr>
            </w:pPr>
          </w:p>
          <w:p w:rsidR="00003919" w:rsidRPr="005F0922" w:rsidRDefault="00003919" w:rsidP="00003919">
            <w:pPr>
              <w:pStyle w:val="Prrafodelista"/>
              <w:ind w:left="0"/>
              <w:jc w:val="both"/>
              <w:rPr>
                <w:rFonts w:ascii="Montserrat" w:hAnsi="Montserrat"/>
                <w:sz w:val="19"/>
                <w:szCs w:val="19"/>
              </w:rPr>
            </w:pPr>
            <w:r w:rsidRPr="005F0922">
              <w:rPr>
                <w:rFonts w:ascii="Montserrat" w:hAnsi="Montserrat"/>
                <w:sz w:val="19"/>
                <w:szCs w:val="19"/>
              </w:rPr>
              <w:t>Redactadas con verbos procedimentales.</w:t>
            </w:r>
          </w:p>
          <w:p w:rsidR="00003919" w:rsidRPr="005F0922" w:rsidRDefault="00003919" w:rsidP="00003919">
            <w:pPr>
              <w:pStyle w:val="Prrafodelista"/>
              <w:ind w:left="0"/>
              <w:jc w:val="both"/>
              <w:rPr>
                <w:rFonts w:ascii="Montserrat" w:hAnsi="Montserrat"/>
                <w:sz w:val="19"/>
                <w:szCs w:val="19"/>
              </w:rPr>
            </w:pPr>
          </w:p>
          <w:p w:rsidR="00003919" w:rsidRPr="005F0922" w:rsidRDefault="00003919" w:rsidP="00003919">
            <w:pPr>
              <w:pStyle w:val="Prrafodelista"/>
              <w:ind w:left="0"/>
              <w:jc w:val="both"/>
              <w:rPr>
                <w:rFonts w:ascii="Montserrat" w:hAnsi="Montserrat"/>
                <w:i/>
                <w:sz w:val="19"/>
                <w:szCs w:val="19"/>
              </w:rPr>
            </w:pPr>
            <w:r w:rsidRPr="005F0922">
              <w:rPr>
                <w:rFonts w:ascii="Montserrat" w:hAnsi="Montserrat"/>
                <w:i/>
                <w:sz w:val="19"/>
                <w:szCs w:val="19"/>
              </w:rPr>
              <w:t>Nota: Las competencias relacionadas con el trabajo multidisciplinario deben identificarse en los programas de las asignaturas pertinentes señalas en el mapa curricular, lo cual servirá para evaluar el criterio 2.17, 5.12 y 5.16</w:t>
            </w:r>
          </w:p>
          <w:p w:rsidR="00003919" w:rsidRPr="005F0922" w:rsidRDefault="00003919" w:rsidP="00003919">
            <w:pPr>
              <w:pStyle w:val="Prrafodelista"/>
              <w:ind w:left="0"/>
              <w:jc w:val="both"/>
              <w:rPr>
                <w:rFonts w:ascii="Montserrat" w:hAnsi="Montserrat"/>
                <w:sz w:val="19"/>
                <w:szCs w:val="19"/>
              </w:rPr>
            </w:pPr>
          </w:p>
        </w:tc>
      </w:tr>
      <w:tr w:rsidR="00003919" w:rsidRPr="00C90991" w:rsidTr="00142DBB">
        <w:trPr>
          <w:trHeight w:val="228"/>
        </w:trPr>
        <w:tc>
          <w:tcPr>
            <w:tcW w:w="9999" w:type="dxa"/>
            <w:gridSpan w:val="7"/>
            <w:shd w:val="clear" w:color="auto" w:fill="D9D9D9" w:themeFill="background1" w:themeFillShade="D9"/>
            <w:vAlign w:val="center"/>
          </w:tcPr>
          <w:p w:rsidR="00003919" w:rsidRPr="005F0922" w:rsidRDefault="00003919" w:rsidP="00003919">
            <w:pPr>
              <w:pStyle w:val="Prrafodelista"/>
              <w:ind w:left="0"/>
              <w:rPr>
                <w:rFonts w:ascii="Montserrat" w:hAnsi="Montserrat" w:cs="FrutigerCondensed"/>
                <w:b/>
                <w:color w:val="231F20"/>
                <w:sz w:val="19"/>
                <w:szCs w:val="19"/>
              </w:rPr>
            </w:pPr>
            <w:r w:rsidRPr="005F0922">
              <w:rPr>
                <w:rFonts w:ascii="Montserrat" w:hAnsi="Montserrat" w:cs="FrutigerCondensed"/>
                <w:b/>
                <w:color w:val="231F20"/>
                <w:sz w:val="19"/>
                <w:szCs w:val="19"/>
              </w:rPr>
              <w:lastRenderedPageBreak/>
              <w:t>Competencias de investigación</w:t>
            </w:r>
          </w:p>
        </w:tc>
      </w:tr>
      <w:tr w:rsidR="00003919" w:rsidRPr="00027076" w:rsidTr="00142DBB">
        <w:trPr>
          <w:trHeight w:val="228"/>
        </w:trPr>
        <w:tc>
          <w:tcPr>
            <w:tcW w:w="967" w:type="dxa"/>
            <w:gridSpan w:val="2"/>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2.7</w:t>
            </w:r>
          </w:p>
        </w:tc>
        <w:tc>
          <w:tcPr>
            <w:tcW w:w="4489" w:type="dxa"/>
            <w:gridSpan w:val="4"/>
            <w:shd w:val="clear" w:color="auto" w:fill="auto"/>
            <w:vAlign w:val="center"/>
          </w:tcPr>
          <w:p w:rsidR="00003919" w:rsidRPr="005F0922" w:rsidRDefault="00003919" w:rsidP="00003919">
            <w:pPr>
              <w:pStyle w:val="Prrafodelista"/>
              <w:ind w:left="0"/>
              <w:jc w:val="both"/>
              <w:rPr>
                <w:rFonts w:ascii="Montserrat" w:hAnsi="Montserrat"/>
                <w:sz w:val="19"/>
                <w:szCs w:val="19"/>
              </w:rPr>
            </w:pPr>
            <w:r w:rsidRPr="005F0922">
              <w:rPr>
                <w:rFonts w:ascii="Montserrat" w:hAnsi="Montserrat"/>
                <w:sz w:val="19"/>
                <w:szCs w:val="19"/>
              </w:rPr>
              <w:t>Presenta competencias de investigación, encaminadas al desarrollo del pensamiento crítico y a la toma de decisiones con base en evidencia científica.</w:t>
            </w:r>
          </w:p>
        </w:tc>
        <w:tc>
          <w:tcPr>
            <w:tcW w:w="4541" w:type="dxa"/>
            <w:shd w:val="clear" w:color="auto" w:fill="auto"/>
            <w:vAlign w:val="center"/>
          </w:tcPr>
          <w:p w:rsidR="00EF187F" w:rsidRPr="005F0922" w:rsidRDefault="00EF187F" w:rsidP="00EF187F">
            <w:pPr>
              <w:pStyle w:val="Prrafodelista"/>
              <w:ind w:left="0"/>
              <w:jc w:val="both"/>
              <w:rPr>
                <w:rFonts w:ascii="Montserrat" w:hAnsi="Montserrat" w:cs="FrutigerCondensed"/>
                <w:color w:val="231F20"/>
                <w:sz w:val="19"/>
                <w:szCs w:val="19"/>
              </w:rPr>
            </w:pPr>
            <w:r w:rsidRPr="005F0922">
              <w:rPr>
                <w:rFonts w:ascii="Montserrat" w:hAnsi="Montserrat" w:cs="FrutigerCondensed"/>
                <w:color w:val="231F20"/>
                <w:sz w:val="19"/>
                <w:szCs w:val="19"/>
              </w:rPr>
              <w:t>Verificar que se presente por lo menos una competencia de investigación.</w:t>
            </w:r>
          </w:p>
          <w:p w:rsidR="00EF187F" w:rsidRPr="005F0922" w:rsidRDefault="00EF187F" w:rsidP="00EF187F">
            <w:pPr>
              <w:pStyle w:val="Prrafodelista"/>
              <w:ind w:left="0"/>
              <w:jc w:val="both"/>
              <w:rPr>
                <w:rFonts w:ascii="Montserrat" w:hAnsi="Montserrat" w:cs="FrutigerCondensed"/>
                <w:color w:val="231F20"/>
                <w:sz w:val="19"/>
                <w:szCs w:val="19"/>
              </w:rPr>
            </w:pPr>
          </w:p>
          <w:p w:rsidR="00003919" w:rsidRPr="005F0922" w:rsidRDefault="00EF187F" w:rsidP="00EF187F">
            <w:pPr>
              <w:pStyle w:val="Prrafodelista"/>
              <w:ind w:left="0"/>
              <w:jc w:val="both"/>
              <w:rPr>
                <w:rFonts w:ascii="Montserrat" w:hAnsi="Montserrat" w:cs="FrutigerCondensed"/>
                <w:color w:val="231F20"/>
                <w:sz w:val="19"/>
                <w:szCs w:val="19"/>
              </w:rPr>
            </w:pPr>
            <w:r w:rsidRPr="005F0922">
              <w:rPr>
                <w:rFonts w:ascii="Montserrat" w:hAnsi="Montserrat"/>
                <w:i/>
                <w:sz w:val="19"/>
                <w:szCs w:val="19"/>
              </w:rPr>
              <w:t>Nota: Las competencias de investigación deben identificarse en los programas de las asignaturas pertinentes señalas en el mapa curricular, lo cual servirá para evaluar el criterio 2.17, 5.12 y 5.22</w:t>
            </w:r>
          </w:p>
        </w:tc>
      </w:tr>
      <w:tr w:rsidR="00003919" w:rsidRPr="002D763A" w:rsidTr="00142DBB">
        <w:trPr>
          <w:trHeight w:val="228"/>
        </w:trPr>
        <w:tc>
          <w:tcPr>
            <w:tcW w:w="9999" w:type="dxa"/>
            <w:gridSpan w:val="7"/>
            <w:tcBorders>
              <w:bottom w:val="single" w:sz="4" w:space="0" w:color="auto"/>
            </w:tcBorders>
            <w:shd w:val="clear" w:color="auto" w:fill="D9D9D9" w:themeFill="background1" w:themeFillShade="D9"/>
            <w:vAlign w:val="center"/>
          </w:tcPr>
          <w:p w:rsidR="00003919" w:rsidRPr="005F0922" w:rsidRDefault="00003919" w:rsidP="00003919">
            <w:pPr>
              <w:pStyle w:val="Prrafodelista"/>
              <w:ind w:left="0"/>
              <w:rPr>
                <w:rFonts w:ascii="Montserrat" w:hAnsi="Montserrat" w:cs="FrutigerCondensed"/>
                <w:b/>
                <w:color w:val="231F20"/>
                <w:sz w:val="19"/>
                <w:szCs w:val="19"/>
              </w:rPr>
            </w:pPr>
            <w:r w:rsidRPr="005F0922">
              <w:rPr>
                <w:rFonts w:ascii="Montserrat" w:hAnsi="Montserrat" w:cs="FrutigerCondensed"/>
                <w:b/>
                <w:color w:val="231F20"/>
                <w:sz w:val="19"/>
                <w:szCs w:val="19"/>
              </w:rPr>
              <w:t>Competencias transversales</w:t>
            </w:r>
          </w:p>
        </w:tc>
      </w:tr>
      <w:tr w:rsidR="00003919" w:rsidRPr="00027076" w:rsidTr="00142DBB">
        <w:trPr>
          <w:trHeight w:val="1051"/>
        </w:trPr>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2.8</w:t>
            </w:r>
          </w:p>
        </w:tc>
        <w:tc>
          <w:tcPr>
            <w:tcW w:w="44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919" w:rsidRPr="005F0922" w:rsidRDefault="00003919" w:rsidP="00003919">
            <w:pPr>
              <w:pStyle w:val="Prrafodelista"/>
              <w:ind w:left="0"/>
              <w:jc w:val="both"/>
              <w:rPr>
                <w:rFonts w:ascii="Montserrat" w:hAnsi="Montserrat"/>
                <w:sz w:val="19"/>
                <w:szCs w:val="19"/>
              </w:rPr>
            </w:pPr>
            <w:r w:rsidRPr="005F0922">
              <w:rPr>
                <w:rFonts w:ascii="Montserrat" w:eastAsia="Montserrat Light" w:hAnsi="Montserrat" w:cs="Montserrat Light"/>
                <w:sz w:val="19"/>
                <w:szCs w:val="19"/>
              </w:rPr>
              <w:t>Aplica herramientas didácticas que le permiten comunicarse de manera efectiva de forma oral y escrita, para capacitar o difundir conocimientos de la disciplina.</w:t>
            </w:r>
          </w:p>
        </w:tc>
        <w:tc>
          <w:tcPr>
            <w:tcW w:w="4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187F" w:rsidRPr="005F0922" w:rsidRDefault="00EF187F" w:rsidP="00EF187F">
            <w:pPr>
              <w:jc w:val="both"/>
              <w:rPr>
                <w:rFonts w:ascii="Montserrat" w:hAnsi="Montserrat" w:cs="FrutigerCondensed"/>
                <w:color w:val="231F20"/>
                <w:sz w:val="19"/>
                <w:szCs w:val="19"/>
              </w:rPr>
            </w:pPr>
            <w:r w:rsidRPr="005F0922">
              <w:rPr>
                <w:rFonts w:ascii="Montserrat" w:hAnsi="Montserrat" w:cs="FrutigerCondensed"/>
                <w:color w:val="231F20"/>
                <w:sz w:val="19"/>
                <w:szCs w:val="19"/>
              </w:rPr>
              <w:t>Verificar que el perfil profesional indique mínimo las competencias transversales descritas en el ítem 2.8 a 2.11.</w:t>
            </w:r>
          </w:p>
          <w:p w:rsidR="00EF187F" w:rsidRPr="005F0922" w:rsidRDefault="00EF187F" w:rsidP="00EF187F">
            <w:pPr>
              <w:jc w:val="both"/>
              <w:rPr>
                <w:rFonts w:ascii="Montserrat" w:hAnsi="Montserrat" w:cs="FrutigerCondensed"/>
                <w:color w:val="231F20"/>
                <w:sz w:val="19"/>
                <w:szCs w:val="19"/>
              </w:rPr>
            </w:pPr>
          </w:p>
          <w:p w:rsidR="00003919" w:rsidRPr="005F0922" w:rsidRDefault="00EF187F" w:rsidP="00EF187F">
            <w:pPr>
              <w:jc w:val="both"/>
              <w:rPr>
                <w:rFonts w:ascii="Montserrat" w:hAnsi="Montserrat" w:cs="FrutigerCondensed"/>
                <w:color w:val="231F20"/>
                <w:sz w:val="19"/>
                <w:szCs w:val="19"/>
              </w:rPr>
            </w:pPr>
            <w:r w:rsidRPr="005F0922">
              <w:rPr>
                <w:rFonts w:ascii="Montserrat" w:hAnsi="Montserrat"/>
                <w:i/>
                <w:sz w:val="19"/>
                <w:szCs w:val="19"/>
              </w:rPr>
              <w:t>Nota: Las competencias transversales deben identificarse en los programas de las asignaturas pertinentes señalas en el mapa curricular, lo cual servirá para evaluar el criterio 2.17</w:t>
            </w:r>
          </w:p>
        </w:tc>
      </w:tr>
      <w:tr w:rsidR="00003919" w:rsidRPr="00027076" w:rsidTr="00142DBB">
        <w:trPr>
          <w:trHeight w:val="228"/>
        </w:trPr>
        <w:tc>
          <w:tcPr>
            <w:tcW w:w="967" w:type="dxa"/>
            <w:gridSpan w:val="2"/>
            <w:tcBorders>
              <w:top w:val="single" w:sz="4" w:space="0" w:color="auto"/>
            </w:tcBorders>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2.9</w:t>
            </w:r>
          </w:p>
        </w:tc>
        <w:tc>
          <w:tcPr>
            <w:tcW w:w="4489" w:type="dxa"/>
            <w:gridSpan w:val="4"/>
            <w:tcBorders>
              <w:top w:val="single" w:sz="4" w:space="0" w:color="auto"/>
            </w:tcBorders>
            <w:shd w:val="clear" w:color="auto" w:fill="auto"/>
            <w:vAlign w:val="center"/>
          </w:tcPr>
          <w:p w:rsidR="00003919" w:rsidRPr="005F0922" w:rsidRDefault="00003919" w:rsidP="00003919">
            <w:pPr>
              <w:pStyle w:val="Prrafodelista"/>
              <w:ind w:left="0"/>
              <w:jc w:val="both"/>
              <w:rPr>
                <w:rFonts w:ascii="Montserrat" w:hAnsi="Montserrat"/>
                <w:sz w:val="19"/>
                <w:szCs w:val="19"/>
              </w:rPr>
            </w:pPr>
            <w:r w:rsidRPr="005F0922">
              <w:rPr>
                <w:rFonts w:ascii="Montserrat" w:hAnsi="Montserrat"/>
                <w:sz w:val="19"/>
                <w:szCs w:val="19"/>
              </w:rPr>
              <w:t>Capacidad de análisis, síntesis, interpretación de la información, creatividad en la solución de problemas y la realización de proyectos.</w:t>
            </w:r>
          </w:p>
        </w:tc>
        <w:tc>
          <w:tcPr>
            <w:tcW w:w="4541" w:type="dxa"/>
            <w:vMerge/>
            <w:tcBorders>
              <w:top w:val="single" w:sz="4" w:space="0" w:color="auto"/>
            </w:tcBorders>
            <w:shd w:val="clear" w:color="auto" w:fill="FFFFFF" w:themeFill="background1"/>
            <w:vAlign w:val="center"/>
          </w:tcPr>
          <w:p w:rsidR="00003919" w:rsidRPr="005F0922" w:rsidRDefault="00003919" w:rsidP="00003919">
            <w:pPr>
              <w:jc w:val="center"/>
              <w:rPr>
                <w:rFonts w:ascii="Montserrat" w:hAnsi="Montserrat"/>
                <w:b/>
                <w:sz w:val="19"/>
                <w:szCs w:val="19"/>
              </w:rPr>
            </w:pPr>
          </w:p>
        </w:tc>
      </w:tr>
      <w:tr w:rsidR="00003919" w:rsidRPr="00027076" w:rsidTr="00142DBB">
        <w:trPr>
          <w:trHeight w:val="228"/>
        </w:trPr>
        <w:tc>
          <w:tcPr>
            <w:tcW w:w="967" w:type="dxa"/>
            <w:gridSpan w:val="2"/>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2.10</w:t>
            </w:r>
          </w:p>
        </w:tc>
        <w:tc>
          <w:tcPr>
            <w:tcW w:w="4489" w:type="dxa"/>
            <w:gridSpan w:val="4"/>
            <w:shd w:val="clear" w:color="auto" w:fill="auto"/>
            <w:vAlign w:val="center"/>
          </w:tcPr>
          <w:p w:rsidR="00003919" w:rsidRPr="005F0922" w:rsidRDefault="00003919" w:rsidP="00003919">
            <w:pPr>
              <w:pStyle w:val="Prrafodelista"/>
              <w:ind w:left="0"/>
              <w:jc w:val="both"/>
              <w:rPr>
                <w:rFonts w:ascii="Montserrat" w:hAnsi="Montserrat" w:cs="FrutigerCondensed"/>
                <w:color w:val="231F20"/>
                <w:sz w:val="19"/>
                <w:szCs w:val="19"/>
              </w:rPr>
            </w:pPr>
            <w:r w:rsidRPr="005F0922">
              <w:rPr>
                <w:rFonts w:ascii="Montserrat" w:eastAsia="Montserrat Light" w:hAnsi="Montserrat" w:cs="Montserrat Light"/>
                <w:sz w:val="19"/>
                <w:szCs w:val="19"/>
              </w:rPr>
              <w:t>Es competente para la productividad y empleabilidad en el desarrollo de sus actividades profesionales.</w:t>
            </w:r>
          </w:p>
        </w:tc>
        <w:tc>
          <w:tcPr>
            <w:tcW w:w="4541" w:type="dxa"/>
            <w:vMerge/>
            <w:shd w:val="clear" w:color="auto" w:fill="FFFFFF" w:themeFill="background1"/>
            <w:vAlign w:val="center"/>
          </w:tcPr>
          <w:p w:rsidR="00003919" w:rsidRPr="005F0922" w:rsidRDefault="00003919" w:rsidP="00003919">
            <w:pPr>
              <w:jc w:val="center"/>
              <w:rPr>
                <w:rFonts w:ascii="Montserrat" w:hAnsi="Montserrat"/>
                <w:b/>
                <w:sz w:val="19"/>
                <w:szCs w:val="19"/>
              </w:rPr>
            </w:pPr>
          </w:p>
        </w:tc>
      </w:tr>
      <w:tr w:rsidR="00003919" w:rsidRPr="00027076" w:rsidTr="00142DBB">
        <w:trPr>
          <w:trHeight w:val="228"/>
        </w:trPr>
        <w:tc>
          <w:tcPr>
            <w:tcW w:w="967" w:type="dxa"/>
            <w:gridSpan w:val="2"/>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2.11</w:t>
            </w:r>
          </w:p>
        </w:tc>
        <w:tc>
          <w:tcPr>
            <w:tcW w:w="4489" w:type="dxa"/>
            <w:gridSpan w:val="4"/>
            <w:shd w:val="clear" w:color="auto" w:fill="auto"/>
            <w:vAlign w:val="center"/>
          </w:tcPr>
          <w:p w:rsidR="00003919" w:rsidRPr="005F0922" w:rsidRDefault="00003919" w:rsidP="00003919">
            <w:pPr>
              <w:pStyle w:val="Prrafodelista"/>
              <w:ind w:left="0"/>
              <w:jc w:val="both"/>
              <w:rPr>
                <w:rFonts w:ascii="Montserrat" w:eastAsia="Montserrat Light" w:hAnsi="Montserrat" w:cs="Montserrat Light"/>
                <w:sz w:val="19"/>
                <w:szCs w:val="19"/>
              </w:rPr>
            </w:pPr>
            <w:r w:rsidRPr="005F0922">
              <w:rPr>
                <w:rFonts w:ascii="Montserrat" w:eastAsia="Montserrat Light" w:hAnsi="Montserrat" w:cs="Montserrat Light"/>
                <w:sz w:val="19"/>
                <w:szCs w:val="19"/>
              </w:rPr>
              <w:t>Es competente para el manejo de procesos y gestión en salud.</w:t>
            </w:r>
          </w:p>
        </w:tc>
        <w:tc>
          <w:tcPr>
            <w:tcW w:w="4541" w:type="dxa"/>
            <w:vMerge/>
            <w:shd w:val="clear" w:color="auto" w:fill="FFFFFF" w:themeFill="background1"/>
            <w:vAlign w:val="center"/>
          </w:tcPr>
          <w:p w:rsidR="00003919" w:rsidRPr="005F0922" w:rsidRDefault="00003919" w:rsidP="00003919">
            <w:pPr>
              <w:jc w:val="center"/>
              <w:rPr>
                <w:rFonts w:ascii="Montserrat" w:hAnsi="Montserrat"/>
                <w:b/>
                <w:sz w:val="19"/>
                <w:szCs w:val="19"/>
              </w:rPr>
            </w:pPr>
          </w:p>
        </w:tc>
      </w:tr>
      <w:tr w:rsidR="00003919" w:rsidRPr="00C90991" w:rsidTr="00142DB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820"/>
        </w:trPr>
        <w:tc>
          <w:tcPr>
            <w:tcW w:w="5457" w:type="dxa"/>
            <w:gridSpan w:val="6"/>
            <w:shd w:val="clear" w:color="auto" w:fill="D4C19C"/>
            <w:vAlign w:val="center"/>
          </w:tcPr>
          <w:p w:rsidR="00003919" w:rsidRPr="005F0922" w:rsidRDefault="00003919" w:rsidP="00003919">
            <w:pPr>
              <w:suppressLineNumbers/>
              <w:snapToGrid w:val="0"/>
              <w:ind w:right="138"/>
              <w:rPr>
                <w:rStyle w:val="nfasis"/>
                <w:rFonts w:ascii="Montserrat" w:hAnsi="Montserrat"/>
                <w:b/>
                <w:bCs/>
                <w:color w:val="9D2449"/>
                <w:sz w:val="19"/>
                <w:szCs w:val="19"/>
              </w:rPr>
            </w:pPr>
            <w:r w:rsidRPr="005F0922">
              <w:rPr>
                <w:rFonts w:ascii="Montserrat" w:hAnsi="Montserrat" w:cs="Arial"/>
                <w:b/>
                <w:bCs/>
                <w:color w:val="9D2449"/>
                <w:sz w:val="19"/>
                <w:szCs w:val="19"/>
              </w:rPr>
              <w:t>Congruencia del perfil profesional</w:t>
            </w:r>
          </w:p>
        </w:tc>
        <w:tc>
          <w:tcPr>
            <w:tcW w:w="4541" w:type="dxa"/>
            <w:tcBorders>
              <w:left w:val="single" w:sz="4" w:space="0" w:color="auto"/>
            </w:tcBorders>
            <w:shd w:val="clear" w:color="auto" w:fill="D4C19C"/>
            <w:vAlign w:val="center"/>
          </w:tcPr>
          <w:p w:rsidR="00003919" w:rsidRPr="005F0922" w:rsidRDefault="00003919" w:rsidP="00003919">
            <w:pPr>
              <w:snapToGrid w:val="0"/>
              <w:ind w:left="229" w:right="247"/>
              <w:rPr>
                <w:rFonts w:ascii="Montserrat" w:hAnsi="Montserrat"/>
                <w:b/>
                <w:bCs/>
                <w:color w:val="9D2449"/>
                <w:sz w:val="19"/>
                <w:szCs w:val="19"/>
              </w:rPr>
            </w:pPr>
            <w:r w:rsidRPr="005F0922">
              <w:rPr>
                <w:rFonts w:ascii="Montserrat" w:hAnsi="Montserrat"/>
                <w:b/>
                <w:bCs/>
                <w:color w:val="9D2449"/>
                <w:sz w:val="19"/>
                <w:szCs w:val="19"/>
              </w:rPr>
              <w:t>Elementos a considera por la persona que evalúa</w:t>
            </w:r>
          </w:p>
        </w:tc>
      </w:tr>
      <w:tr w:rsidR="00003919" w:rsidRPr="003B34B0" w:rsidTr="00142DB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72"/>
        </w:trPr>
        <w:tc>
          <w:tcPr>
            <w:tcW w:w="915" w:type="dxa"/>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2.12</w:t>
            </w:r>
          </w:p>
        </w:tc>
        <w:tc>
          <w:tcPr>
            <w:tcW w:w="4541" w:type="dxa"/>
            <w:gridSpan w:val="5"/>
            <w:shd w:val="clear" w:color="auto" w:fill="auto"/>
            <w:vAlign w:val="center"/>
          </w:tcPr>
          <w:p w:rsidR="00003919" w:rsidRPr="005F0922" w:rsidRDefault="00003919" w:rsidP="00003919">
            <w:pPr>
              <w:ind w:right="87"/>
              <w:jc w:val="both"/>
              <w:rPr>
                <w:rFonts w:ascii="Montserrat" w:hAnsi="Montserrat" w:cs="FrutigerCondensed"/>
                <w:color w:val="231F20"/>
                <w:sz w:val="19"/>
                <w:szCs w:val="19"/>
              </w:rPr>
            </w:pPr>
            <w:r w:rsidRPr="005F0922">
              <w:rPr>
                <w:rFonts w:ascii="Montserrat" w:hAnsi="Montserrat"/>
                <w:sz w:val="19"/>
                <w:szCs w:val="19"/>
              </w:rPr>
              <w:t>Congruente con el campo disciplinar.</w:t>
            </w:r>
          </w:p>
        </w:tc>
        <w:tc>
          <w:tcPr>
            <w:tcW w:w="4541" w:type="dxa"/>
            <w:vMerge w:val="restart"/>
            <w:tcBorders>
              <w:left w:val="single" w:sz="4" w:space="0" w:color="auto"/>
            </w:tcBorders>
            <w:shd w:val="clear" w:color="auto" w:fill="auto"/>
            <w:vAlign w:val="center"/>
          </w:tcPr>
          <w:p w:rsidR="00003919" w:rsidRPr="005F0922" w:rsidRDefault="00EF187F" w:rsidP="00003919">
            <w:pPr>
              <w:snapToGrid w:val="0"/>
              <w:ind w:right="247"/>
              <w:jc w:val="both"/>
              <w:rPr>
                <w:rFonts w:ascii="Montserrat" w:hAnsi="Montserrat"/>
                <w:color w:val="FF0000"/>
                <w:sz w:val="19"/>
                <w:szCs w:val="19"/>
              </w:rPr>
            </w:pPr>
            <w:r w:rsidRPr="005F0922">
              <w:rPr>
                <w:rFonts w:ascii="Montserrat" w:hAnsi="Montserrat"/>
                <w:sz w:val="19"/>
                <w:szCs w:val="19"/>
              </w:rPr>
              <w:t>La evaluación de estos ítems se realiza conforme a la lectura y revisión atenta que hace el evaluador de todo el contenido del plan y programas de estudio, de tal forma que pueda determinar la congruencia del perfil profesional con lo indicado en los ítems 2.12 al 2.17.</w:t>
            </w:r>
          </w:p>
        </w:tc>
      </w:tr>
      <w:tr w:rsidR="00003919" w:rsidRPr="003B34B0" w:rsidTr="00142DB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28"/>
        </w:trPr>
        <w:tc>
          <w:tcPr>
            <w:tcW w:w="915" w:type="dxa"/>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2.13</w:t>
            </w:r>
          </w:p>
        </w:tc>
        <w:tc>
          <w:tcPr>
            <w:tcW w:w="4541" w:type="dxa"/>
            <w:gridSpan w:val="5"/>
            <w:shd w:val="clear" w:color="auto" w:fill="auto"/>
            <w:vAlign w:val="center"/>
          </w:tcPr>
          <w:p w:rsidR="00003919" w:rsidRPr="005F0922" w:rsidRDefault="00003919" w:rsidP="00003919">
            <w:pPr>
              <w:ind w:right="87"/>
              <w:jc w:val="both"/>
              <w:rPr>
                <w:rFonts w:ascii="Montserrat" w:hAnsi="Montserrat" w:cs="FrutigerCondensed"/>
                <w:color w:val="231F20"/>
                <w:sz w:val="19"/>
                <w:szCs w:val="19"/>
              </w:rPr>
            </w:pPr>
            <w:r w:rsidRPr="005F0922">
              <w:rPr>
                <w:rFonts w:ascii="Montserrat" w:hAnsi="Montserrat"/>
                <w:sz w:val="19"/>
                <w:szCs w:val="19"/>
              </w:rPr>
              <w:t xml:space="preserve">Congruente con el </w:t>
            </w:r>
            <w:bookmarkStart w:id="7" w:name="MarcoNormativo"/>
            <w:r w:rsidRPr="005F0922">
              <w:rPr>
                <w:rFonts w:ascii="Montserrat" w:hAnsi="Montserrat"/>
                <w:sz w:val="19"/>
                <w:szCs w:val="19"/>
              </w:rPr>
              <w:t xml:space="preserve">marco normativo </w:t>
            </w:r>
            <w:bookmarkEnd w:id="7"/>
            <w:r w:rsidRPr="005F0922">
              <w:rPr>
                <w:rFonts w:ascii="Montserrat" w:hAnsi="Montserrat"/>
                <w:sz w:val="19"/>
                <w:szCs w:val="19"/>
              </w:rPr>
              <w:t>de la profesión.</w:t>
            </w:r>
          </w:p>
        </w:tc>
        <w:tc>
          <w:tcPr>
            <w:tcW w:w="4541" w:type="dxa"/>
            <w:vMerge/>
            <w:tcBorders>
              <w:left w:val="single" w:sz="4" w:space="0" w:color="auto"/>
            </w:tcBorders>
            <w:shd w:val="clear" w:color="auto" w:fill="auto"/>
            <w:vAlign w:val="center"/>
          </w:tcPr>
          <w:p w:rsidR="00003919" w:rsidRPr="005F0922" w:rsidRDefault="00003919" w:rsidP="00003919">
            <w:pPr>
              <w:snapToGrid w:val="0"/>
              <w:ind w:right="247"/>
              <w:jc w:val="center"/>
              <w:rPr>
                <w:rFonts w:ascii="Montserrat" w:hAnsi="Montserrat"/>
                <w:color w:val="FF0000"/>
                <w:sz w:val="19"/>
                <w:szCs w:val="19"/>
              </w:rPr>
            </w:pPr>
          </w:p>
        </w:tc>
      </w:tr>
      <w:tr w:rsidR="00003919" w:rsidRPr="003B34B0" w:rsidTr="00142DB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28"/>
        </w:trPr>
        <w:tc>
          <w:tcPr>
            <w:tcW w:w="915" w:type="dxa"/>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2.14</w:t>
            </w:r>
          </w:p>
        </w:tc>
        <w:tc>
          <w:tcPr>
            <w:tcW w:w="4541" w:type="dxa"/>
            <w:gridSpan w:val="5"/>
            <w:shd w:val="clear" w:color="auto" w:fill="auto"/>
            <w:vAlign w:val="center"/>
          </w:tcPr>
          <w:p w:rsidR="00003919" w:rsidRPr="005F0922" w:rsidRDefault="00003919" w:rsidP="00003919">
            <w:pPr>
              <w:ind w:right="87"/>
              <w:jc w:val="both"/>
              <w:rPr>
                <w:rFonts w:ascii="Montserrat" w:hAnsi="Montserrat"/>
                <w:sz w:val="19"/>
                <w:szCs w:val="19"/>
              </w:rPr>
            </w:pPr>
            <w:r w:rsidRPr="005F0922">
              <w:rPr>
                <w:rFonts w:ascii="Montserrat" w:hAnsi="Montserrat"/>
                <w:sz w:val="19"/>
                <w:szCs w:val="19"/>
              </w:rPr>
              <w:t>Congruente con el diagnóstico de necesidades de salud de la población regional y nacional.</w:t>
            </w:r>
          </w:p>
        </w:tc>
        <w:tc>
          <w:tcPr>
            <w:tcW w:w="4541" w:type="dxa"/>
            <w:vMerge/>
            <w:tcBorders>
              <w:left w:val="single" w:sz="4" w:space="0" w:color="auto"/>
            </w:tcBorders>
            <w:shd w:val="clear" w:color="auto" w:fill="auto"/>
            <w:vAlign w:val="center"/>
          </w:tcPr>
          <w:p w:rsidR="00003919" w:rsidRPr="005F0922" w:rsidRDefault="00003919" w:rsidP="00003919">
            <w:pPr>
              <w:snapToGrid w:val="0"/>
              <w:ind w:right="247"/>
              <w:jc w:val="center"/>
              <w:rPr>
                <w:rFonts w:ascii="Montserrat" w:hAnsi="Montserrat"/>
                <w:color w:val="FF0000"/>
                <w:sz w:val="19"/>
                <w:szCs w:val="19"/>
              </w:rPr>
            </w:pPr>
          </w:p>
        </w:tc>
      </w:tr>
      <w:tr w:rsidR="00003919" w:rsidRPr="003B34B0" w:rsidTr="00142DB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28"/>
        </w:trPr>
        <w:tc>
          <w:tcPr>
            <w:tcW w:w="915" w:type="dxa"/>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2.15</w:t>
            </w:r>
          </w:p>
        </w:tc>
        <w:tc>
          <w:tcPr>
            <w:tcW w:w="4541" w:type="dxa"/>
            <w:gridSpan w:val="5"/>
            <w:shd w:val="clear" w:color="auto" w:fill="auto"/>
            <w:vAlign w:val="center"/>
          </w:tcPr>
          <w:p w:rsidR="00003919" w:rsidRPr="005F0922" w:rsidRDefault="00003919" w:rsidP="00003919">
            <w:pPr>
              <w:ind w:right="87"/>
              <w:jc w:val="both"/>
              <w:rPr>
                <w:rFonts w:ascii="Montserrat" w:hAnsi="Montserrat" w:cs="FrutigerCondensed"/>
                <w:color w:val="231F20"/>
                <w:sz w:val="19"/>
                <w:szCs w:val="19"/>
              </w:rPr>
            </w:pPr>
            <w:r w:rsidRPr="005F0922">
              <w:rPr>
                <w:rFonts w:ascii="Montserrat" w:hAnsi="Montserrat"/>
                <w:sz w:val="19"/>
                <w:szCs w:val="19"/>
              </w:rPr>
              <w:t>Acorde con el análisis las condiciones y determinantes de salud de la población a nivel local, regional y nacional.</w:t>
            </w:r>
          </w:p>
        </w:tc>
        <w:tc>
          <w:tcPr>
            <w:tcW w:w="4541" w:type="dxa"/>
            <w:vMerge/>
            <w:tcBorders>
              <w:left w:val="single" w:sz="4" w:space="0" w:color="auto"/>
            </w:tcBorders>
            <w:shd w:val="clear" w:color="auto" w:fill="auto"/>
            <w:vAlign w:val="center"/>
          </w:tcPr>
          <w:p w:rsidR="00003919" w:rsidRPr="005F0922" w:rsidRDefault="00003919" w:rsidP="00003919">
            <w:pPr>
              <w:snapToGrid w:val="0"/>
              <w:ind w:right="247"/>
              <w:jc w:val="center"/>
              <w:rPr>
                <w:rFonts w:ascii="Montserrat" w:hAnsi="Montserrat"/>
                <w:color w:val="FF0000"/>
                <w:sz w:val="19"/>
                <w:szCs w:val="19"/>
              </w:rPr>
            </w:pPr>
          </w:p>
        </w:tc>
      </w:tr>
      <w:tr w:rsidR="00003919" w:rsidRPr="003B34B0" w:rsidTr="00142DB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28"/>
        </w:trPr>
        <w:tc>
          <w:tcPr>
            <w:tcW w:w="915" w:type="dxa"/>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2.16</w:t>
            </w:r>
          </w:p>
        </w:tc>
        <w:tc>
          <w:tcPr>
            <w:tcW w:w="4541" w:type="dxa"/>
            <w:gridSpan w:val="5"/>
            <w:shd w:val="clear" w:color="auto" w:fill="auto"/>
            <w:vAlign w:val="center"/>
          </w:tcPr>
          <w:p w:rsidR="00003919" w:rsidRPr="005F0922" w:rsidRDefault="00003919" w:rsidP="00003919">
            <w:pPr>
              <w:ind w:right="87"/>
              <w:jc w:val="both"/>
              <w:rPr>
                <w:rFonts w:ascii="Montserrat" w:hAnsi="Montserrat" w:cs="FrutigerCondensed"/>
                <w:color w:val="231F20"/>
                <w:sz w:val="19"/>
                <w:szCs w:val="19"/>
              </w:rPr>
            </w:pPr>
            <w:r w:rsidRPr="005F0922">
              <w:rPr>
                <w:rFonts w:ascii="Montserrat" w:hAnsi="Montserrat"/>
                <w:sz w:val="19"/>
                <w:szCs w:val="19"/>
              </w:rPr>
              <w:t>Es coherente con el objetivo del plan de estudios.</w:t>
            </w:r>
          </w:p>
        </w:tc>
        <w:tc>
          <w:tcPr>
            <w:tcW w:w="4541" w:type="dxa"/>
            <w:vMerge/>
            <w:tcBorders>
              <w:left w:val="single" w:sz="4" w:space="0" w:color="auto"/>
            </w:tcBorders>
            <w:shd w:val="clear" w:color="auto" w:fill="auto"/>
            <w:vAlign w:val="center"/>
          </w:tcPr>
          <w:p w:rsidR="00003919" w:rsidRPr="005F0922" w:rsidRDefault="00003919" w:rsidP="00003919">
            <w:pPr>
              <w:snapToGrid w:val="0"/>
              <w:ind w:right="247"/>
              <w:jc w:val="center"/>
              <w:rPr>
                <w:rFonts w:ascii="Montserrat" w:hAnsi="Montserrat"/>
                <w:color w:val="FF0000"/>
                <w:sz w:val="19"/>
                <w:szCs w:val="19"/>
              </w:rPr>
            </w:pPr>
          </w:p>
        </w:tc>
      </w:tr>
      <w:tr w:rsidR="00003919" w:rsidRPr="003B34B0" w:rsidTr="00142DB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28"/>
        </w:trPr>
        <w:tc>
          <w:tcPr>
            <w:tcW w:w="915" w:type="dxa"/>
            <w:shd w:val="clear" w:color="auto" w:fill="auto"/>
            <w:vAlign w:val="center"/>
          </w:tcPr>
          <w:p w:rsidR="00003919" w:rsidRPr="005F0922" w:rsidRDefault="00003919" w:rsidP="00003919">
            <w:pPr>
              <w:ind w:left="360"/>
              <w:jc w:val="center"/>
              <w:rPr>
                <w:rFonts w:ascii="Montserrat" w:hAnsi="Montserrat"/>
                <w:b/>
                <w:sz w:val="19"/>
                <w:szCs w:val="19"/>
              </w:rPr>
            </w:pPr>
            <w:r w:rsidRPr="005F0922">
              <w:rPr>
                <w:rFonts w:ascii="Montserrat" w:hAnsi="Montserrat"/>
                <w:b/>
                <w:sz w:val="19"/>
                <w:szCs w:val="19"/>
              </w:rPr>
              <w:t>2.17</w:t>
            </w:r>
          </w:p>
        </w:tc>
        <w:tc>
          <w:tcPr>
            <w:tcW w:w="4541" w:type="dxa"/>
            <w:gridSpan w:val="5"/>
            <w:shd w:val="clear" w:color="auto" w:fill="auto"/>
            <w:vAlign w:val="center"/>
          </w:tcPr>
          <w:p w:rsidR="00003919" w:rsidRPr="005F0922" w:rsidRDefault="00003919" w:rsidP="00003919">
            <w:pPr>
              <w:ind w:right="87"/>
              <w:jc w:val="both"/>
              <w:rPr>
                <w:rFonts w:ascii="Montserrat" w:hAnsi="Montserrat" w:cs="FrutigerCondensed"/>
                <w:color w:val="231F20"/>
                <w:sz w:val="19"/>
                <w:szCs w:val="19"/>
              </w:rPr>
            </w:pPr>
            <w:r w:rsidRPr="005F0922">
              <w:rPr>
                <w:rFonts w:ascii="Montserrat" w:hAnsi="Montserrat"/>
                <w:sz w:val="19"/>
                <w:szCs w:val="19"/>
              </w:rPr>
              <w:t>Coherente con los programas de estudio.</w:t>
            </w:r>
          </w:p>
        </w:tc>
        <w:tc>
          <w:tcPr>
            <w:tcW w:w="4541" w:type="dxa"/>
            <w:vMerge/>
            <w:tcBorders>
              <w:left w:val="single" w:sz="4" w:space="0" w:color="auto"/>
            </w:tcBorders>
            <w:shd w:val="clear" w:color="auto" w:fill="auto"/>
            <w:vAlign w:val="center"/>
          </w:tcPr>
          <w:p w:rsidR="00003919" w:rsidRPr="005F0922" w:rsidRDefault="00003919" w:rsidP="00003919">
            <w:pPr>
              <w:snapToGrid w:val="0"/>
              <w:ind w:right="247"/>
              <w:jc w:val="center"/>
              <w:rPr>
                <w:rFonts w:ascii="Montserrat" w:hAnsi="Montserrat"/>
                <w:color w:val="FF0000"/>
                <w:sz w:val="19"/>
                <w:szCs w:val="19"/>
              </w:rPr>
            </w:pPr>
          </w:p>
        </w:tc>
      </w:tr>
      <w:tr w:rsidR="00003919" w:rsidRPr="00C61B4D" w:rsidTr="00142DB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28"/>
        </w:trPr>
        <w:tc>
          <w:tcPr>
            <w:tcW w:w="5457" w:type="dxa"/>
            <w:gridSpan w:val="6"/>
            <w:shd w:val="clear" w:color="auto" w:fill="D4C19C"/>
            <w:vAlign w:val="center"/>
          </w:tcPr>
          <w:p w:rsidR="00003919" w:rsidRPr="005F0922" w:rsidRDefault="00003919" w:rsidP="00003919">
            <w:pPr>
              <w:snapToGrid w:val="0"/>
              <w:spacing w:after="120"/>
              <w:ind w:right="247"/>
              <w:jc w:val="both"/>
              <w:rPr>
                <w:rFonts w:ascii="Montserrat" w:hAnsi="Montserrat"/>
                <w:b/>
                <w:bCs/>
                <w:color w:val="9D2449"/>
                <w:sz w:val="19"/>
                <w:szCs w:val="19"/>
              </w:rPr>
            </w:pPr>
            <w:r w:rsidRPr="005F0922">
              <w:rPr>
                <w:rFonts w:ascii="Montserrat" w:hAnsi="Montserrat"/>
                <w:b/>
                <w:bCs/>
                <w:color w:val="9D2449"/>
                <w:sz w:val="19"/>
                <w:szCs w:val="19"/>
              </w:rPr>
              <w:t>Este criterio se debe cumplir al 100%  (Debe contar con 17 puntos de 17 para tener una Opinión Técnico Académica Favorable)</w:t>
            </w:r>
          </w:p>
        </w:tc>
        <w:tc>
          <w:tcPr>
            <w:tcW w:w="4541" w:type="dxa"/>
            <w:shd w:val="clear" w:color="auto" w:fill="D4C19C"/>
            <w:vAlign w:val="center"/>
          </w:tcPr>
          <w:p w:rsidR="00003919" w:rsidRPr="005F0922" w:rsidRDefault="00003919" w:rsidP="00003919">
            <w:pPr>
              <w:snapToGrid w:val="0"/>
              <w:spacing w:after="120"/>
              <w:ind w:right="247"/>
              <w:jc w:val="center"/>
              <w:rPr>
                <w:rFonts w:ascii="Montserrat" w:hAnsi="Montserrat"/>
                <w:b/>
                <w:bCs/>
                <w:color w:val="9D2449"/>
                <w:sz w:val="19"/>
                <w:szCs w:val="19"/>
              </w:rPr>
            </w:pPr>
            <w:r w:rsidRPr="005F0922">
              <w:rPr>
                <w:rFonts w:ascii="Montserrat" w:hAnsi="Montserrat"/>
                <w:b/>
                <w:bCs/>
                <w:color w:val="9D2449"/>
                <w:sz w:val="19"/>
                <w:szCs w:val="19"/>
              </w:rPr>
              <w:t>_____/17</w:t>
            </w:r>
          </w:p>
        </w:tc>
      </w:tr>
    </w:tbl>
    <w:p w:rsidR="00FA2798" w:rsidRDefault="00FA2798" w:rsidP="00FA2798">
      <w:pPr>
        <w:pStyle w:val="Criterios8"/>
        <w:numPr>
          <w:ilvl w:val="0"/>
          <w:numId w:val="0"/>
        </w:numPr>
        <w:ind w:left="720"/>
        <w:rPr>
          <w:szCs w:val="19"/>
        </w:rPr>
      </w:pPr>
    </w:p>
    <w:p w:rsidR="000C5998" w:rsidRDefault="000C5998">
      <w:pPr>
        <w:rPr>
          <w:rFonts w:ascii="Montserrat" w:eastAsia="Calibri" w:hAnsi="Montserrat" w:cs="Arial"/>
          <w:b/>
          <w:bCs/>
          <w:caps/>
          <w:color w:val="9D2449"/>
          <w:kern w:val="20"/>
          <w:sz w:val="20"/>
          <w:szCs w:val="19"/>
          <w:lang w:eastAsia="ar-SA"/>
        </w:rPr>
      </w:pPr>
      <w:r>
        <w:rPr>
          <w:szCs w:val="19"/>
        </w:rPr>
        <w:br w:type="page"/>
      </w:r>
    </w:p>
    <w:p w:rsidR="000C5998" w:rsidRDefault="000C5998" w:rsidP="00FA2798">
      <w:pPr>
        <w:pStyle w:val="Criterios8"/>
        <w:numPr>
          <w:ilvl w:val="0"/>
          <w:numId w:val="0"/>
        </w:numPr>
        <w:ind w:left="720"/>
        <w:rPr>
          <w:szCs w:val="19"/>
        </w:rPr>
      </w:pPr>
    </w:p>
    <w:p w:rsidR="00EE2CD4" w:rsidRDefault="00F056F2" w:rsidP="00EE2CD4">
      <w:pPr>
        <w:pStyle w:val="Criterios8"/>
        <w:rPr>
          <w:szCs w:val="19"/>
        </w:rPr>
      </w:pPr>
      <w:r w:rsidRPr="007D373C">
        <w:rPr>
          <w:szCs w:val="19"/>
        </w:rPr>
        <w:t>Campo clínico</w:t>
      </w:r>
    </w:p>
    <w:p w:rsidR="00EE2CD4" w:rsidRPr="000C5998" w:rsidRDefault="000C5998" w:rsidP="002069A1">
      <w:pPr>
        <w:pStyle w:val="Criterios8"/>
        <w:numPr>
          <w:ilvl w:val="0"/>
          <w:numId w:val="0"/>
        </w:numPr>
        <w:ind w:left="360"/>
        <w:rPr>
          <w:b w:val="0"/>
          <w:color w:val="auto"/>
          <w:szCs w:val="19"/>
        </w:rPr>
      </w:pPr>
      <w:r w:rsidRPr="00142DBB">
        <w:rPr>
          <w:rFonts w:eastAsiaTheme="minorHAnsi" w:cstheme="minorBidi"/>
          <w:caps w:val="0"/>
          <w:kern w:val="0"/>
          <w:sz w:val="19"/>
          <w:szCs w:val="19"/>
          <w:lang w:eastAsia="en-US"/>
        </w:rPr>
        <w:t xml:space="preserve">Instrucciones generales de este apartado: </w:t>
      </w:r>
      <w:r w:rsidRPr="00142DBB">
        <w:rPr>
          <w:rFonts w:eastAsiaTheme="minorHAnsi" w:cstheme="minorBidi"/>
          <w:b w:val="0"/>
          <w:caps w:val="0"/>
          <w:color w:val="auto"/>
          <w:kern w:val="0"/>
          <w:sz w:val="19"/>
          <w:szCs w:val="19"/>
          <w:lang w:eastAsia="en-US"/>
        </w:rPr>
        <w:t>Presentación de programas de prácticas para cada escenario conforme a asignatura, así como de evidencias de documentos legales (convenios, cartas de intención), estudiantes aceptados y supervisores. Las evidencias entregadas deben ser claras y legibles</w:t>
      </w:r>
      <w:r w:rsidRPr="000C5998">
        <w:rPr>
          <w:rFonts w:ascii="Montserrat SemiBold" w:eastAsiaTheme="minorHAnsi" w:hAnsi="Montserrat SemiBold" w:cstheme="minorBidi"/>
          <w:b w:val="0"/>
          <w:caps w:val="0"/>
          <w:color w:val="auto"/>
          <w:kern w:val="0"/>
          <w:sz w:val="19"/>
          <w:szCs w:val="19"/>
          <w:lang w:eastAsia="en-US"/>
        </w:rPr>
        <w:t>.</w:t>
      </w: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1"/>
        <w:gridCol w:w="688"/>
        <w:gridCol w:w="4394"/>
        <w:gridCol w:w="4820"/>
      </w:tblGrid>
      <w:tr w:rsidR="002B267C" w:rsidRPr="003B34B0" w:rsidTr="00142DBB">
        <w:trPr>
          <w:trHeight w:val="827"/>
          <w:jc w:val="center"/>
        </w:trPr>
        <w:tc>
          <w:tcPr>
            <w:tcW w:w="5093" w:type="dxa"/>
            <w:gridSpan w:val="3"/>
            <w:shd w:val="clear" w:color="auto" w:fill="D4C19C"/>
            <w:vAlign w:val="center"/>
          </w:tcPr>
          <w:p w:rsidR="002B267C" w:rsidRPr="00142DBB" w:rsidRDefault="002B267C" w:rsidP="00E402E8">
            <w:pPr>
              <w:snapToGrid w:val="0"/>
              <w:ind w:left="132" w:right="92"/>
              <w:rPr>
                <w:rFonts w:ascii="Montserrat" w:hAnsi="Montserrat"/>
                <w:b/>
                <w:bCs/>
                <w:color w:val="9D2449"/>
                <w:sz w:val="19"/>
                <w:szCs w:val="19"/>
              </w:rPr>
            </w:pPr>
            <w:r w:rsidRPr="00142DBB">
              <w:rPr>
                <w:rFonts w:ascii="Montserrat" w:hAnsi="Montserrat" w:cs="Arial"/>
                <w:b/>
                <w:bCs/>
                <w:color w:val="9D2449"/>
                <w:sz w:val="19"/>
                <w:szCs w:val="19"/>
              </w:rPr>
              <w:t>Elementos del Criterio a Evaluar</w:t>
            </w:r>
          </w:p>
        </w:tc>
        <w:tc>
          <w:tcPr>
            <w:tcW w:w="4820" w:type="dxa"/>
            <w:shd w:val="clear" w:color="auto" w:fill="D4C19C"/>
            <w:vAlign w:val="center"/>
          </w:tcPr>
          <w:p w:rsidR="002B267C" w:rsidRPr="00142DBB" w:rsidRDefault="002B267C" w:rsidP="00E402E8">
            <w:pPr>
              <w:suppressLineNumbers/>
              <w:snapToGrid w:val="0"/>
              <w:ind w:right="247"/>
              <w:rPr>
                <w:rFonts w:ascii="Montserrat" w:hAnsi="Montserrat"/>
                <w:b/>
                <w:bCs/>
                <w:color w:val="9D2449"/>
                <w:sz w:val="19"/>
                <w:szCs w:val="19"/>
              </w:rPr>
            </w:pPr>
            <w:r w:rsidRPr="00142DBB">
              <w:rPr>
                <w:rFonts w:ascii="Montserrat" w:hAnsi="Montserrat"/>
                <w:b/>
                <w:bCs/>
                <w:color w:val="9D2449"/>
                <w:sz w:val="19"/>
                <w:szCs w:val="19"/>
              </w:rPr>
              <w:t>Elementos a considera por la persona que evalúa</w:t>
            </w:r>
          </w:p>
        </w:tc>
      </w:tr>
      <w:tr w:rsidR="00561225" w:rsidRPr="00996B0F" w:rsidTr="00D35369">
        <w:trPr>
          <w:trHeight w:val="188"/>
          <w:jc w:val="center"/>
        </w:trPr>
        <w:tc>
          <w:tcPr>
            <w:tcW w:w="9913" w:type="dxa"/>
            <w:gridSpan w:val="4"/>
            <w:shd w:val="clear" w:color="auto" w:fill="D9D9D9" w:themeFill="background1" w:themeFillShade="D9"/>
            <w:vAlign w:val="center"/>
          </w:tcPr>
          <w:p w:rsidR="00561225" w:rsidRPr="00142DBB" w:rsidRDefault="000B4779" w:rsidP="00581FBC">
            <w:pPr>
              <w:snapToGrid w:val="0"/>
              <w:ind w:right="247"/>
              <w:rPr>
                <w:rFonts w:ascii="Montserrat" w:hAnsi="Montserrat"/>
                <w:sz w:val="19"/>
                <w:szCs w:val="19"/>
              </w:rPr>
            </w:pPr>
            <w:r w:rsidRPr="00142DBB">
              <w:rPr>
                <w:rFonts w:ascii="Montserrat" w:hAnsi="Montserrat" w:cs="Arial"/>
                <w:b/>
                <w:bCs/>
                <w:sz w:val="19"/>
                <w:szCs w:val="19"/>
              </w:rPr>
              <w:t>Programas de práctica</w:t>
            </w:r>
            <w:r w:rsidR="00DA297B" w:rsidRPr="00142DBB">
              <w:rPr>
                <w:rFonts w:ascii="Montserrat" w:hAnsi="Montserrat" w:cs="Arial"/>
                <w:b/>
                <w:bCs/>
                <w:sz w:val="19"/>
                <w:szCs w:val="19"/>
              </w:rPr>
              <w:t xml:space="preserve"> clínic</w:t>
            </w:r>
            <w:r w:rsidR="00581FBC" w:rsidRPr="00142DBB">
              <w:rPr>
                <w:rFonts w:ascii="Montserrat" w:hAnsi="Montserrat" w:cs="Arial"/>
                <w:b/>
                <w:bCs/>
                <w:sz w:val="19"/>
                <w:szCs w:val="19"/>
              </w:rPr>
              <w:t>a, campos clínicos o escenarios de práctica</w:t>
            </w:r>
            <w:r w:rsidRPr="00142DBB">
              <w:rPr>
                <w:rFonts w:ascii="Montserrat" w:hAnsi="Montserrat" w:cs="Arial"/>
                <w:b/>
                <w:bCs/>
                <w:sz w:val="19"/>
                <w:szCs w:val="19"/>
              </w:rPr>
              <w:t xml:space="preserve"> </w:t>
            </w:r>
            <w:r w:rsidR="00561225" w:rsidRPr="00142DBB">
              <w:rPr>
                <w:rFonts w:ascii="Montserrat" w:hAnsi="Montserrat" w:cs="Arial"/>
                <w:b/>
                <w:bCs/>
                <w:sz w:val="19"/>
                <w:szCs w:val="19"/>
              </w:rPr>
              <w:t>y servicio social</w:t>
            </w:r>
          </w:p>
        </w:tc>
      </w:tr>
      <w:tr w:rsidR="002B267C" w:rsidRPr="003B34B0" w:rsidTr="00142DBB">
        <w:tblPrEx>
          <w:jc w:val="left"/>
        </w:tblPrEx>
        <w:trPr>
          <w:gridBefore w:val="1"/>
          <w:wBefore w:w="11" w:type="dxa"/>
          <w:trHeight w:val="712"/>
        </w:trPr>
        <w:tc>
          <w:tcPr>
            <w:tcW w:w="688" w:type="dxa"/>
            <w:vAlign w:val="center"/>
          </w:tcPr>
          <w:p w:rsidR="002B267C" w:rsidRPr="00142DBB" w:rsidRDefault="002B267C" w:rsidP="00706E8C">
            <w:pPr>
              <w:jc w:val="center"/>
              <w:rPr>
                <w:rFonts w:ascii="Montserrat" w:hAnsi="Montserrat"/>
                <w:b/>
                <w:sz w:val="19"/>
                <w:szCs w:val="19"/>
              </w:rPr>
            </w:pPr>
            <w:r w:rsidRPr="00142DBB">
              <w:rPr>
                <w:rFonts w:ascii="Montserrat" w:hAnsi="Montserrat"/>
                <w:b/>
                <w:sz w:val="19"/>
                <w:szCs w:val="19"/>
              </w:rPr>
              <w:t>3.1</w:t>
            </w:r>
          </w:p>
        </w:tc>
        <w:tc>
          <w:tcPr>
            <w:tcW w:w="4394" w:type="dxa"/>
            <w:vAlign w:val="center"/>
          </w:tcPr>
          <w:p w:rsidR="002B267C" w:rsidRPr="00142DBB" w:rsidRDefault="002B267C" w:rsidP="00BE64FD">
            <w:pPr>
              <w:tabs>
                <w:tab w:val="left" w:pos="0"/>
              </w:tabs>
              <w:snapToGrid w:val="0"/>
              <w:ind w:right="85"/>
              <w:jc w:val="both"/>
              <w:rPr>
                <w:rFonts w:ascii="Montserrat" w:hAnsi="Montserrat"/>
                <w:sz w:val="19"/>
                <w:szCs w:val="19"/>
              </w:rPr>
            </w:pPr>
            <w:r w:rsidRPr="00142DBB">
              <w:rPr>
                <w:rFonts w:ascii="Montserrat" w:hAnsi="Montserrat"/>
                <w:sz w:val="19"/>
                <w:szCs w:val="19"/>
              </w:rPr>
              <w:t>Presenta los programas específicos de práctica, según la asignatura, y para cada uno de los campos clínicos o escenarios de práctica con convenio.</w:t>
            </w:r>
          </w:p>
        </w:tc>
        <w:tc>
          <w:tcPr>
            <w:tcW w:w="4820" w:type="dxa"/>
            <w:vAlign w:val="center"/>
          </w:tcPr>
          <w:p w:rsidR="002B267C" w:rsidRPr="00142DBB" w:rsidRDefault="002B267C" w:rsidP="00E3793E">
            <w:pPr>
              <w:suppressLineNumbers/>
              <w:snapToGrid w:val="0"/>
              <w:ind w:right="247"/>
              <w:jc w:val="both"/>
              <w:rPr>
                <w:rFonts w:ascii="Montserrat" w:hAnsi="Montserrat"/>
                <w:sz w:val="19"/>
                <w:szCs w:val="19"/>
              </w:rPr>
            </w:pPr>
            <w:r w:rsidRPr="00142DBB">
              <w:rPr>
                <w:rFonts w:ascii="Montserrat" w:hAnsi="Montserrat"/>
                <w:sz w:val="19"/>
                <w:szCs w:val="19"/>
              </w:rPr>
              <w:t>Verificar los diversos programas de práctica según asignaturas correspondientes a cada campo clínico o escenario de práctica, con los fines de aprendizaje, número de horas, actividades a realizar y evaluación de la competencia.</w:t>
            </w:r>
          </w:p>
          <w:p w:rsidR="002B267C" w:rsidRPr="00142DBB" w:rsidRDefault="002B267C" w:rsidP="00E3793E">
            <w:pPr>
              <w:suppressLineNumbers/>
              <w:snapToGrid w:val="0"/>
              <w:ind w:right="247"/>
              <w:jc w:val="both"/>
              <w:rPr>
                <w:rFonts w:ascii="Montserrat" w:hAnsi="Montserrat"/>
                <w:sz w:val="19"/>
                <w:szCs w:val="19"/>
              </w:rPr>
            </w:pPr>
          </w:p>
          <w:p w:rsidR="002B267C" w:rsidRPr="00142DBB" w:rsidRDefault="002B267C" w:rsidP="00E3793E">
            <w:pPr>
              <w:suppressLineNumbers/>
              <w:snapToGrid w:val="0"/>
              <w:ind w:right="247"/>
              <w:jc w:val="both"/>
              <w:rPr>
                <w:rFonts w:ascii="Montserrat" w:hAnsi="Montserrat"/>
                <w:sz w:val="19"/>
                <w:szCs w:val="19"/>
              </w:rPr>
            </w:pPr>
            <w:r w:rsidRPr="00142DBB">
              <w:rPr>
                <w:rFonts w:ascii="Montserrat" w:hAnsi="Montserrat"/>
                <w:sz w:val="19"/>
                <w:szCs w:val="19"/>
              </w:rPr>
              <w:t>Los programas de práctica corresponden a las características de cada campo clínico o escenario de práctica, así como a las competencias a adquirir, etc.</w:t>
            </w:r>
          </w:p>
        </w:tc>
      </w:tr>
      <w:tr w:rsidR="002B267C" w:rsidRPr="003B34B0" w:rsidTr="00142DBB">
        <w:tblPrEx>
          <w:jc w:val="left"/>
        </w:tblPrEx>
        <w:trPr>
          <w:gridBefore w:val="1"/>
          <w:wBefore w:w="11" w:type="dxa"/>
          <w:trHeight w:val="188"/>
        </w:trPr>
        <w:tc>
          <w:tcPr>
            <w:tcW w:w="688" w:type="dxa"/>
            <w:vAlign w:val="center"/>
          </w:tcPr>
          <w:p w:rsidR="002B267C" w:rsidRPr="00142DBB" w:rsidRDefault="002B267C" w:rsidP="00706E8C">
            <w:pPr>
              <w:jc w:val="center"/>
              <w:rPr>
                <w:rFonts w:ascii="Montserrat" w:hAnsi="Montserrat"/>
                <w:sz w:val="19"/>
                <w:szCs w:val="19"/>
              </w:rPr>
            </w:pPr>
            <w:r w:rsidRPr="00142DBB">
              <w:rPr>
                <w:rFonts w:ascii="Montserrat" w:hAnsi="Montserrat"/>
                <w:b/>
                <w:sz w:val="19"/>
                <w:szCs w:val="19"/>
              </w:rPr>
              <w:t>3.2</w:t>
            </w:r>
          </w:p>
        </w:tc>
        <w:tc>
          <w:tcPr>
            <w:tcW w:w="4394" w:type="dxa"/>
            <w:vAlign w:val="center"/>
          </w:tcPr>
          <w:p w:rsidR="002B267C" w:rsidRPr="00142DBB" w:rsidRDefault="002B267C" w:rsidP="00BE64FD">
            <w:pPr>
              <w:tabs>
                <w:tab w:val="left" w:pos="0"/>
              </w:tabs>
              <w:snapToGrid w:val="0"/>
              <w:ind w:right="85"/>
              <w:jc w:val="both"/>
              <w:rPr>
                <w:rFonts w:ascii="Montserrat" w:hAnsi="Montserrat"/>
                <w:sz w:val="19"/>
                <w:szCs w:val="19"/>
              </w:rPr>
            </w:pPr>
            <w:r w:rsidRPr="00142DBB">
              <w:rPr>
                <w:rFonts w:ascii="Montserrat" w:hAnsi="Montserrat"/>
                <w:sz w:val="19"/>
                <w:szCs w:val="19"/>
              </w:rPr>
              <w:t>Las actividades prácticas preparan a los y las estudiantes para el ejercicio profesional, en los diversos campos de aplicación de la disciplina.</w:t>
            </w:r>
          </w:p>
        </w:tc>
        <w:tc>
          <w:tcPr>
            <w:tcW w:w="4820" w:type="dxa"/>
            <w:vMerge w:val="restart"/>
            <w:vAlign w:val="center"/>
          </w:tcPr>
          <w:p w:rsidR="002B267C" w:rsidRPr="00142DBB" w:rsidRDefault="002B267C" w:rsidP="00BE64FD">
            <w:pPr>
              <w:suppressLineNumbers/>
              <w:snapToGrid w:val="0"/>
              <w:ind w:right="247"/>
              <w:jc w:val="both"/>
              <w:rPr>
                <w:rFonts w:ascii="Montserrat" w:hAnsi="Montserrat"/>
                <w:sz w:val="19"/>
                <w:szCs w:val="19"/>
              </w:rPr>
            </w:pPr>
            <w:r w:rsidRPr="00142DBB">
              <w:rPr>
                <w:rFonts w:ascii="Montserrat" w:hAnsi="Montserrat"/>
                <w:sz w:val="19"/>
                <w:szCs w:val="19"/>
              </w:rPr>
              <w:t>Verificar que la suma de los programas de prácticas desarrollan competencias en las principales áreas de la disciplina.</w:t>
            </w:r>
          </w:p>
        </w:tc>
      </w:tr>
      <w:tr w:rsidR="002B267C" w:rsidRPr="003B34B0" w:rsidTr="00142DBB">
        <w:tblPrEx>
          <w:jc w:val="left"/>
        </w:tblPrEx>
        <w:trPr>
          <w:gridBefore w:val="1"/>
          <w:wBefore w:w="11" w:type="dxa"/>
          <w:trHeight w:val="188"/>
        </w:trPr>
        <w:tc>
          <w:tcPr>
            <w:tcW w:w="688" w:type="dxa"/>
            <w:vAlign w:val="center"/>
          </w:tcPr>
          <w:p w:rsidR="002B267C" w:rsidRPr="00142DBB" w:rsidRDefault="002B267C" w:rsidP="00706E8C">
            <w:pPr>
              <w:jc w:val="center"/>
              <w:rPr>
                <w:rFonts w:ascii="Montserrat" w:hAnsi="Montserrat"/>
                <w:sz w:val="19"/>
                <w:szCs w:val="19"/>
              </w:rPr>
            </w:pPr>
            <w:r w:rsidRPr="00142DBB">
              <w:rPr>
                <w:rFonts w:ascii="Montserrat" w:hAnsi="Montserrat"/>
                <w:b/>
                <w:sz w:val="19"/>
                <w:szCs w:val="19"/>
              </w:rPr>
              <w:t>3.3</w:t>
            </w:r>
          </w:p>
        </w:tc>
        <w:tc>
          <w:tcPr>
            <w:tcW w:w="4394" w:type="dxa"/>
            <w:vAlign w:val="center"/>
          </w:tcPr>
          <w:p w:rsidR="002B267C" w:rsidRPr="00142DBB" w:rsidRDefault="002B267C" w:rsidP="00BE64FD">
            <w:pPr>
              <w:tabs>
                <w:tab w:val="left" w:pos="0"/>
              </w:tabs>
              <w:snapToGrid w:val="0"/>
              <w:ind w:right="85"/>
              <w:jc w:val="both"/>
              <w:rPr>
                <w:rFonts w:ascii="Montserrat" w:hAnsi="Montserrat"/>
                <w:sz w:val="19"/>
                <w:szCs w:val="19"/>
              </w:rPr>
            </w:pPr>
            <w:r w:rsidRPr="00142DBB">
              <w:rPr>
                <w:rFonts w:ascii="Montserrat" w:hAnsi="Montserrat"/>
                <w:sz w:val="19"/>
                <w:szCs w:val="19"/>
              </w:rPr>
              <w:t>La práctica permite la adquisición de competencias profesionales por medio de procedimientos apoyados en el método científico.</w:t>
            </w:r>
          </w:p>
        </w:tc>
        <w:tc>
          <w:tcPr>
            <w:tcW w:w="4820" w:type="dxa"/>
            <w:vMerge/>
            <w:vAlign w:val="center"/>
          </w:tcPr>
          <w:p w:rsidR="002B267C" w:rsidRPr="00142DBB" w:rsidRDefault="002B267C" w:rsidP="00BE64FD">
            <w:pPr>
              <w:suppressLineNumbers/>
              <w:snapToGrid w:val="0"/>
              <w:ind w:right="247"/>
              <w:jc w:val="both"/>
              <w:rPr>
                <w:rFonts w:ascii="Montserrat" w:hAnsi="Montserrat"/>
                <w:sz w:val="19"/>
                <w:szCs w:val="19"/>
              </w:rPr>
            </w:pPr>
          </w:p>
        </w:tc>
      </w:tr>
      <w:tr w:rsidR="002B267C" w:rsidRPr="003B34B0" w:rsidTr="00142DBB">
        <w:tblPrEx>
          <w:jc w:val="left"/>
        </w:tblPrEx>
        <w:trPr>
          <w:gridBefore w:val="1"/>
          <w:wBefore w:w="11" w:type="dxa"/>
          <w:trHeight w:val="188"/>
        </w:trPr>
        <w:tc>
          <w:tcPr>
            <w:tcW w:w="688" w:type="dxa"/>
            <w:vAlign w:val="center"/>
          </w:tcPr>
          <w:p w:rsidR="002B267C" w:rsidRPr="00142DBB" w:rsidRDefault="002B267C" w:rsidP="00706E8C">
            <w:pPr>
              <w:jc w:val="center"/>
              <w:rPr>
                <w:rFonts w:ascii="Montserrat" w:hAnsi="Montserrat"/>
                <w:b/>
                <w:sz w:val="19"/>
                <w:szCs w:val="19"/>
              </w:rPr>
            </w:pPr>
            <w:r w:rsidRPr="00142DBB">
              <w:rPr>
                <w:rFonts w:ascii="Montserrat" w:hAnsi="Montserrat"/>
                <w:b/>
                <w:sz w:val="19"/>
                <w:szCs w:val="19"/>
              </w:rPr>
              <w:t>3.4</w:t>
            </w:r>
          </w:p>
        </w:tc>
        <w:tc>
          <w:tcPr>
            <w:tcW w:w="4394" w:type="dxa"/>
            <w:vAlign w:val="center"/>
          </w:tcPr>
          <w:p w:rsidR="002B267C" w:rsidRPr="00142DBB" w:rsidRDefault="002B267C" w:rsidP="00BE64FD">
            <w:pPr>
              <w:tabs>
                <w:tab w:val="left" w:pos="0"/>
              </w:tabs>
              <w:snapToGrid w:val="0"/>
              <w:ind w:right="85"/>
              <w:jc w:val="both"/>
              <w:rPr>
                <w:rFonts w:ascii="Montserrat" w:hAnsi="Montserrat"/>
                <w:sz w:val="19"/>
                <w:szCs w:val="19"/>
              </w:rPr>
            </w:pPr>
            <w:r w:rsidRPr="00142DBB">
              <w:rPr>
                <w:rFonts w:ascii="Montserrat" w:hAnsi="Montserrat"/>
                <w:sz w:val="19"/>
                <w:szCs w:val="19"/>
              </w:rPr>
              <w:t>Las actividades prácticas son congruentes con el corpus de conocimiento.</w:t>
            </w:r>
          </w:p>
        </w:tc>
        <w:tc>
          <w:tcPr>
            <w:tcW w:w="4820" w:type="dxa"/>
            <w:vMerge w:val="restart"/>
            <w:vAlign w:val="center"/>
          </w:tcPr>
          <w:p w:rsidR="002B267C" w:rsidRPr="00142DBB" w:rsidRDefault="002B267C" w:rsidP="00BE64FD">
            <w:pPr>
              <w:suppressLineNumbers/>
              <w:snapToGrid w:val="0"/>
              <w:ind w:right="247"/>
              <w:jc w:val="both"/>
              <w:rPr>
                <w:rFonts w:ascii="Montserrat" w:hAnsi="Montserrat"/>
                <w:sz w:val="19"/>
                <w:szCs w:val="19"/>
              </w:rPr>
            </w:pPr>
            <w:r w:rsidRPr="00142DBB">
              <w:rPr>
                <w:rFonts w:ascii="Montserrat" w:hAnsi="Montserrat"/>
                <w:sz w:val="19"/>
                <w:szCs w:val="19"/>
              </w:rPr>
              <w:t>Verificar que cada programa de práctica está vinculado con una asignatura, de tal forma que las actividades corresponden al nivel de dominio de la competencia (principiante, intermedio o avanzado).</w:t>
            </w:r>
          </w:p>
        </w:tc>
      </w:tr>
      <w:tr w:rsidR="002B267C" w:rsidRPr="003B34B0" w:rsidTr="00142DBB">
        <w:tblPrEx>
          <w:jc w:val="left"/>
        </w:tblPrEx>
        <w:trPr>
          <w:gridBefore w:val="1"/>
          <w:wBefore w:w="11" w:type="dxa"/>
          <w:trHeight w:val="188"/>
        </w:trPr>
        <w:tc>
          <w:tcPr>
            <w:tcW w:w="688" w:type="dxa"/>
            <w:vAlign w:val="center"/>
          </w:tcPr>
          <w:p w:rsidR="002B267C" w:rsidRPr="00142DBB" w:rsidRDefault="002B267C" w:rsidP="00706E8C">
            <w:pPr>
              <w:jc w:val="center"/>
              <w:rPr>
                <w:rFonts w:ascii="Montserrat" w:hAnsi="Montserrat"/>
                <w:sz w:val="19"/>
                <w:szCs w:val="19"/>
              </w:rPr>
            </w:pPr>
            <w:r w:rsidRPr="00142DBB">
              <w:rPr>
                <w:rFonts w:ascii="Montserrat" w:hAnsi="Montserrat"/>
                <w:b/>
                <w:sz w:val="19"/>
                <w:szCs w:val="19"/>
              </w:rPr>
              <w:t>3.5</w:t>
            </w:r>
          </w:p>
        </w:tc>
        <w:tc>
          <w:tcPr>
            <w:tcW w:w="4394" w:type="dxa"/>
            <w:vAlign w:val="center"/>
          </w:tcPr>
          <w:p w:rsidR="002B267C" w:rsidRPr="00142DBB" w:rsidRDefault="002B267C" w:rsidP="00BE64FD">
            <w:pPr>
              <w:tabs>
                <w:tab w:val="left" w:pos="0"/>
              </w:tabs>
              <w:snapToGrid w:val="0"/>
              <w:ind w:right="85"/>
              <w:jc w:val="both"/>
              <w:rPr>
                <w:rFonts w:ascii="Montserrat" w:hAnsi="Montserrat"/>
                <w:sz w:val="19"/>
                <w:szCs w:val="19"/>
              </w:rPr>
            </w:pPr>
            <w:r w:rsidRPr="00142DBB">
              <w:rPr>
                <w:rFonts w:ascii="Montserrat" w:hAnsi="Montserrat"/>
                <w:sz w:val="19"/>
                <w:szCs w:val="19"/>
              </w:rPr>
              <w:t>Las actividades dentro de los escenarios de práctica corresponden al nivel de competencia curricular.</w:t>
            </w:r>
          </w:p>
        </w:tc>
        <w:tc>
          <w:tcPr>
            <w:tcW w:w="4820" w:type="dxa"/>
            <w:vMerge/>
            <w:vAlign w:val="center"/>
          </w:tcPr>
          <w:p w:rsidR="002B267C" w:rsidRPr="00142DBB" w:rsidRDefault="002B267C" w:rsidP="00BE64FD">
            <w:pPr>
              <w:suppressLineNumbers/>
              <w:snapToGrid w:val="0"/>
              <w:ind w:right="247"/>
              <w:jc w:val="both"/>
              <w:rPr>
                <w:rFonts w:ascii="Montserrat" w:hAnsi="Montserrat"/>
                <w:sz w:val="19"/>
                <w:szCs w:val="19"/>
              </w:rPr>
            </w:pPr>
          </w:p>
        </w:tc>
      </w:tr>
      <w:tr w:rsidR="002B267C" w:rsidRPr="003B34B0" w:rsidTr="00142DBB">
        <w:tblPrEx>
          <w:jc w:val="left"/>
        </w:tblPrEx>
        <w:trPr>
          <w:gridBefore w:val="1"/>
          <w:wBefore w:w="11" w:type="dxa"/>
          <w:trHeight w:val="188"/>
        </w:trPr>
        <w:tc>
          <w:tcPr>
            <w:tcW w:w="688" w:type="dxa"/>
            <w:vAlign w:val="center"/>
          </w:tcPr>
          <w:p w:rsidR="002B267C" w:rsidRPr="00142DBB" w:rsidRDefault="002B267C" w:rsidP="00706E8C">
            <w:pPr>
              <w:jc w:val="center"/>
              <w:rPr>
                <w:rFonts w:ascii="Montserrat" w:hAnsi="Montserrat"/>
                <w:sz w:val="19"/>
                <w:szCs w:val="19"/>
              </w:rPr>
            </w:pPr>
            <w:r w:rsidRPr="00142DBB">
              <w:rPr>
                <w:rFonts w:ascii="Montserrat" w:hAnsi="Montserrat"/>
                <w:b/>
                <w:sz w:val="19"/>
                <w:szCs w:val="19"/>
              </w:rPr>
              <w:t>3.6</w:t>
            </w:r>
          </w:p>
        </w:tc>
        <w:tc>
          <w:tcPr>
            <w:tcW w:w="4394" w:type="dxa"/>
            <w:vAlign w:val="center"/>
          </w:tcPr>
          <w:p w:rsidR="002B267C" w:rsidRPr="00142DBB" w:rsidRDefault="002B267C" w:rsidP="00BE64FD">
            <w:pPr>
              <w:tabs>
                <w:tab w:val="left" w:pos="0"/>
              </w:tabs>
              <w:snapToGrid w:val="0"/>
              <w:ind w:right="85"/>
              <w:jc w:val="both"/>
              <w:rPr>
                <w:rFonts w:ascii="Montserrat" w:hAnsi="Montserrat"/>
                <w:sz w:val="19"/>
                <w:szCs w:val="19"/>
              </w:rPr>
            </w:pPr>
            <w:r w:rsidRPr="00142DBB">
              <w:rPr>
                <w:rFonts w:ascii="Montserrat" w:hAnsi="Montserrat"/>
                <w:sz w:val="19"/>
                <w:szCs w:val="19"/>
              </w:rPr>
              <w:t xml:space="preserve">Muestra el </w:t>
            </w:r>
            <w:bookmarkStart w:id="8" w:name="Programaacadémico"/>
            <w:r w:rsidRPr="00142DBB">
              <w:rPr>
                <w:rFonts w:ascii="Montserrat" w:hAnsi="Montserrat"/>
                <w:sz w:val="19"/>
                <w:szCs w:val="19"/>
              </w:rPr>
              <w:t xml:space="preserve">programa académico </w:t>
            </w:r>
            <w:bookmarkEnd w:id="8"/>
            <w:r w:rsidRPr="00142DBB">
              <w:rPr>
                <w:rFonts w:ascii="Montserrat" w:hAnsi="Montserrat"/>
                <w:sz w:val="19"/>
                <w:szCs w:val="19"/>
              </w:rPr>
              <w:t xml:space="preserve">de Servicio Social con una duración de 1 año y con el 100% de créditos, de conformidad con la normatividad aplicable. </w:t>
            </w:r>
          </w:p>
        </w:tc>
        <w:tc>
          <w:tcPr>
            <w:tcW w:w="4820" w:type="dxa"/>
            <w:vAlign w:val="center"/>
          </w:tcPr>
          <w:p w:rsidR="002B267C" w:rsidRPr="00142DBB" w:rsidRDefault="002B267C" w:rsidP="00BE64FD">
            <w:pPr>
              <w:suppressLineNumbers/>
              <w:snapToGrid w:val="0"/>
              <w:ind w:right="247"/>
              <w:jc w:val="both"/>
              <w:rPr>
                <w:rFonts w:ascii="Montserrat" w:hAnsi="Montserrat"/>
                <w:sz w:val="19"/>
                <w:szCs w:val="19"/>
              </w:rPr>
            </w:pPr>
            <w:r w:rsidRPr="00142DBB">
              <w:rPr>
                <w:rFonts w:ascii="Montserrat" w:hAnsi="Montserrat"/>
                <w:sz w:val="19"/>
                <w:szCs w:val="19"/>
              </w:rPr>
              <w:t>Verificar que se presenten el programa académico de servicio social, correspondiente a la disciplina.</w:t>
            </w:r>
          </w:p>
        </w:tc>
      </w:tr>
      <w:tr w:rsidR="002B267C" w:rsidRPr="003B34B0" w:rsidTr="00142DBB">
        <w:tblPrEx>
          <w:jc w:val="left"/>
        </w:tblPrEx>
        <w:trPr>
          <w:gridBefore w:val="1"/>
          <w:wBefore w:w="11" w:type="dxa"/>
          <w:trHeight w:val="693"/>
        </w:trPr>
        <w:tc>
          <w:tcPr>
            <w:tcW w:w="688" w:type="dxa"/>
            <w:vAlign w:val="center"/>
          </w:tcPr>
          <w:p w:rsidR="002B267C" w:rsidRPr="00142DBB" w:rsidRDefault="002B267C" w:rsidP="00706E8C">
            <w:pPr>
              <w:jc w:val="center"/>
              <w:rPr>
                <w:rFonts w:ascii="Montserrat" w:hAnsi="Montserrat"/>
                <w:sz w:val="19"/>
                <w:szCs w:val="19"/>
              </w:rPr>
            </w:pPr>
            <w:r w:rsidRPr="00142DBB">
              <w:rPr>
                <w:rFonts w:ascii="Montserrat" w:hAnsi="Montserrat"/>
                <w:b/>
                <w:sz w:val="19"/>
                <w:szCs w:val="19"/>
              </w:rPr>
              <w:t>3.7</w:t>
            </w:r>
          </w:p>
        </w:tc>
        <w:tc>
          <w:tcPr>
            <w:tcW w:w="4394" w:type="dxa"/>
            <w:vAlign w:val="center"/>
          </w:tcPr>
          <w:p w:rsidR="002B267C" w:rsidRPr="00142DBB" w:rsidRDefault="002B267C" w:rsidP="00BE64FD">
            <w:pPr>
              <w:tabs>
                <w:tab w:val="left" w:pos="0"/>
              </w:tabs>
              <w:snapToGrid w:val="0"/>
              <w:ind w:right="85"/>
              <w:jc w:val="both"/>
              <w:rPr>
                <w:rFonts w:ascii="Montserrat" w:hAnsi="Montserrat"/>
                <w:sz w:val="19"/>
                <w:szCs w:val="19"/>
              </w:rPr>
            </w:pPr>
            <w:r w:rsidRPr="00142DBB">
              <w:rPr>
                <w:rFonts w:ascii="Montserrat" w:hAnsi="Montserrat"/>
                <w:sz w:val="19"/>
                <w:szCs w:val="19"/>
              </w:rPr>
              <w:t>Los campos clínicos o escenarios de práctica permiten al estudiante el desarrollo de actividades de diagnóstico, investigación y conducción de estrategias de intervención.</w:t>
            </w:r>
          </w:p>
        </w:tc>
        <w:tc>
          <w:tcPr>
            <w:tcW w:w="4820" w:type="dxa"/>
            <w:vAlign w:val="center"/>
          </w:tcPr>
          <w:p w:rsidR="002B267C" w:rsidRPr="00142DBB" w:rsidRDefault="002B267C" w:rsidP="00BE64FD">
            <w:pPr>
              <w:suppressLineNumbers/>
              <w:snapToGrid w:val="0"/>
              <w:ind w:right="247"/>
              <w:jc w:val="both"/>
              <w:rPr>
                <w:rFonts w:ascii="Montserrat" w:hAnsi="Montserrat"/>
                <w:sz w:val="19"/>
                <w:szCs w:val="19"/>
              </w:rPr>
            </w:pPr>
            <w:r w:rsidRPr="00142DBB">
              <w:rPr>
                <w:rFonts w:ascii="Montserrat" w:hAnsi="Montserrat"/>
                <w:sz w:val="19"/>
                <w:szCs w:val="19"/>
              </w:rPr>
              <w:t>Verificar que los campos clínicos o escenarios de práctica en los que se desarrollarán las actividades prácticas sean idóneos para el desarrollo de las actividades prácticas.</w:t>
            </w:r>
          </w:p>
          <w:p w:rsidR="002B267C" w:rsidRPr="00142DBB" w:rsidRDefault="002B267C" w:rsidP="00BE64FD">
            <w:pPr>
              <w:suppressLineNumbers/>
              <w:snapToGrid w:val="0"/>
              <w:ind w:right="247"/>
              <w:jc w:val="both"/>
              <w:rPr>
                <w:rFonts w:ascii="Montserrat" w:hAnsi="Montserrat"/>
                <w:sz w:val="19"/>
                <w:szCs w:val="19"/>
              </w:rPr>
            </w:pPr>
          </w:p>
          <w:p w:rsidR="002B267C" w:rsidRPr="00142DBB" w:rsidRDefault="002B267C" w:rsidP="00BE64FD">
            <w:pPr>
              <w:suppressLineNumbers/>
              <w:snapToGrid w:val="0"/>
              <w:ind w:right="247"/>
              <w:jc w:val="both"/>
              <w:rPr>
                <w:rFonts w:ascii="Montserrat" w:hAnsi="Montserrat"/>
                <w:b/>
                <w:sz w:val="19"/>
                <w:szCs w:val="19"/>
              </w:rPr>
            </w:pPr>
            <w:r w:rsidRPr="00142DBB">
              <w:rPr>
                <w:rFonts w:ascii="Montserrat" w:hAnsi="Montserrat"/>
                <w:sz w:val="19"/>
                <w:szCs w:val="19"/>
              </w:rPr>
              <w:t>Las evidencias pueden ser fotografías, planos, diagnósticos de salud, etc. También puede aparecer descrito dentro del apartado “Declaraciones” del convenio de colaboración.</w:t>
            </w:r>
          </w:p>
        </w:tc>
      </w:tr>
      <w:tr w:rsidR="000B4779" w:rsidRPr="003B34B0" w:rsidTr="00D35369">
        <w:tblPrEx>
          <w:jc w:val="left"/>
        </w:tblPrEx>
        <w:trPr>
          <w:gridBefore w:val="1"/>
          <w:wBefore w:w="11" w:type="dxa"/>
          <w:trHeight w:val="110"/>
        </w:trPr>
        <w:tc>
          <w:tcPr>
            <w:tcW w:w="9902" w:type="dxa"/>
            <w:gridSpan w:val="3"/>
            <w:shd w:val="clear" w:color="auto" w:fill="D9D9D9" w:themeFill="background1" w:themeFillShade="D9"/>
            <w:vAlign w:val="center"/>
          </w:tcPr>
          <w:p w:rsidR="000B4779" w:rsidRPr="00FF0EBD" w:rsidRDefault="00392441" w:rsidP="003A34F9">
            <w:pPr>
              <w:suppressLineNumbers/>
              <w:snapToGrid w:val="0"/>
              <w:ind w:right="247"/>
              <w:rPr>
                <w:rFonts w:ascii="Montserrat Medium" w:hAnsi="Montserrat Medium"/>
                <w:b/>
                <w:sz w:val="19"/>
                <w:szCs w:val="19"/>
              </w:rPr>
            </w:pPr>
            <w:bookmarkStart w:id="9" w:name="Escenariosorientados"/>
            <w:r>
              <w:rPr>
                <w:rFonts w:ascii="Montserrat Medium" w:hAnsi="Montserrat Medium"/>
                <w:b/>
                <w:sz w:val="19"/>
                <w:szCs w:val="19"/>
              </w:rPr>
              <w:lastRenderedPageBreak/>
              <w:t>Programas de práctica y e</w:t>
            </w:r>
            <w:r w:rsidR="000B4779" w:rsidRPr="00FF0EBD">
              <w:rPr>
                <w:rFonts w:ascii="Montserrat Medium" w:hAnsi="Montserrat Medium"/>
                <w:b/>
                <w:sz w:val="19"/>
                <w:szCs w:val="19"/>
              </w:rPr>
              <w:t>scenarios orientados a la promoción, procuración y protección de la salud en la población, bajo la es</w:t>
            </w:r>
            <w:r w:rsidR="000B4779">
              <w:rPr>
                <w:rFonts w:ascii="Montserrat Medium" w:hAnsi="Montserrat Medium"/>
                <w:b/>
                <w:sz w:val="19"/>
                <w:szCs w:val="19"/>
              </w:rPr>
              <w:t xml:space="preserve">trategia de </w:t>
            </w:r>
            <w:r w:rsidRPr="00392441">
              <w:rPr>
                <w:rFonts w:ascii="Montserrat Medium" w:hAnsi="Montserrat Medium"/>
                <w:b/>
                <w:sz w:val="19"/>
                <w:szCs w:val="19"/>
              </w:rPr>
              <w:t>Atención Primaria a la Salud (APS)</w:t>
            </w:r>
            <w:r w:rsidR="000B4779" w:rsidRPr="00FF0EBD">
              <w:rPr>
                <w:rFonts w:ascii="Montserrat Medium" w:hAnsi="Montserrat Medium"/>
                <w:b/>
                <w:sz w:val="19"/>
                <w:szCs w:val="19"/>
              </w:rPr>
              <w:t>, con enfoque intercultura</w:t>
            </w:r>
            <w:r w:rsidR="000B4779">
              <w:rPr>
                <w:rFonts w:ascii="Montserrat Medium" w:hAnsi="Montserrat Medium"/>
                <w:b/>
                <w:sz w:val="19"/>
                <w:szCs w:val="19"/>
              </w:rPr>
              <w:t>l, de género y derechos humanos</w:t>
            </w:r>
            <w:bookmarkEnd w:id="9"/>
          </w:p>
        </w:tc>
      </w:tr>
      <w:tr w:rsidR="002B267C" w:rsidRPr="00C90991" w:rsidTr="00142DBB">
        <w:tblPrEx>
          <w:jc w:val="left"/>
        </w:tblPrEx>
        <w:trPr>
          <w:gridBefore w:val="1"/>
          <w:wBefore w:w="11" w:type="dxa"/>
          <w:trHeight w:val="1021"/>
        </w:trPr>
        <w:tc>
          <w:tcPr>
            <w:tcW w:w="688" w:type="dxa"/>
            <w:vAlign w:val="center"/>
          </w:tcPr>
          <w:p w:rsidR="002B267C" w:rsidRDefault="002B267C" w:rsidP="00706E8C">
            <w:pPr>
              <w:jc w:val="center"/>
              <w:rPr>
                <w:rFonts w:ascii="Montserrat SemiBold" w:hAnsi="Montserrat SemiBold"/>
                <w:b/>
                <w:sz w:val="19"/>
                <w:szCs w:val="19"/>
              </w:rPr>
            </w:pPr>
            <w:r>
              <w:rPr>
                <w:rFonts w:ascii="Montserrat SemiBold" w:hAnsi="Montserrat SemiBold"/>
                <w:b/>
                <w:sz w:val="19"/>
                <w:szCs w:val="19"/>
              </w:rPr>
              <w:t>3.8</w:t>
            </w:r>
          </w:p>
        </w:tc>
        <w:tc>
          <w:tcPr>
            <w:tcW w:w="4394" w:type="dxa"/>
            <w:vAlign w:val="center"/>
          </w:tcPr>
          <w:p w:rsidR="002B267C" w:rsidRPr="00142DBB" w:rsidRDefault="002B267C" w:rsidP="00EF567C">
            <w:pPr>
              <w:tabs>
                <w:tab w:val="left" w:pos="1414"/>
              </w:tabs>
              <w:snapToGrid w:val="0"/>
              <w:ind w:right="85"/>
              <w:jc w:val="both"/>
              <w:rPr>
                <w:rFonts w:ascii="Montserrat" w:hAnsi="Montserrat" w:cstheme="majorHAnsi"/>
                <w:sz w:val="19"/>
                <w:szCs w:val="19"/>
              </w:rPr>
            </w:pPr>
            <w:r w:rsidRPr="00142DBB">
              <w:rPr>
                <w:rFonts w:ascii="Montserrat" w:hAnsi="Montserrat"/>
                <w:sz w:val="19"/>
                <w:szCs w:val="19"/>
              </w:rPr>
              <w:t>La institución educativa presenta los programas de práctica para desarrollar las actividades supervisadas de APS, dentro de cada escenario comunitario propuesto con convenio, conforme al nivel de competencia curricular.</w:t>
            </w:r>
          </w:p>
        </w:tc>
        <w:tc>
          <w:tcPr>
            <w:tcW w:w="4820" w:type="dxa"/>
            <w:vMerge w:val="restart"/>
            <w:vAlign w:val="center"/>
          </w:tcPr>
          <w:p w:rsidR="002B267C" w:rsidRPr="00142DBB" w:rsidRDefault="002B267C" w:rsidP="00156D74">
            <w:pPr>
              <w:suppressLineNumbers/>
              <w:snapToGrid w:val="0"/>
              <w:ind w:right="247"/>
              <w:jc w:val="both"/>
              <w:rPr>
                <w:rFonts w:ascii="Montserrat" w:hAnsi="Montserrat"/>
                <w:sz w:val="19"/>
                <w:szCs w:val="19"/>
              </w:rPr>
            </w:pPr>
            <w:r w:rsidRPr="00142DBB">
              <w:rPr>
                <w:rFonts w:ascii="Montserrat" w:hAnsi="Montserrat"/>
                <w:sz w:val="19"/>
                <w:szCs w:val="19"/>
              </w:rPr>
              <w:t>Verificar carpeta de prácticas orientadas a la promoción, procuración y protección de la salud, en diversos escenarios comunitarios, correspondientes a las asignaturas teórico-prácticas de APS. Verificar que se incluyan actividades de diagnóstico de salud y detección de determinantes de salud, relacionados con la disciplina.</w:t>
            </w:r>
          </w:p>
        </w:tc>
      </w:tr>
      <w:tr w:rsidR="002B267C" w:rsidRPr="00C90991" w:rsidTr="00142DBB">
        <w:tblPrEx>
          <w:jc w:val="left"/>
        </w:tblPrEx>
        <w:trPr>
          <w:gridBefore w:val="1"/>
          <w:wBefore w:w="11" w:type="dxa"/>
          <w:trHeight w:val="863"/>
        </w:trPr>
        <w:tc>
          <w:tcPr>
            <w:tcW w:w="688" w:type="dxa"/>
            <w:vAlign w:val="center"/>
          </w:tcPr>
          <w:p w:rsidR="002B267C" w:rsidRDefault="002B267C" w:rsidP="00706E8C">
            <w:pPr>
              <w:jc w:val="center"/>
              <w:rPr>
                <w:rFonts w:ascii="Montserrat SemiBold" w:hAnsi="Montserrat SemiBold"/>
                <w:b/>
                <w:sz w:val="19"/>
                <w:szCs w:val="19"/>
              </w:rPr>
            </w:pPr>
            <w:r>
              <w:rPr>
                <w:rFonts w:ascii="Montserrat SemiBold" w:hAnsi="Montserrat SemiBold"/>
                <w:b/>
                <w:sz w:val="19"/>
                <w:szCs w:val="19"/>
              </w:rPr>
              <w:t>3.9</w:t>
            </w:r>
          </w:p>
        </w:tc>
        <w:tc>
          <w:tcPr>
            <w:tcW w:w="4394" w:type="dxa"/>
            <w:vAlign w:val="center"/>
          </w:tcPr>
          <w:p w:rsidR="002B267C" w:rsidRPr="00142DBB" w:rsidRDefault="002B267C" w:rsidP="00BE64FD">
            <w:pPr>
              <w:tabs>
                <w:tab w:val="left" w:pos="1414"/>
              </w:tabs>
              <w:snapToGrid w:val="0"/>
              <w:ind w:right="85"/>
              <w:jc w:val="both"/>
              <w:rPr>
                <w:rFonts w:ascii="Montserrat" w:hAnsi="Montserrat"/>
                <w:sz w:val="19"/>
                <w:szCs w:val="19"/>
              </w:rPr>
            </w:pPr>
            <w:r w:rsidRPr="00142DBB">
              <w:rPr>
                <w:rFonts w:ascii="Montserrat" w:hAnsi="Montserrat"/>
                <w:sz w:val="19"/>
                <w:szCs w:val="19"/>
              </w:rPr>
              <w:t>Los programas de práctica permiten el desarrollo de actividades de diagnóstico de salud y detección de determinantes de salud.</w:t>
            </w:r>
          </w:p>
        </w:tc>
        <w:tc>
          <w:tcPr>
            <w:tcW w:w="4820" w:type="dxa"/>
            <w:vMerge/>
            <w:vAlign w:val="center"/>
          </w:tcPr>
          <w:p w:rsidR="002B267C" w:rsidRPr="002C702C" w:rsidRDefault="002B267C" w:rsidP="00706E8C">
            <w:pPr>
              <w:suppressLineNumbers/>
              <w:snapToGrid w:val="0"/>
              <w:ind w:right="247"/>
              <w:jc w:val="center"/>
              <w:rPr>
                <w:rFonts w:ascii="Montserrat Light" w:hAnsi="Montserrat Light"/>
                <w:sz w:val="19"/>
                <w:szCs w:val="19"/>
              </w:rPr>
            </w:pPr>
          </w:p>
        </w:tc>
      </w:tr>
      <w:tr w:rsidR="002B267C" w:rsidRPr="00C90991" w:rsidTr="00142DBB">
        <w:tblPrEx>
          <w:jc w:val="left"/>
        </w:tblPrEx>
        <w:trPr>
          <w:gridBefore w:val="1"/>
          <w:wBefore w:w="11" w:type="dxa"/>
          <w:trHeight w:val="863"/>
        </w:trPr>
        <w:tc>
          <w:tcPr>
            <w:tcW w:w="688" w:type="dxa"/>
            <w:vAlign w:val="center"/>
          </w:tcPr>
          <w:p w:rsidR="002B267C" w:rsidRDefault="002B267C" w:rsidP="00706E8C">
            <w:pPr>
              <w:jc w:val="center"/>
              <w:rPr>
                <w:rFonts w:ascii="Montserrat SemiBold" w:hAnsi="Montserrat SemiBold"/>
                <w:b/>
                <w:sz w:val="19"/>
                <w:szCs w:val="19"/>
              </w:rPr>
            </w:pPr>
            <w:r>
              <w:rPr>
                <w:rFonts w:ascii="Montserrat SemiBold" w:hAnsi="Montserrat SemiBold"/>
                <w:b/>
                <w:sz w:val="19"/>
                <w:szCs w:val="19"/>
              </w:rPr>
              <w:t>3.10</w:t>
            </w:r>
          </w:p>
        </w:tc>
        <w:tc>
          <w:tcPr>
            <w:tcW w:w="4394" w:type="dxa"/>
            <w:vAlign w:val="center"/>
          </w:tcPr>
          <w:p w:rsidR="002B267C" w:rsidRPr="00142DBB" w:rsidRDefault="002B267C" w:rsidP="00EF567C">
            <w:pPr>
              <w:tabs>
                <w:tab w:val="left" w:pos="1414"/>
              </w:tabs>
              <w:snapToGrid w:val="0"/>
              <w:ind w:right="85"/>
              <w:jc w:val="both"/>
              <w:rPr>
                <w:rFonts w:ascii="Montserrat" w:hAnsi="Montserrat"/>
                <w:sz w:val="19"/>
                <w:szCs w:val="19"/>
              </w:rPr>
            </w:pPr>
            <w:r w:rsidRPr="00142DBB">
              <w:rPr>
                <w:rFonts w:ascii="Montserrat" w:hAnsi="Montserrat"/>
                <w:sz w:val="19"/>
                <w:szCs w:val="19"/>
              </w:rPr>
              <w:t>Los programas de práctica en APS permiten el desarrollo de actividades en promoción y prevención de la salud, orientados a la autogestión del individuo, familia y comunidad, bajo un enfoque intercultural, de género y derechos humanos.</w:t>
            </w:r>
          </w:p>
        </w:tc>
        <w:tc>
          <w:tcPr>
            <w:tcW w:w="4820" w:type="dxa"/>
            <w:vMerge/>
            <w:vAlign w:val="center"/>
          </w:tcPr>
          <w:p w:rsidR="002B267C" w:rsidRPr="002C702C" w:rsidRDefault="002B267C" w:rsidP="00706E8C">
            <w:pPr>
              <w:suppressLineNumbers/>
              <w:snapToGrid w:val="0"/>
              <w:ind w:right="247"/>
              <w:jc w:val="center"/>
              <w:rPr>
                <w:rFonts w:ascii="Montserrat Light" w:hAnsi="Montserrat Light"/>
                <w:sz w:val="19"/>
                <w:szCs w:val="19"/>
              </w:rPr>
            </w:pPr>
          </w:p>
        </w:tc>
      </w:tr>
      <w:tr w:rsidR="000B4779" w:rsidRPr="003B34B0" w:rsidTr="00D35369">
        <w:tblPrEx>
          <w:jc w:val="left"/>
        </w:tblPrEx>
        <w:trPr>
          <w:gridBefore w:val="1"/>
          <w:wBefore w:w="11" w:type="dxa"/>
          <w:trHeight w:val="110"/>
        </w:trPr>
        <w:tc>
          <w:tcPr>
            <w:tcW w:w="9902" w:type="dxa"/>
            <w:gridSpan w:val="3"/>
            <w:shd w:val="clear" w:color="auto" w:fill="D9D9D9" w:themeFill="background1" w:themeFillShade="D9"/>
            <w:vAlign w:val="center"/>
          </w:tcPr>
          <w:p w:rsidR="000B4779" w:rsidRPr="003B34B0" w:rsidRDefault="000B4779" w:rsidP="003A34F9">
            <w:pPr>
              <w:suppressLineNumbers/>
              <w:snapToGrid w:val="0"/>
              <w:ind w:right="247"/>
              <w:rPr>
                <w:rFonts w:ascii="Montserrat Light" w:hAnsi="Montserrat Light"/>
                <w:sz w:val="19"/>
                <w:szCs w:val="19"/>
              </w:rPr>
            </w:pPr>
            <w:r w:rsidRPr="00ED3133">
              <w:rPr>
                <w:rFonts w:ascii="Montserrat SemiBold" w:hAnsi="Montserrat SemiBold"/>
                <w:b/>
                <w:bCs/>
                <w:sz w:val="18"/>
                <w:szCs w:val="18"/>
              </w:rPr>
              <w:t>Convenios de colaboración</w:t>
            </w:r>
            <w:r w:rsidRPr="00ED3133">
              <w:rPr>
                <w:rFonts w:ascii="Montserrat Medium" w:hAnsi="Montserrat Medium"/>
                <w:b/>
                <w:sz w:val="19"/>
                <w:szCs w:val="19"/>
              </w:rPr>
              <w:t xml:space="preserve"> </w:t>
            </w:r>
            <w:r>
              <w:rPr>
                <w:rFonts w:ascii="Montserrat Medium" w:hAnsi="Montserrat Medium"/>
                <w:b/>
                <w:sz w:val="19"/>
                <w:szCs w:val="19"/>
              </w:rPr>
              <w:t>y tutoría de estudiantes</w:t>
            </w:r>
          </w:p>
        </w:tc>
      </w:tr>
      <w:tr w:rsidR="002B267C" w:rsidRPr="00C90991" w:rsidTr="00142DBB">
        <w:tblPrEx>
          <w:jc w:val="left"/>
        </w:tblPrEx>
        <w:trPr>
          <w:gridBefore w:val="1"/>
          <w:wBefore w:w="11" w:type="dxa"/>
          <w:trHeight w:val="188"/>
        </w:trPr>
        <w:tc>
          <w:tcPr>
            <w:tcW w:w="688" w:type="dxa"/>
            <w:vAlign w:val="center"/>
          </w:tcPr>
          <w:p w:rsidR="002B267C" w:rsidRPr="003B34B0" w:rsidRDefault="002B267C" w:rsidP="00706E8C">
            <w:pPr>
              <w:jc w:val="center"/>
              <w:rPr>
                <w:rFonts w:ascii="Montserrat SemiBold" w:hAnsi="Montserrat SemiBold"/>
                <w:b/>
                <w:sz w:val="19"/>
                <w:szCs w:val="19"/>
              </w:rPr>
            </w:pPr>
            <w:r>
              <w:rPr>
                <w:rFonts w:ascii="Montserrat SemiBold" w:hAnsi="Montserrat SemiBold"/>
                <w:b/>
                <w:sz w:val="19"/>
                <w:szCs w:val="19"/>
              </w:rPr>
              <w:t>3.11</w:t>
            </w:r>
          </w:p>
        </w:tc>
        <w:tc>
          <w:tcPr>
            <w:tcW w:w="4394" w:type="dxa"/>
            <w:vAlign w:val="center"/>
          </w:tcPr>
          <w:p w:rsidR="002B267C" w:rsidRPr="00142DBB" w:rsidRDefault="002B267C" w:rsidP="00BE64FD">
            <w:pPr>
              <w:tabs>
                <w:tab w:val="left" w:pos="1414"/>
              </w:tabs>
              <w:snapToGrid w:val="0"/>
              <w:ind w:right="85"/>
              <w:jc w:val="both"/>
              <w:rPr>
                <w:rFonts w:ascii="Montserrat" w:hAnsi="Montserrat" w:cstheme="majorHAnsi"/>
                <w:sz w:val="19"/>
                <w:szCs w:val="19"/>
              </w:rPr>
            </w:pPr>
            <w:r w:rsidRPr="00142DBB">
              <w:rPr>
                <w:rFonts w:ascii="Montserrat" w:hAnsi="Montserrat" w:cstheme="majorHAnsi"/>
                <w:sz w:val="19"/>
                <w:szCs w:val="19"/>
              </w:rPr>
              <w:t xml:space="preserve">La institución educativa presenta convenios de colaboración o </w:t>
            </w:r>
            <w:bookmarkStart w:id="10" w:name="Cartadeintención"/>
            <w:r w:rsidRPr="00142DBB">
              <w:rPr>
                <w:rFonts w:ascii="Montserrat" w:hAnsi="Montserrat" w:cstheme="majorHAnsi"/>
                <w:sz w:val="19"/>
                <w:szCs w:val="19"/>
              </w:rPr>
              <w:t xml:space="preserve">cartas de intención </w:t>
            </w:r>
            <w:bookmarkEnd w:id="10"/>
            <w:r w:rsidRPr="00142DBB">
              <w:rPr>
                <w:rFonts w:ascii="Montserrat" w:hAnsi="Montserrat" w:cstheme="majorHAnsi"/>
                <w:sz w:val="19"/>
                <w:szCs w:val="19"/>
              </w:rPr>
              <w:t xml:space="preserve">(o equivalente) vigentes para el desarrollo de actividades </w:t>
            </w:r>
            <w:r w:rsidRPr="00142DBB">
              <w:rPr>
                <w:rFonts w:ascii="Montserrat" w:hAnsi="Montserrat" w:cstheme="majorHAnsi"/>
                <w:b/>
                <w:sz w:val="19"/>
                <w:szCs w:val="19"/>
              </w:rPr>
              <w:t>prácticas,</w:t>
            </w:r>
            <w:r w:rsidRPr="00142DBB">
              <w:rPr>
                <w:rFonts w:ascii="Montserrat" w:hAnsi="Montserrat" w:cstheme="majorHAnsi"/>
                <w:sz w:val="19"/>
                <w:szCs w:val="19"/>
              </w:rPr>
              <w:t xml:space="preserve"> específicos para el plan y programas y firmadas por las partes interesadas.</w:t>
            </w:r>
          </w:p>
        </w:tc>
        <w:tc>
          <w:tcPr>
            <w:tcW w:w="4820" w:type="dxa"/>
            <w:vMerge w:val="restart"/>
            <w:vAlign w:val="center"/>
          </w:tcPr>
          <w:p w:rsidR="002B267C" w:rsidRPr="00142DBB" w:rsidRDefault="002B267C" w:rsidP="00BE64FD">
            <w:pPr>
              <w:suppressLineNumbers/>
              <w:snapToGrid w:val="0"/>
              <w:ind w:right="247"/>
              <w:jc w:val="both"/>
              <w:rPr>
                <w:rFonts w:ascii="Montserrat" w:hAnsi="Montserrat"/>
                <w:sz w:val="19"/>
                <w:szCs w:val="19"/>
              </w:rPr>
            </w:pPr>
            <w:r w:rsidRPr="00142DBB">
              <w:rPr>
                <w:rFonts w:ascii="Montserrat" w:hAnsi="Montserrat"/>
                <w:sz w:val="19"/>
                <w:szCs w:val="19"/>
              </w:rPr>
              <w:t>Comprobar que la documentación que comprueba el convenio ejerce de acuerdo a las normatividades aplicables al área de salud.</w:t>
            </w:r>
          </w:p>
        </w:tc>
      </w:tr>
      <w:tr w:rsidR="002B267C" w:rsidRPr="00C90991" w:rsidTr="00142DBB">
        <w:tblPrEx>
          <w:jc w:val="left"/>
        </w:tblPrEx>
        <w:trPr>
          <w:gridBefore w:val="1"/>
          <w:wBefore w:w="11" w:type="dxa"/>
          <w:trHeight w:val="1021"/>
        </w:trPr>
        <w:tc>
          <w:tcPr>
            <w:tcW w:w="688" w:type="dxa"/>
            <w:vAlign w:val="center"/>
          </w:tcPr>
          <w:p w:rsidR="002B267C" w:rsidRPr="003B34B0" w:rsidRDefault="002B267C" w:rsidP="00706E8C">
            <w:pPr>
              <w:jc w:val="center"/>
              <w:rPr>
                <w:rFonts w:ascii="Montserrat SemiBold" w:hAnsi="Montserrat SemiBold"/>
                <w:b/>
                <w:sz w:val="19"/>
                <w:szCs w:val="19"/>
              </w:rPr>
            </w:pPr>
            <w:r>
              <w:rPr>
                <w:rFonts w:ascii="Montserrat SemiBold" w:hAnsi="Montserrat SemiBold"/>
                <w:b/>
                <w:sz w:val="19"/>
                <w:szCs w:val="19"/>
              </w:rPr>
              <w:t>3.12</w:t>
            </w:r>
          </w:p>
        </w:tc>
        <w:tc>
          <w:tcPr>
            <w:tcW w:w="4394" w:type="dxa"/>
            <w:vAlign w:val="center"/>
          </w:tcPr>
          <w:p w:rsidR="002B267C" w:rsidRPr="00142DBB" w:rsidRDefault="002B267C" w:rsidP="00BE64FD">
            <w:pPr>
              <w:tabs>
                <w:tab w:val="left" w:pos="1414"/>
              </w:tabs>
              <w:snapToGrid w:val="0"/>
              <w:ind w:right="85"/>
              <w:jc w:val="both"/>
              <w:rPr>
                <w:rFonts w:ascii="Montserrat" w:hAnsi="Montserrat" w:cstheme="majorHAnsi"/>
                <w:sz w:val="19"/>
                <w:szCs w:val="19"/>
              </w:rPr>
            </w:pPr>
            <w:r w:rsidRPr="00142DBB">
              <w:rPr>
                <w:rFonts w:ascii="Montserrat" w:hAnsi="Montserrat" w:cstheme="majorHAnsi"/>
                <w:sz w:val="19"/>
                <w:szCs w:val="19"/>
              </w:rPr>
              <w:t xml:space="preserve">La institución educativa presenta convenios de colaboración o cartas de intención (o equivalente), vigentes para la prestación de </w:t>
            </w:r>
            <w:r w:rsidRPr="00142DBB">
              <w:rPr>
                <w:rFonts w:ascii="Montserrat" w:hAnsi="Montserrat" w:cstheme="majorHAnsi"/>
                <w:b/>
                <w:sz w:val="19"/>
                <w:szCs w:val="19"/>
              </w:rPr>
              <w:t xml:space="preserve">servicio social, </w:t>
            </w:r>
            <w:r w:rsidRPr="00142DBB">
              <w:rPr>
                <w:rFonts w:ascii="Montserrat" w:hAnsi="Montserrat" w:cstheme="majorHAnsi"/>
                <w:sz w:val="19"/>
                <w:szCs w:val="19"/>
              </w:rPr>
              <w:t>específicos para el plan y programas y firmadas por las partes interesadas.</w:t>
            </w:r>
          </w:p>
        </w:tc>
        <w:tc>
          <w:tcPr>
            <w:tcW w:w="4820" w:type="dxa"/>
            <w:vMerge/>
            <w:vAlign w:val="center"/>
          </w:tcPr>
          <w:p w:rsidR="002B267C" w:rsidRPr="00142DBB" w:rsidRDefault="002B267C" w:rsidP="00BE64FD">
            <w:pPr>
              <w:suppressLineNumbers/>
              <w:snapToGrid w:val="0"/>
              <w:ind w:right="247"/>
              <w:jc w:val="both"/>
              <w:rPr>
                <w:rFonts w:ascii="Montserrat" w:hAnsi="Montserrat"/>
                <w:sz w:val="19"/>
                <w:szCs w:val="19"/>
              </w:rPr>
            </w:pPr>
          </w:p>
        </w:tc>
      </w:tr>
      <w:tr w:rsidR="002B267C" w:rsidRPr="00C90991" w:rsidTr="00142DBB">
        <w:tblPrEx>
          <w:jc w:val="left"/>
        </w:tblPrEx>
        <w:trPr>
          <w:gridBefore w:val="1"/>
          <w:wBefore w:w="11" w:type="dxa"/>
          <w:trHeight w:val="1021"/>
        </w:trPr>
        <w:tc>
          <w:tcPr>
            <w:tcW w:w="688" w:type="dxa"/>
            <w:vAlign w:val="center"/>
          </w:tcPr>
          <w:p w:rsidR="002B267C" w:rsidRDefault="002B267C" w:rsidP="00D160CE">
            <w:pPr>
              <w:jc w:val="center"/>
              <w:rPr>
                <w:rFonts w:ascii="Montserrat SemiBold" w:hAnsi="Montserrat SemiBold"/>
                <w:b/>
                <w:sz w:val="19"/>
                <w:szCs w:val="19"/>
              </w:rPr>
            </w:pPr>
            <w:r>
              <w:rPr>
                <w:rFonts w:ascii="Montserrat SemiBold" w:hAnsi="Montserrat SemiBold"/>
                <w:b/>
                <w:sz w:val="19"/>
                <w:szCs w:val="19"/>
              </w:rPr>
              <w:t>3.13</w:t>
            </w:r>
          </w:p>
        </w:tc>
        <w:tc>
          <w:tcPr>
            <w:tcW w:w="4394" w:type="dxa"/>
            <w:vAlign w:val="center"/>
          </w:tcPr>
          <w:p w:rsidR="002B267C" w:rsidRPr="00142DBB" w:rsidRDefault="002B267C" w:rsidP="00D160CE">
            <w:pPr>
              <w:tabs>
                <w:tab w:val="left" w:pos="1414"/>
              </w:tabs>
              <w:snapToGrid w:val="0"/>
              <w:ind w:right="85"/>
              <w:jc w:val="both"/>
              <w:rPr>
                <w:rFonts w:ascii="Montserrat" w:hAnsi="Montserrat"/>
                <w:sz w:val="19"/>
                <w:szCs w:val="19"/>
                <w:highlight w:val="yellow"/>
              </w:rPr>
            </w:pPr>
            <w:r w:rsidRPr="00142DBB">
              <w:rPr>
                <w:rFonts w:ascii="Montserrat" w:hAnsi="Montserrat"/>
                <w:sz w:val="19"/>
                <w:szCs w:val="19"/>
              </w:rPr>
              <w:t>Los campos clínicos y escenarios de práctica cuentan con la regulación correspondiente para su operatividad.</w:t>
            </w:r>
          </w:p>
        </w:tc>
        <w:tc>
          <w:tcPr>
            <w:tcW w:w="4820" w:type="dxa"/>
            <w:vAlign w:val="center"/>
          </w:tcPr>
          <w:p w:rsidR="002B267C" w:rsidRPr="00142DBB" w:rsidRDefault="002B267C" w:rsidP="00D160CE">
            <w:pPr>
              <w:suppressLineNumbers/>
              <w:snapToGrid w:val="0"/>
              <w:ind w:right="247"/>
              <w:jc w:val="both"/>
              <w:rPr>
                <w:rFonts w:ascii="Montserrat" w:hAnsi="Montserrat"/>
                <w:sz w:val="19"/>
                <w:szCs w:val="19"/>
              </w:rPr>
            </w:pPr>
            <w:r w:rsidRPr="00142DBB">
              <w:rPr>
                <w:rFonts w:ascii="Montserrat" w:hAnsi="Montserrat"/>
                <w:sz w:val="19"/>
                <w:szCs w:val="19"/>
              </w:rPr>
              <w:t>Verificar que se cuenta para cada campo clínico o escenario de práctica con Acreditación, Certificación, Permiso Sanitario de Apertura, Registro CLUES, o alta de Hacienda en caso de no ser un establecimiento de salud.</w:t>
            </w:r>
          </w:p>
          <w:p w:rsidR="002B267C" w:rsidRPr="00142DBB" w:rsidRDefault="002B267C" w:rsidP="00D160CE">
            <w:pPr>
              <w:suppressLineNumbers/>
              <w:snapToGrid w:val="0"/>
              <w:ind w:right="247"/>
              <w:jc w:val="both"/>
              <w:rPr>
                <w:rFonts w:ascii="Montserrat" w:hAnsi="Montserrat"/>
                <w:sz w:val="19"/>
                <w:szCs w:val="19"/>
              </w:rPr>
            </w:pPr>
          </w:p>
          <w:p w:rsidR="002B267C" w:rsidRPr="00142DBB" w:rsidRDefault="002B267C" w:rsidP="00D160CE">
            <w:pPr>
              <w:suppressLineNumbers/>
              <w:snapToGrid w:val="0"/>
              <w:ind w:right="247"/>
              <w:jc w:val="both"/>
              <w:rPr>
                <w:rFonts w:ascii="Montserrat" w:hAnsi="Montserrat"/>
                <w:sz w:val="19"/>
                <w:szCs w:val="19"/>
              </w:rPr>
            </w:pPr>
            <w:r w:rsidRPr="00142DBB">
              <w:rPr>
                <w:rFonts w:ascii="Montserrat" w:hAnsi="Montserrat"/>
                <w:sz w:val="19"/>
                <w:szCs w:val="19"/>
              </w:rPr>
              <w:t>Para algunos escenarios de práctica, se puede revisar esta información dentro Convenio de colaboración en el apartado de “Declaraciones”.</w:t>
            </w:r>
          </w:p>
        </w:tc>
      </w:tr>
      <w:tr w:rsidR="002B267C" w:rsidRPr="00C90991" w:rsidTr="00142DBB">
        <w:tblPrEx>
          <w:jc w:val="left"/>
        </w:tblPrEx>
        <w:trPr>
          <w:gridBefore w:val="1"/>
          <w:wBefore w:w="11" w:type="dxa"/>
          <w:trHeight w:val="1021"/>
        </w:trPr>
        <w:tc>
          <w:tcPr>
            <w:tcW w:w="688" w:type="dxa"/>
            <w:vAlign w:val="center"/>
          </w:tcPr>
          <w:p w:rsidR="002B267C" w:rsidRDefault="002B267C" w:rsidP="00D160CE">
            <w:pPr>
              <w:jc w:val="center"/>
              <w:rPr>
                <w:rFonts w:ascii="Montserrat SemiBold" w:hAnsi="Montserrat SemiBold"/>
                <w:b/>
                <w:sz w:val="19"/>
                <w:szCs w:val="19"/>
              </w:rPr>
            </w:pPr>
            <w:r>
              <w:rPr>
                <w:rFonts w:ascii="Montserrat SemiBold" w:hAnsi="Montserrat SemiBold"/>
                <w:b/>
                <w:sz w:val="19"/>
                <w:szCs w:val="19"/>
              </w:rPr>
              <w:t>3.14</w:t>
            </w:r>
          </w:p>
        </w:tc>
        <w:tc>
          <w:tcPr>
            <w:tcW w:w="4394" w:type="dxa"/>
            <w:tcBorders>
              <w:bottom w:val="single" w:sz="4" w:space="0" w:color="auto"/>
            </w:tcBorders>
            <w:vAlign w:val="center"/>
          </w:tcPr>
          <w:p w:rsidR="002B267C" w:rsidRPr="00142DBB" w:rsidRDefault="002B267C" w:rsidP="00D160CE">
            <w:pPr>
              <w:tabs>
                <w:tab w:val="left" w:pos="1414"/>
              </w:tabs>
              <w:snapToGrid w:val="0"/>
              <w:ind w:right="85"/>
              <w:jc w:val="both"/>
              <w:rPr>
                <w:rFonts w:ascii="Montserrat" w:hAnsi="Montserrat" w:cstheme="majorHAnsi"/>
                <w:sz w:val="19"/>
                <w:szCs w:val="19"/>
              </w:rPr>
            </w:pPr>
            <w:r w:rsidRPr="00142DBB">
              <w:rPr>
                <w:rFonts w:ascii="Montserrat" w:hAnsi="Montserrat"/>
                <w:sz w:val="19"/>
                <w:szCs w:val="19"/>
              </w:rPr>
              <w:t>Presenta el número de estudiantes y turnos dentro de cada sede propuesta con convenio, para el desarrollo de las prácticas.</w:t>
            </w:r>
          </w:p>
        </w:tc>
        <w:tc>
          <w:tcPr>
            <w:tcW w:w="4820" w:type="dxa"/>
            <w:vAlign w:val="center"/>
          </w:tcPr>
          <w:p w:rsidR="002B267C" w:rsidRPr="00142DBB" w:rsidRDefault="002B267C" w:rsidP="00D160CE">
            <w:pPr>
              <w:suppressLineNumbers/>
              <w:snapToGrid w:val="0"/>
              <w:ind w:right="247"/>
              <w:jc w:val="both"/>
              <w:rPr>
                <w:rFonts w:ascii="Montserrat" w:hAnsi="Montserrat"/>
                <w:sz w:val="19"/>
                <w:szCs w:val="19"/>
              </w:rPr>
            </w:pPr>
            <w:r w:rsidRPr="00142DBB">
              <w:rPr>
                <w:rFonts w:ascii="Montserrat" w:hAnsi="Montserrat"/>
                <w:sz w:val="19"/>
                <w:szCs w:val="19"/>
              </w:rPr>
              <w:t>Verificar que se presente el número de estudiantes y turnos en cada sede, de tal forma que la matrícula propuesta cuente con un espacio clínico.</w:t>
            </w:r>
          </w:p>
          <w:p w:rsidR="002B267C" w:rsidRPr="00142DBB" w:rsidRDefault="002B267C" w:rsidP="00D160CE">
            <w:pPr>
              <w:suppressLineNumbers/>
              <w:snapToGrid w:val="0"/>
              <w:ind w:right="247"/>
              <w:jc w:val="both"/>
              <w:rPr>
                <w:rFonts w:ascii="Montserrat" w:hAnsi="Montserrat"/>
                <w:sz w:val="19"/>
                <w:szCs w:val="19"/>
              </w:rPr>
            </w:pPr>
          </w:p>
          <w:p w:rsidR="002B267C" w:rsidRPr="00142DBB" w:rsidRDefault="002B267C" w:rsidP="00D160CE">
            <w:pPr>
              <w:suppressLineNumbers/>
              <w:snapToGrid w:val="0"/>
              <w:ind w:right="247"/>
              <w:jc w:val="both"/>
              <w:rPr>
                <w:rFonts w:ascii="Montserrat" w:hAnsi="Montserrat"/>
                <w:sz w:val="19"/>
                <w:szCs w:val="19"/>
              </w:rPr>
            </w:pPr>
            <w:r w:rsidRPr="00142DBB">
              <w:rPr>
                <w:rFonts w:ascii="Montserrat" w:hAnsi="Montserrat"/>
                <w:sz w:val="19"/>
                <w:szCs w:val="19"/>
              </w:rPr>
              <w:t>Verificar que este número corresponda con la matrícula indicada en el ítem 1.11.</w:t>
            </w:r>
          </w:p>
        </w:tc>
      </w:tr>
      <w:tr w:rsidR="002B267C" w:rsidRPr="00C90991" w:rsidTr="00142DBB">
        <w:tblPrEx>
          <w:jc w:val="left"/>
        </w:tblPrEx>
        <w:trPr>
          <w:gridBefore w:val="1"/>
          <w:wBefore w:w="11" w:type="dxa"/>
          <w:trHeight w:val="1021"/>
        </w:trPr>
        <w:tc>
          <w:tcPr>
            <w:tcW w:w="688" w:type="dxa"/>
            <w:vAlign w:val="center"/>
          </w:tcPr>
          <w:p w:rsidR="002B267C" w:rsidRDefault="002B267C" w:rsidP="00D160CE">
            <w:pPr>
              <w:jc w:val="center"/>
              <w:rPr>
                <w:rFonts w:ascii="Montserrat SemiBold" w:hAnsi="Montserrat SemiBold"/>
                <w:b/>
                <w:sz w:val="19"/>
                <w:szCs w:val="19"/>
              </w:rPr>
            </w:pPr>
            <w:r>
              <w:rPr>
                <w:rFonts w:ascii="Montserrat SemiBold" w:hAnsi="Montserrat SemiBold"/>
                <w:b/>
                <w:sz w:val="19"/>
                <w:szCs w:val="19"/>
              </w:rPr>
              <w:lastRenderedPageBreak/>
              <w:t>3.15</w:t>
            </w:r>
          </w:p>
        </w:tc>
        <w:tc>
          <w:tcPr>
            <w:tcW w:w="4394" w:type="dxa"/>
            <w:vAlign w:val="center"/>
          </w:tcPr>
          <w:p w:rsidR="002B267C" w:rsidRPr="00142DBB" w:rsidRDefault="002B267C" w:rsidP="00D160CE">
            <w:pPr>
              <w:tabs>
                <w:tab w:val="left" w:pos="1414"/>
              </w:tabs>
              <w:snapToGrid w:val="0"/>
              <w:ind w:right="85"/>
              <w:jc w:val="both"/>
              <w:rPr>
                <w:rFonts w:ascii="Montserrat" w:hAnsi="Montserrat"/>
                <w:sz w:val="19"/>
                <w:szCs w:val="19"/>
              </w:rPr>
            </w:pPr>
            <w:r w:rsidRPr="00142DBB">
              <w:rPr>
                <w:rFonts w:ascii="Montserrat" w:hAnsi="Montserrat"/>
                <w:sz w:val="19"/>
                <w:szCs w:val="19"/>
              </w:rPr>
              <w:t>Se garantiza que profesionales expertos en el disciplinar, adscritos a los campos clínicos o escenarios de práctica, supervisen y retroalimenten a los estudiantes durante el desarrollo de las actividades.</w:t>
            </w:r>
          </w:p>
        </w:tc>
        <w:tc>
          <w:tcPr>
            <w:tcW w:w="4820" w:type="dxa"/>
            <w:vAlign w:val="center"/>
          </w:tcPr>
          <w:p w:rsidR="002B267C" w:rsidRPr="00142DBB" w:rsidRDefault="002B267C" w:rsidP="00D160CE">
            <w:pPr>
              <w:suppressLineNumbers/>
              <w:snapToGrid w:val="0"/>
              <w:ind w:right="247"/>
              <w:jc w:val="both"/>
              <w:rPr>
                <w:rFonts w:ascii="Montserrat" w:hAnsi="Montserrat"/>
                <w:sz w:val="19"/>
                <w:szCs w:val="19"/>
              </w:rPr>
            </w:pPr>
            <w:r w:rsidRPr="00142DBB">
              <w:rPr>
                <w:rFonts w:ascii="Montserrat" w:hAnsi="Montserrat"/>
                <w:sz w:val="19"/>
                <w:szCs w:val="19"/>
              </w:rPr>
              <w:t>Verificar que los responsables de los estudiantes dentro de las diversas sedes sean profesionales de la disciplina.</w:t>
            </w:r>
          </w:p>
          <w:p w:rsidR="002B267C" w:rsidRPr="00142DBB" w:rsidRDefault="002B267C" w:rsidP="00D160CE">
            <w:pPr>
              <w:suppressLineNumbers/>
              <w:snapToGrid w:val="0"/>
              <w:ind w:right="247"/>
              <w:jc w:val="both"/>
              <w:rPr>
                <w:rFonts w:ascii="Montserrat" w:hAnsi="Montserrat"/>
                <w:sz w:val="19"/>
                <w:szCs w:val="19"/>
              </w:rPr>
            </w:pPr>
          </w:p>
          <w:p w:rsidR="002B267C" w:rsidRPr="00142DBB" w:rsidRDefault="002B267C" w:rsidP="00D160CE">
            <w:pPr>
              <w:suppressLineNumbers/>
              <w:snapToGrid w:val="0"/>
              <w:ind w:right="247"/>
              <w:jc w:val="both"/>
              <w:rPr>
                <w:rFonts w:ascii="Montserrat" w:hAnsi="Montserrat"/>
                <w:sz w:val="19"/>
                <w:szCs w:val="19"/>
              </w:rPr>
            </w:pPr>
            <w:r w:rsidRPr="00142DBB">
              <w:rPr>
                <w:rFonts w:ascii="Montserrat" w:hAnsi="Montserrat"/>
                <w:sz w:val="19"/>
                <w:szCs w:val="19"/>
              </w:rPr>
              <w:t>En algunas sedes el responsable puede corresponder al jefe de enseñanza.</w:t>
            </w:r>
          </w:p>
        </w:tc>
      </w:tr>
      <w:tr w:rsidR="002B267C" w:rsidRPr="00C90991" w:rsidTr="00142DBB">
        <w:tblPrEx>
          <w:jc w:val="left"/>
        </w:tblPrEx>
        <w:trPr>
          <w:gridBefore w:val="1"/>
          <w:wBefore w:w="11" w:type="dxa"/>
          <w:trHeight w:val="1021"/>
        </w:trPr>
        <w:tc>
          <w:tcPr>
            <w:tcW w:w="688" w:type="dxa"/>
            <w:vAlign w:val="center"/>
          </w:tcPr>
          <w:p w:rsidR="002B267C" w:rsidRDefault="002B267C" w:rsidP="00D160CE">
            <w:pPr>
              <w:jc w:val="center"/>
              <w:rPr>
                <w:rFonts w:ascii="Montserrat SemiBold" w:hAnsi="Montserrat SemiBold"/>
                <w:b/>
                <w:sz w:val="19"/>
                <w:szCs w:val="19"/>
              </w:rPr>
            </w:pPr>
            <w:r>
              <w:rPr>
                <w:rFonts w:ascii="Montserrat SemiBold" w:hAnsi="Montserrat SemiBold"/>
                <w:b/>
                <w:sz w:val="19"/>
                <w:szCs w:val="19"/>
              </w:rPr>
              <w:t>3.16</w:t>
            </w:r>
          </w:p>
        </w:tc>
        <w:tc>
          <w:tcPr>
            <w:tcW w:w="4394" w:type="dxa"/>
            <w:vAlign w:val="center"/>
          </w:tcPr>
          <w:p w:rsidR="002B267C" w:rsidRPr="00142DBB" w:rsidRDefault="002B267C" w:rsidP="00D160CE">
            <w:pPr>
              <w:tabs>
                <w:tab w:val="left" w:pos="1414"/>
              </w:tabs>
              <w:snapToGrid w:val="0"/>
              <w:ind w:right="85"/>
              <w:jc w:val="both"/>
              <w:rPr>
                <w:rFonts w:ascii="Montserrat" w:hAnsi="Montserrat"/>
                <w:sz w:val="19"/>
                <w:szCs w:val="19"/>
              </w:rPr>
            </w:pPr>
            <w:r w:rsidRPr="00142DBB">
              <w:rPr>
                <w:rFonts w:ascii="Montserrat" w:hAnsi="Montserrat"/>
                <w:sz w:val="19"/>
                <w:szCs w:val="19"/>
              </w:rPr>
              <w:t>La institución educativa cuenta con un programa de supervisión y seguimiento para verificar que los estudiantes realicen las actividades descritas en el programa de prácticas de manera supervisada y conforme a las medidas de seguridad, higiene y normatividad aplicable.</w:t>
            </w:r>
          </w:p>
        </w:tc>
        <w:tc>
          <w:tcPr>
            <w:tcW w:w="4820" w:type="dxa"/>
            <w:vAlign w:val="center"/>
          </w:tcPr>
          <w:p w:rsidR="002B267C" w:rsidRPr="00142DBB" w:rsidRDefault="002B267C" w:rsidP="00D160CE">
            <w:pPr>
              <w:suppressLineNumbers/>
              <w:snapToGrid w:val="0"/>
              <w:ind w:right="247"/>
              <w:jc w:val="both"/>
              <w:rPr>
                <w:rFonts w:ascii="Montserrat" w:hAnsi="Montserrat"/>
                <w:sz w:val="19"/>
                <w:szCs w:val="19"/>
              </w:rPr>
            </w:pPr>
            <w:r w:rsidRPr="00142DBB">
              <w:rPr>
                <w:rFonts w:ascii="Montserrat" w:hAnsi="Montserrat"/>
                <w:sz w:val="19"/>
                <w:szCs w:val="19"/>
              </w:rPr>
              <w:t>Verificar que la institución educativa cuenta con el programa de supervisión clínica, en el que se indique responsable y calendarización de las supervisiones de tal forma que dé seguimiento al desarrollo de las prácticas en las diversas sedes con convenio.</w:t>
            </w:r>
          </w:p>
        </w:tc>
      </w:tr>
      <w:tr w:rsidR="00D160CE" w:rsidRPr="00C61B4D" w:rsidTr="00142DBB">
        <w:tblPrEx>
          <w:jc w:val="left"/>
        </w:tblPrEx>
        <w:trPr>
          <w:gridBefore w:val="1"/>
          <w:wBefore w:w="11" w:type="dxa"/>
          <w:trHeight w:val="188"/>
        </w:trPr>
        <w:tc>
          <w:tcPr>
            <w:tcW w:w="5082" w:type="dxa"/>
            <w:gridSpan w:val="2"/>
            <w:shd w:val="clear" w:color="auto" w:fill="D4C19C"/>
            <w:vAlign w:val="center"/>
          </w:tcPr>
          <w:p w:rsidR="00D160CE" w:rsidRPr="003B34B0" w:rsidRDefault="00D160CE" w:rsidP="002524A1">
            <w:pPr>
              <w:snapToGrid w:val="0"/>
              <w:spacing w:after="120"/>
              <w:ind w:right="247"/>
              <w:jc w:val="both"/>
              <w:rPr>
                <w:rFonts w:ascii="Montserrat SemiBold" w:hAnsi="Montserrat SemiBold"/>
                <w:b/>
                <w:bCs/>
                <w:color w:val="9D2449"/>
                <w:sz w:val="19"/>
                <w:szCs w:val="19"/>
              </w:rPr>
            </w:pPr>
            <w:r w:rsidRPr="00C567FC">
              <w:rPr>
                <w:rFonts w:ascii="Montserrat SemiBold" w:hAnsi="Montserrat SemiBold"/>
                <w:b/>
                <w:bCs/>
                <w:color w:val="9D2449"/>
                <w:sz w:val="18"/>
                <w:szCs w:val="18"/>
              </w:rPr>
              <w:t>Este criterio se debe cumplir al 100% (Deben contar con 1</w:t>
            </w:r>
            <w:r w:rsidR="002524A1">
              <w:rPr>
                <w:rFonts w:ascii="Montserrat SemiBold" w:hAnsi="Montserrat SemiBold"/>
                <w:b/>
                <w:bCs/>
                <w:color w:val="9D2449"/>
                <w:sz w:val="18"/>
                <w:szCs w:val="18"/>
              </w:rPr>
              <w:t>6</w:t>
            </w:r>
            <w:r w:rsidRPr="00C567FC">
              <w:rPr>
                <w:rFonts w:ascii="Montserrat SemiBold" w:hAnsi="Montserrat SemiBold"/>
                <w:b/>
                <w:bCs/>
                <w:color w:val="9D2449"/>
                <w:sz w:val="18"/>
                <w:szCs w:val="18"/>
              </w:rPr>
              <w:t xml:space="preserve"> puntos de 1</w:t>
            </w:r>
            <w:r w:rsidR="002524A1">
              <w:rPr>
                <w:rFonts w:ascii="Montserrat SemiBold" w:hAnsi="Montserrat SemiBold"/>
                <w:b/>
                <w:bCs/>
                <w:color w:val="9D2449"/>
                <w:sz w:val="18"/>
                <w:szCs w:val="18"/>
              </w:rPr>
              <w:t>6</w:t>
            </w:r>
            <w:r w:rsidRPr="00C567FC">
              <w:rPr>
                <w:rFonts w:ascii="Montserrat SemiBold" w:hAnsi="Montserrat SemiBold"/>
                <w:b/>
                <w:bCs/>
                <w:color w:val="9D2449"/>
                <w:sz w:val="18"/>
                <w:szCs w:val="18"/>
              </w:rPr>
              <w:t xml:space="preserve"> para tener una Opinión Técnico Académica Favorable)</w:t>
            </w:r>
          </w:p>
        </w:tc>
        <w:tc>
          <w:tcPr>
            <w:tcW w:w="4820" w:type="dxa"/>
            <w:shd w:val="clear" w:color="auto" w:fill="D4C19C"/>
            <w:vAlign w:val="center"/>
          </w:tcPr>
          <w:p w:rsidR="00D160CE" w:rsidRPr="00C61B4D" w:rsidRDefault="00D160CE" w:rsidP="002524A1">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1</w:t>
            </w:r>
            <w:r w:rsidR="002524A1">
              <w:rPr>
                <w:rFonts w:ascii="Montserrat SemiBold" w:hAnsi="Montserrat SemiBold"/>
                <w:b/>
                <w:bCs/>
                <w:color w:val="9D2449"/>
                <w:sz w:val="18"/>
                <w:szCs w:val="18"/>
              </w:rPr>
              <w:t>6</w:t>
            </w:r>
          </w:p>
        </w:tc>
      </w:tr>
    </w:tbl>
    <w:p w:rsidR="00FB3CE3" w:rsidRDefault="00FB3CE3" w:rsidP="00F056F2">
      <w:pPr>
        <w:rPr>
          <w:rFonts w:ascii="Montserrat Medium" w:hAnsi="Montserrat Medium"/>
          <w:sz w:val="14"/>
        </w:rPr>
      </w:pPr>
    </w:p>
    <w:p w:rsidR="000C5998" w:rsidRDefault="000C5998">
      <w:pPr>
        <w:rPr>
          <w:rFonts w:ascii="Montserrat Medium" w:hAnsi="Montserrat Medium"/>
          <w:sz w:val="14"/>
        </w:rPr>
      </w:pPr>
      <w:r>
        <w:rPr>
          <w:rFonts w:ascii="Montserrat Medium" w:hAnsi="Montserrat Medium"/>
          <w:sz w:val="14"/>
        </w:rPr>
        <w:br w:type="page"/>
      </w:r>
    </w:p>
    <w:p w:rsidR="00F056F2" w:rsidRDefault="00F056F2" w:rsidP="00F056F2">
      <w:pPr>
        <w:pStyle w:val="Criterios8"/>
        <w:rPr>
          <w:szCs w:val="19"/>
          <w:lang w:val="es-ES"/>
        </w:rPr>
      </w:pPr>
      <w:r w:rsidRPr="007D373C">
        <w:rPr>
          <w:szCs w:val="19"/>
          <w:lang w:val="es-ES"/>
        </w:rPr>
        <w:lastRenderedPageBreak/>
        <w:t>Perfil de ingreso</w:t>
      </w:r>
    </w:p>
    <w:p w:rsidR="00EE2CD4" w:rsidRPr="000C5998" w:rsidRDefault="000C5998" w:rsidP="00EE2CD4">
      <w:pPr>
        <w:pStyle w:val="Criterios8"/>
        <w:numPr>
          <w:ilvl w:val="0"/>
          <w:numId w:val="0"/>
        </w:numPr>
        <w:ind w:left="360"/>
        <w:rPr>
          <w:rFonts w:ascii="Montserrat SemiBold" w:eastAsiaTheme="minorHAnsi" w:hAnsi="Montserrat SemiBold" w:cstheme="minorBidi"/>
          <w:b w:val="0"/>
          <w:caps w:val="0"/>
          <w:color w:val="auto"/>
          <w:kern w:val="0"/>
          <w:sz w:val="19"/>
          <w:szCs w:val="19"/>
          <w:lang w:eastAsia="en-US"/>
        </w:rPr>
      </w:pPr>
      <w:r w:rsidRPr="00D11D49">
        <w:rPr>
          <w:rFonts w:eastAsiaTheme="minorHAnsi" w:cstheme="minorBidi"/>
          <w:caps w:val="0"/>
          <w:kern w:val="0"/>
          <w:sz w:val="19"/>
          <w:szCs w:val="19"/>
          <w:lang w:eastAsia="en-US"/>
        </w:rPr>
        <w:t xml:space="preserve">Instrucciones generales de este apartado: </w:t>
      </w:r>
      <w:r w:rsidRPr="00D11D49">
        <w:rPr>
          <w:rFonts w:eastAsiaTheme="minorHAnsi" w:cstheme="minorBidi"/>
          <w:b w:val="0"/>
          <w:caps w:val="0"/>
          <w:color w:val="auto"/>
          <w:kern w:val="0"/>
          <w:sz w:val="19"/>
          <w:szCs w:val="19"/>
          <w:lang w:eastAsia="en-US"/>
        </w:rPr>
        <w:t>Listado de competencias de ingreso e integración de evidencias de instrumentos de evaluación, así como de programas de acciones o nivelación de estudiantes</w:t>
      </w:r>
      <w:r w:rsidRPr="000C5998">
        <w:rPr>
          <w:rFonts w:ascii="Montserrat SemiBold" w:eastAsiaTheme="minorHAnsi" w:hAnsi="Montserrat SemiBold" w:cstheme="minorBidi"/>
          <w:b w:val="0"/>
          <w:caps w:val="0"/>
          <w:color w:val="auto"/>
          <w:kern w:val="0"/>
          <w:sz w:val="19"/>
          <w:szCs w:val="19"/>
          <w:lang w:eastAsia="en-US"/>
        </w:rPr>
        <w:t>.</w:t>
      </w:r>
    </w:p>
    <w:tbl>
      <w:tblPr>
        <w:tblW w:w="10773" w:type="dxa"/>
        <w:tblInd w:w="-5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28"/>
        <w:gridCol w:w="5026"/>
        <w:gridCol w:w="4819"/>
      </w:tblGrid>
      <w:tr w:rsidR="002B267C" w:rsidRPr="003B34B0" w:rsidTr="00C919FE">
        <w:trPr>
          <w:trHeight w:val="758"/>
        </w:trPr>
        <w:tc>
          <w:tcPr>
            <w:tcW w:w="5954"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2B267C" w:rsidRPr="003B34B0" w:rsidRDefault="002B267C" w:rsidP="00650A4F">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w:t>
            </w:r>
            <w:r w:rsidRPr="008E3397">
              <w:rPr>
                <w:rFonts w:ascii="Montserrat SemiBold" w:hAnsi="Montserrat SemiBold"/>
                <w:b/>
                <w:bCs/>
                <w:color w:val="9D2449"/>
                <w:sz w:val="19"/>
                <w:szCs w:val="19"/>
              </w:rPr>
              <w:t xml:space="preserve">lementos del </w:t>
            </w:r>
            <w:r>
              <w:rPr>
                <w:rFonts w:ascii="Montserrat SemiBold" w:hAnsi="Montserrat SemiBold"/>
                <w:b/>
                <w:bCs/>
                <w:color w:val="9D2449"/>
                <w:sz w:val="19"/>
                <w:szCs w:val="19"/>
              </w:rPr>
              <w:t>Perfil de ingreso</w:t>
            </w:r>
          </w:p>
        </w:tc>
        <w:tc>
          <w:tcPr>
            <w:tcW w:w="4819" w:type="dxa"/>
            <w:tcBorders>
              <w:top w:val="single" w:sz="4" w:space="0" w:color="auto"/>
              <w:left w:val="single" w:sz="4" w:space="0" w:color="auto"/>
              <w:bottom w:val="single" w:sz="4" w:space="0" w:color="auto"/>
              <w:right w:val="single" w:sz="4" w:space="0" w:color="auto"/>
            </w:tcBorders>
            <w:shd w:val="clear" w:color="auto" w:fill="D4C19C"/>
            <w:vAlign w:val="center"/>
          </w:tcPr>
          <w:p w:rsidR="002B267C" w:rsidRPr="003B34B0" w:rsidRDefault="002B267C" w:rsidP="00706E8C">
            <w:pPr>
              <w:snapToGrid w:val="0"/>
              <w:ind w:right="567"/>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EF187F" w:rsidRPr="003B34B0" w:rsidTr="00C919FE">
        <w:trPr>
          <w:trHeight w:val="382"/>
        </w:trPr>
        <w:tc>
          <w:tcPr>
            <w:tcW w:w="928" w:type="dxa"/>
            <w:tcBorders>
              <w:top w:val="single" w:sz="4" w:space="0" w:color="auto"/>
              <w:left w:val="single" w:sz="4" w:space="0" w:color="auto"/>
              <w:bottom w:val="single" w:sz="4" w:space="0" w:color="auto"/>
              <w:right w:val="single" w:sz="4" w:space="0" w:color="auto"/>
            </w:tcBorders>
            <w:vAlign w:val="center"/>
          </w:tcPr>
          <w:p w:rsidR="00EF187F" w:rsidRPr="003B34B0" w:rsidRDefault="00EF187F" w:rsidP="00706E8C">
            <w:pPr>
              <w:jc w:val="center"/>
              <w:rPr>
                <w:rFonts w:ascii="Montserrat SemiBold" w:hAnsi="Montserrat SemiBold"/>
                <w:b/>
                <w:sz w:val="19"/>
                <w:szCs w:val="19"/>
              </w:rPr>
            </w:pPr>
            <w:r w:rsidRPr="003B34B0">
              <w:rPr>
                <w:rFonts w:ascii="Montserrat SemiBold" w:hAnsi="Montserrat SemiBold"/>
                <w:b/>
                <w:sz w:val="19"/>
                <w:szCs w:val="19"/>
              </w:rPr>
              <w:t>4.1</w:t>
            </w:r>
          </w:p>
        </w:tc>
        <w:tc>
          <w:tcPr>
            <w:tcW w:w="5026" w:type="dxa"/>
            <w:tcBorders>
              <w:top w:val="single" w:sz="4" w:space="0" w:color="auto"/>
              <w:left w:val="single" w:sz="4" w:space="0" w:color="auto"/>
              <w:bottom w:val="single" w:sz="4" w:space="0" w:color="auto"/>
              <w:right w:val="single" w:sz="4" w:space="0" w:color="auto"/>
            </w:tcBorders>
            <w:vAlign w:val="center"/>
          </w:tcPr>
          <w:p w:rsidR="00EF187F" w:rsidRPr="00D11D49" w:rsidRDefault="00EF187F" w:rsidP="00BE64FD">
            <w:pPr>
              <w:tabs>
                <w:tab w:val="left" w:pos="1414"/>
              </w:tabs>
              <w:snapToGrid w:val="0"/>
              <w:ind w:right="85"/>
              <w:jc w:val="both"/>
              <w:rPr>
                <w:rFonts w:ascii="Montserrat" w:hAnsi="Montserrat" w:cstheme="majorHAnsi"/>
                <w:sz w:val="19"/>
                <w:szCs w:val="19"/>
              </w:rPr>
            </w:pPr>
            <w:r w:rsidRPr="00D11D49">
              <w:rPr>
                <w:rFonts w:ascii="Montserrat" w:hAnsi="Montserrat" w:cstheme="majorHAnsi"/>
                <w:sz w:val="19"/>
                <w:szCs w:val="19"/>
              </w:rPr>
              <w:t>Enlista los conocimientos, habilidades y destrezas correspondientes al nivel bachillerato.</w:t>
            </w:r>
          </w:p>
        </w:tc>
        <w:tc>
          <w:tcPr>
            <w:tcW w:w="4819" w:type="dxa"/>
            <w:tcBorders>
              <w:top w:val="single" w:sz="4" w:space="0" w:color="auto"/>
              <w:left w:val="single" w:sz="4" w:space="0" w:color="auto"/>
              <w:bottom w:val="single" w:sz="4" w:space="0" w:color="auto"/>
              <w:right w:val="single" w:sz="4" w:space="0" w:color="auto"/>
            </w:tcBorders>
            <w:vAlign w:val="center"/>
          </w:tcPr>
          <w:p w:rsidR="00EF187F" w:rsidRPr="00D11D49" w:rsidRDefault="00EF187F" w:rsidP="00BE64FD">
            <w:pPr>
              <w:snapToGrid w:val="0"/>
              <w:ind w:right="247"/>
              <w:jc w:val="both"/>
              <w:rPr>
                <w:rFonts w:ascii="Montserrat" w:hAnsi="Montserrat"/>
                <w:bCs/>
                <w:sz w:val="19"/>
                <w:szCs w:val="19"/>
              </w:rPr>
            </w:pPr>
            <w:r w:rsidRPr="00D11D49">
              <w:rPr>
                <w:rFonts w:ascii="Montserrat" w:hAnsi="Montserrat"/>
                <w:bCs/>
                <w:sz w:val="19"/>
                <w:szCs w:val="19"/>
              </w:rPr>
              <w:t>Verificar que se presente el listado de conocimientos, habilidades, destrezas, actitudes del nivel bachillerato.</w:t>
            </w:r>
          </w:p>
        </w:tc>
      </w:tr>
      <w:tr w:rsidR="002B267C" w:rsidRPr="003B34B0" w:rsidTr="00C919FE">
        <w:trPr>
          <w:trHeight w:val="382"/>
        </w:trPr>
        <w:tc>
          <w:tcPr>
            <w:tcW w:w="928" w:type="dxa"/>
            <w:tcBorders>
              <w:top w:val="single" w:sz="4" w:space="0" w:color="auto"/>
              <w:left w:val="single" w:sz="4" w:space="0" w:color="auto"/>
              <w:bottom w:val="single" w:sz="4" w:space="0" w:color="auto"/>
              <w:right w:val="single" w:sz="4" w:space="0" w:color="auto"/>
            </w:tcBorders>
            <w:vAlign w:val="center"/>
          </w:tcPr>
          <w:p w:rsidR="002B267C" w:rsidRPr="003B34B0" w:rsidRDefault="002B267C" w:rsidP="00706E8C">
            <w:pPr>
              <w:jc w:val="center"/>
              <w:rPr>
                <w:rFonts w:ascii="Montserrat SemiBold" w:hAnsi="Montserrat SemiBold"/>
                <w:b/>
                <w:sz w:val="19"/>
                <w:szCs w:val="19"/>
              </w:rPr>
            </w:pPr>
            <w:r w:rsidRPr="003B34B0">
              <w:rPr>
                <w:rFonts w:ascii="Montserrat SemiBold" w:hAnsi="Montserrat SemiBold"/>
                <w:b/>
                <w:sz w:val="19"/>
                <w:szCs w:val="19"/>
              </w:rPr>
              <w:t>4.2</w:t>
            </w:r>
          </w:p>
        </w:tc>
        <w:tc>
          <w:tcPr>
            <w:tcW w:w="5026" w:type="dxa"/>
            <w:tcBorders>
              <w:top w:val="single" w:sz="4" w:space="0" w:color="auto"/>
              <w:left w:val="single" w:sz="4" w:space="0" w:color="auto"/>
              <w:bottom w:val="single" w:sz="4" w:space="0" w:color="auto"/>
              <w:right w:val="single" w:sz="4" w:space="0" w:color="auto"/>
            </w:tcBorders>
            <w:vAlign w:val="center"/>
          </w:tcPr>
          <w:p w:rsidR="002B267C" w:rsidRPr="00D11D49" w:rsidRDefault="002B267C" w:rsidP="00BE64FD">
            <w:pPr>
              <w:tabs>
                <w:tab w:val="left" w:pos="1414"/>
              </w:tabs>
              <w:snapToGrid w:val="0"/>
              <w:ind w:right="85"/>
              <w:jc w:val="both"/>
              <w:rPr>
                <w:rFonts w:ascii="Montserrat" w:hAnsi="Montserrat" w:cstheme="majorHAnsi"/>
                <w:sz w:val="19"/>
                <w:szCs w:val="19"/>
              </w:rPr>
            </w:pPr>
            <w:r w:rsidRPr="00D11D49">
              <w:rPr>
                <w:rFonts w:ascii="Montserrat" w:hAnsi="Montserrat" w:cstheme="majorHAnsi"/>
                <w:sz w:val="19"/>
                <w:szCs w:val="19"/>
              </w:rPr>
              <w:t>Incorpora competencias de servicio, relaciones interpersonales y de comunicación.</w:t>
            </w:r>
          </w:p>
        </w:tc>
        <w:tc>
          <w:tcPr>
            <w:tcW w:w="4819" w:type="dxa"/>
            <w:tcBorders>
              <w:top w:val="single" w:sz="4" w:space="0" w:color="auto"/>
              <w:left w:val="single" w:sz="4" w:space="0" w:color="auto"/>
              <w:bottom w:val="single" w:sz="4" w:space="0" w:color="auto"/>
              <w:right w:val="single" w:sz="4" w:space="0" w:color="auto"/>
            </w:tcBorders>
            <w:vAlign w:val="center"/>
          </w:tcPr>
          <w:p w:rsidR="002B267C" w:rsidRPr="00D11D49" w:rsidRDefault="002B267C" w:rsidP="00BE64FD">
            <w:pPr>
              <w:snapToGrid w:val="0"/>
              <w:ind w:right="247"/>
              <w:jc w:val="both"/>
              <w:rPr>
                <w:rFonts w:ascii="Montserrat" w:hAnsi="Montserrat"/>
                <w:bCs/>
                <w:sz w:val="19"/>
                <w:szCs w:val="19"/>
              </w:rPr>
            </w:pPr>
            <w:r w:rsidRPr="00D11D49">
              <w:rPr>
                <w:rFonts w:ascii="Montserrat" w:hAnsi="Montserrat"/>
                <w:bCs/>
                <w:sz w:val="19"/>
                <w:szCs w:val="19"/>
              </w:rPr>
              <w:t xml:space="preserve">Verificar que se incluyen actitudes de servicio, </w:t>
            </w:r>
            <w:r w:rsidRPr="00D11D49">
              <w:rPr>
                <w:rFonts w:ascii="Montserrat" w:hAnsi="Montserrat" w:cstheme="majorHAnsi"/>
                <w:sz w:val="19"/>
                <w:szCs w:val="19"/>
              </w:rPr>
              <w:t>relaciones interpersonales y de comunicación</w:t>
            </w:r>
            <w:r w:rsidRPr="00D11D49">
              <w:rPr>
                <w:rFonts w:ascii="Montserrat" w:hAnsi="Montserrat"/>
                <w:bCs/>
                <w:sz w:val="19"/>
                <w:szCs w:val="19"/>
              </w:rPr>
              <w:t>, propias del área de la salud.</w:t>
            </w:r>
          </w:p>
        </w:tc>
      </w:tr>
      <w:tr w:rsidR="002B267C" w:rsidRPr="003B34B0" w:rsidTr="00C919FE">
        <w:trPr>
          <w:trHeight w:val="382"/>
        </w:trPr>
        <w:tc>
          <w:tcPr>
            <w:tcW w:w="928" w:type="dxa"/>
            <w:tcBorders>
              <w:top w:val="single" w:sz="4" w:space="0" w:color="auto"/>
            </w:tcBorders>
            <w:vAlign w:val="center"/>
          </w:tcPr>
          <w:p w:rsidR="002B267C" w:rsidRPr="003B34B0" w:rsidRDefault="002B267C" w:rsidP="00706E8C">
            <w:pPr>
              <w:jc w:val="center"/>
              <w:rPr>
                <w:rFonts w:ascii="Montserrat SemiBold" w:hAnsi="Montserrat SemiBold"/>
                <w:b/>
                <w:sz w:val="19"/>
                <w:szCs w:val="19"/>
              </w:rPr>
            </w:pPr>
            <w:r w:rsidRPr="003B34B0">
              <w:rPr>
                <w:rFonts w:ascii="Montserrat SemiBold" w:hAnsi="Montserrat SemiBold"/>
                <w:b/>
                <w:sz w:val="19"/>
                <w:szCs w:val="19"/>
              </w:rPr>
              <w:t>4.3</w:t>
            </w:r>
          </w:p>
        </w:tc>
        <w:tc>
          <w:tcPr>
            <w:tcW w:w="5026" w:type="dxa"/>
            <w:tcBorders>
              <w:top w:val="single" w:sz="4" w:space="0" w:color="auto"/>
            </w:tcBorders>
            <w:vAlign w:val="center"/>
          </w:tcPr>
          <w:p w:rsidR="002B267C" w:rsidRPr="00D11D49" w:rsidRDefault="002B267C" w:rsidP="00BE64FD">
            <w:pPr>
              <w:tabs>
                <w:tab w:val="left" w:pos="1414"/>
              </w:tabs>
              <w:snapToGrid w:val="0"/>
              <w:ind w:right="85"/>
              <w:jc w:val="both"/>
              <w:rPr>
                <w:rFonts w:ascii="Montserrat" w:hAnsi="Montserrat" w:cstheme="majorHAnsi"/>
                <w:sz w:val="19"/>
                <w:szCs w:val="19"/>
              </w:rPr>
            </w:pPr>
            <w:r w:rsidRPr="00D11D49">
              <w:rPr>
                <w:rFonts w:ascii="Montserrat" w:hAnsi="Montserrat" w:cstheme="majorHAnsi"/>
                <w:sz w:val="19"/>
                <w:szCs w:val="19"/>
              </w:rPr>
              <w:t>El ingreso de los estudiantes está sistematizado y presenta las evidencias de los instrumentos válidos y confiables como entrevista, examen de conocimientos, examen psicométrico, entre otros.</w:t>
            </w:r>
          </w:p>
        </w:tc>
        <w:tc>
          <w:tcPr>
            <w:tcW w:w="4819" w:type="dxa"/>
            <w:tcBorders>
              <w:top w:val="single" w:sz="4" w:space="0" w:color="auto"/>
            </w:tcBorders>
            <w:vAlign w:val="center"/>
          </w:tcPr>
          <w:p w:rsidR="002B267C" w:rsidRPr="00D11D49" w:rsidRDefault="00EF187F" w:rsidP="00BE64FD">
            <w:pPr>
              <w:snapToGrid w:val="0"/>
              <w:ind w:right="247"/>
              <w:jc w:val="both"/>
              <w:rPr>
                <w:rFonts w:ascii="Montserrat" w:hAnsi="Montserrat"/>
                <w:bCs/>
                <w:sz w:val="19"/>
                <w:szCs w:val="19"/>
              </w:rPr>
            </w:pPr>
            <w:r w:rsidRPr="00D11D49">
              <w:rPr>
                <w:rFonts w:ascii="Montserrat" w:hAnsi="Montserrat"/>
                <w:bCs/>
                <w:sz w:val="19"/>
                <w:szCs w:val="19"/>
              </w:rPr>
              <w:t>Verificar que se presenten los instrumentos para la evaluación del ingreso</w:t>
            </w:r>
            <w:r w:rsidR="002B267C" w:rsidRPr="00D11D49">
              <w:rPr>
                <w:rFonts w:ascii="Montserrat" w:hAnsi="Montserrat"/>
                <w:bCs/>
                <w:sz w:val="19"/>
                <w:szCs w:val="19"/>
              </w:rPr>
              <w:t>.</w:t>
            </w:r>
          </w:p>
        </w:tc>
      </w:tr>
      <w:tr w:rsidR="002B267C" w:rsidRPr="003B34B0" w:rsidTr="00C919FE">
        <w:trPr>
          <w:trHeight w:val="315"/>
        </w:trPr>
        <w:tc>
          <w:tcPr>
            <w:tcW w:w="928" w:type="dxa"/>
            <w:vAlign w:val="center"/>
          </w:tcPr>
          <w:p w:rsidR="002B267C" w:rsidRPr="003B34B0" w:rsidRDefault="002B267C" w:rsidP="00706E8C">
            <w:pPr>
              <w:jc w:val="center"/>
              <w:rPr>
                <w:rFonts w:ascii="Montserrat SemiBold" w:hAnsi="Montserrat SemiBold"/>
                <w:b/>
                <w:sz w:val="19"/>
                <w:szCs w:val="19"/>
              </w:rPr>
            </w:pPr>
            <w:r w:rsidRPr="003B34B0">
              <w:rPr>
                <w:rFonts w:ascii="Montserrat SemiBold" w:hAnsi="Montserrat SemiBold"/>
                <w:b/>
                <w:sz w:val="19"/>
                <w:szCs w:val="19"/>
              </w:rPr>
              <w:t>4.4</w:t>
            </w:r>
          </w:p>
        </w:tc>
        <w:tc>
          <w:tcPr>
            <w:tcW w:w="5026" w:type="dxa"/>
            <w:vAlign w:val="center"/>
          </w:tcPr>
          <w:p w:rsidR="002B267C" w:rsidRPr="00D11D49" w:rsidRDefault="002B267C" w:rsidP="00894A4D">
            <w:pPr>
              <w:tabs>
                <w:tab w:val="left" w:pos="1414"/>
              </w:tabs>
              <w:snapToGrid w:val="0"/>
              <w:ind w:right="85"/>
              <w:jc w:val="both"/>
              <w:rPr>
                <w:rFonts w:ascii="Montserrat" w:hAnsi="Montserrat" w:cstheme="majorHAnsi"/>
                <w:sz w:val="19"/>
                <w:szCs w:val="19"/>
              </w:rPr>
            </w:pPr>
            <w:r w:rsidRPr="00D11D49">
              <w:rPr>
                <w:rFonts w:ascii="Montserrat" w:hAnsi="Montserrat" w:cstheme="majorHAnsi"/>
                <w:sz w:val="19"/>
                <w:szCs w:val="19"/>
              </w:rPr>
              <w:t>La institución educativa define un programa de acciones para que los estudiantes logren alcanzar el perfil de ingreso.</w:t>
            </w:r>
          </w:p>
        </w:tc>
        <w:tc>
          <w:tcPr>
            <w:tcW w:w="4819" w:type="dxa"/>
            <w:vAlign w:val="center"/>
          </w:tcPr>
          <w:p w:rsidR="002B267C" w:rsidRPr="00D11D49" w:rsidRDefault="002B267C" w:rsidP="00894A4D">
            <w:pPr>
              <w:snapToGrid w:val="0"/>
              <w:ind w:right="247"/>
              <w:jc w:val="both"/>
              <w:rPr>
                <w:rFonts w:ascii="Montserrat" w:hAnsi="Montserrat" w:cs="Arial"/>
                <w:sz w:val="19"/>
                <w:szCs w:val="19"/>
              </w:rPr>
            </w:pPr>
            <w:r w:rsidRPr="00D11D49">
              <w:rPr>
                <w:rFonts w:ascii="Montserrat" w:hAnsi="Montserrat" w:cs="Arial"/>
                <w:sz w:val="19"/>
                <w:szCs w:val="19"/>
              </w:rPr>
              <w:t>Verificar que las acciones propuestas sean congruentes para que los estudiantes adquieran el nivel de dominio para cursar con éxito el programa educativo.</w:t>
            </w:r>
          </w:p>
        </w:tc>
      </w:tr>
      <w:tr w:rsidR="00F056F2" w:rsidRPr="00C61B4D" w:rsidTr="00C919FE">
        <w:trPr>
          <w:trHeight w:val="230"/>
        </w:trPr>
        <w:tc>
          <w:tcPr>
            <w:tcW w:w="5954" w:type="dxa"/>
            <w:gridSpan w:val="2"/>
            <w:shd w:val="clear" w:color="auto" w:fill="D4C19C"/>
            <w:vAlign w:val="center"/>
          </w:tcPr>
          <w:p w:rsidR="00F056F2" w:rsidRPr="003B34B0" w:rsidRDefault="00A8781B" w:rsidP="00706E8C">
            <w:pPr>
              <w:snapToGrid w:val="0"/>
              <w:spacing w:after="120"/>
              <w:ind w:right="247"/>
              <w:jc w:val="center"/>
              <w:rPr>
                <w:rFonts w:ascii="Montserrat SemiBold" w:hAnsi="Montserrat SemiBold"/>
                <w:b/>
                <w:bCs/>
                <w:color w:val="9D2449"/>
                <w:sz w:val="19"/>
                <w:szCs w:val="19"/>
              </w:rPr>
            </w:pPr>
            <w:r w:rsidRPr="00A8781B">
              <w:rPr>
                <w:rFonts w:ascii="Montserrat SemiBold" w:hAnsi="Montserrat SemiBold"/>
                <w:b/>
                <w:bCs/>
                <w:color w:val="9D2449"/>
                <w:sz w:val="19"/>
                <w:szCs w:val="19"/>
              </w:rPr>
              <w:t>De este criterio se debe cumplir con al menos 3 puntos de 4 para tener una Opinión Técnico Académica Favorable.</w:t>
            </w:r>
          </w:p>
        </w:tc>
        <w:tc>
          <w:tcPr>
            <w:tcW w:w="4819" w:type="dxa"/>
            <w:shd w:val="clear" w:color="auto" w:fill="D4C19C"/>
            <w:vAlign w:val="center"/>
          </w:tcPr>
          <w:p w:rsidR="00F056F2" w:rsidRPr="00C61B4D" w:rsidRDefault="00F056F2" w:rsidP="00706E8C">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A8781B">
              <w:rPr>
                <w:rFonts w:ascii="Montserrat SemiBold" w:hAnsi="Montserrat SemiBold"/>
                <w:b/>
                <w:bCs/>
                <w:color w:val="9D2449"/>
                <w:sz w:val="19"/>
                <w:szCs w:val="19"/>
              </w:rPr>
              <w:t>4</w:t>
            </w:r>
          </w:p>
        </w:tc>
      </w:tr>
    </w:tbl>
    <w:p w:rsidR="00FB3CE3" w:rsidRDefault="00FB3CE3" w:rsidP="00F056F2">
      <w:pPr>
        <w:rPr>
          <w:rFonts w:ascii="Montserrat" w:eastAsia="Calibri" w:hAnsi="Montserrat" w:cs="Arial"/>
          <w:b/>
          <w:bCs/>
          <w:caps/>
          <w:color w:val="9D2449"/>
          <w:kern w:val="20"/>
          <w:sz w:val="20"/>
          <w:szCs w:val="20"/>
          <w:lang w:val="es-ES"/>
        </w:rPr>
      </w:pPr>
    </w:p>
    <w:p w:rsidR="000C5998" w:rsidRDefault="000C5998">
      <w:pPr>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rsidR="00FB3CE3" w:rsidRDefault="00FB3CE3" w:rsidP="00F056F2">
      <w:pPr>
        <w:rPr>
          <w:rFonts w:ascii="Montserrat" w:eastAsia="Calibri" w:hAnsi="Montserrat" w:cs="Arial"/>
          <w:b/>
          <w:bCs/>
          <w:caps/>
          <w:color w:val="9D2449"/>
          <w:kern w:val="20"/>
          <w:sz w:val="20"/>
          <w:szCs w:val="20"/>
          <w:lang w:val="es-ES"/>
        </w:rPr>
      </w:pPr>
    </w:p>
    <w:p w:rsidR="00F056F2" w:rsidRPr="00EE2CD4" w:rsidRDefault="00F056F2" w:rsidP="00F056F2">
      <w:pPr>
        <w:pStyle w:val="Criterios8"/>
        <w:rPr>
          <w:szCs w:val="19"/>
        </w:rPr>
      </w:pPr>
      <w:r w:rsidRPr="007D373C">
        <w:rPr>
          <w:sz w:val="22"/>
          <w:lang w:val="es-ES"/>
        </w:rPr>
        <w:t xml:space="preserve"> </w:t>
      </w:r>
      <w:r w:rsidRPr="007D373C">
        <w:rPr>
          <w:szCs w:val="19"/>
          <w:lang w:val="es-ES"/>
        </w:rPr>
        <w:t>Estructura curricu</w:t>
      </w:r>
      <w:r w:rsidR="00FF7AB9">
        <w:rPr>
          <w:szCs w:val="19"/>
          <w:lang w:val="es-ES"/>
        </w:rPr>
        <w:t>lar y programas de estudio y prÁ</w:t>
      </w:r>
      <w:r w:rsidRPr="007D373C">
        <w:rPr>
          <w:szCs w:val="19"/>
          <w:lang w:val="es-ES"/>
        </w:rPr>
        <w:t>ctica</w:t>
      </w:r>
    </w:p>
    <w:p w:rsidR="00EE2CD4" w:rsidRPr="00D11D49" w:rsidRDefault="000C5998" w:rsidP="00EE2CD4">
      <w:pPr>
        <w:pStyle w:val="Criterios8"/>
        <w:numPr>
          <w:ilvl w:val="0"/>
          <w:numId w:val="0"/>
        </w:numPr>
        <w:ind w:left="360"/>
        <w:rPr>
          <w:rFonts w:eastAsiaTheme="minorHAnsi" w:cstheme="minorBidi"/>
          <w:b w:val="0"/>
          <w:caps w:val="0"/>
          <w:color w:val="auto"/>
          <w:kern w:val="0"/>
          <w:sz w:val="19"/>
          <w:szCs w:val="19"/>
          <w:lang w:eastAsia="en-US"/>
        </w:rPr>
      </w:pPr>
      <w:r w:rsidRPr="00D11D49">
        <w:rPr>
          <w:rFonts w:eastAsiaTheme="minorHAnsi" w:cstheme="minorBidi"/>
          <w:caps w:val="0"/>
          <w:kern w:val="0"/>
          <w:sz w:val="19"/>
          <w:szCs w:val="19"/>
          <w:lang w:eastAsia="en-US"/>
        </w:rPr>
        <w:t xml:space="preserve">Instrucciones generales de este apartado: </w:t>
      </w:r>
      <w:r w:rsidRPr="00D11D49">
        <w:rPr>
          <w:rFonts w:eastAsiaTheme="minorHAnsi" w:cstheme="minorBidi"/>
          <w:b w:val="0"/>
          <w:caps w:val="0"/>
          <w:color w:val="auto"/>
          <w:kern w:val="0"/>
          <w:sz w:val="19"/>
          <w:szCs w:val="19"/>
          <w:lang w:eastAsia="en-US"/>
        </w:rPr>
        <w:t>Redacción de un documento escrito del modelo educativo, presentación de evidencia documental de la estructura curricular, mapa curricular y programas de estudio.</w:t>
      </w:r>
    </w:p>
    <w:tbl>
      <w:tblPr>
        <w:tblW w:w="1009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901"/>
        <w:gridCol w:w="3474"/>
        <w:gridCol w:w="5716"/>
      </w:tblGrid>
      <w:tr w:rsidR="002B267C" w:rsidRPr="003B34B0" w:rsidTr="009F11AE">
        <w:trPr>
          <w:trHeight w:val="662"/>
          <w:jc w:val="center"/>
        </w:trPr>
        <w:tc>
          <w:tcPr>
            <w:tcW w:w="4375" w:type="dxa"/>
            <w:gridSpan w:val="2"/>
            <w:shd w:val="clear" w:color="auto" w:fill="D4C19C"/>
            <w:vAlign w:val="center"/>
          </w:tcPr>
          <w:p w:rsidR="002B267C" w:rsidRPr="003B34B0" w:rsidRDefault="002B267C" w:rsidP="00706E8C">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5715" w:type="dxa"/>
            <w:shd w:val="clear" w:color="auto" w:fill="D4C19C"/>
            <w:vAlign w:val="center"/>
          </w:tcPr>
          <w:p w:rsidR="002B267C" w:rsidRPr="003B34B0" w:rsidRDefault="002B267C" w:rsidP="00706E8C">
            <w:pPr>
              <w:snapToGrid w:val="0"/>
              <w:ind w:right="1"/>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F056F2" w:rsidRPr="003B34B0" w:rsidTr="009F11AE">
        <w:trPr>
          <w:trHeight w:val="348"/>
          <w:jc w:val="center"/>
        </w:trPr>
        <w:tc>
          <w:tcPr>
            <w:tcW w:w="10091" w:type="dxa"/>
            <w:gridSpan w:val="3"/>
            <w:shd w:val="clear" w:color="auto" w:fill="D9D9D9" w:themeFill="background1" w:themeFillShade="D9"/>
            <w:vAlign w:val="center"/>
          </w:tcPr>
          <w:p w:rsidR="00F056F2" w:rsidRPr="003B34B0" w:rsidRDefault="00F056F2" w:rsidP="002B009A">
            <w:pPr>
              <w:snapToGrid w:val="0"/>
              <w:ind w:right="425"/>
              <w:rPr>
                <w:rFonts w:ascii="Montserrat SemiBold" w:hAnsi="Montserrat SemiBold"/>
                <w:b/>
                <w:bCs/>
                <w:sz w:val="19"/>
                <w:szCs w:val="19"/>
              </w:rPr>
            </w:pPr>
            <w:bookmarkStart w:id="11" w:name="Estructuracurricular"/>
            <w:r w:rsidRPr="00BC7108">
              <w:rPr>
                <w:rFonts w:ascii="Montserrat SemiBold" w:hAnsi="Montserrat SemiBold"/>
                <w:b/>
                <w:bCs/>
                <w:sz w:val="19"/>
                <w:szCs w:val="19"/>
              </w:rPr>
              <w:t>Estructura</w:t>
            </w:r>
            <w:r w:rsidR="00B026F3" w:rsidRPr="00BC7108">
              <w:rPr>
                <w:rFonts w:ascii="Montserrat SemiBold" w:hAnsi="Montserrat SemiBold"/>
                <w:b/>
                <w:bCs/>
                <w:sz w:val="19"/>
                <w:szCs w:val="19"/>
              </w:rPr>
              <w:t xml:space="preserve"> y mapa</w:t>
            </w:r>
            <w:r w:rsidRPr="00BC7108">
              <w:rPr>
                <w:rFonts w:ascii="Montserrat SemiBold" w:hAnsi="Montserrat SemiBold"/>
                <w:b/>
                <w:bCs/>
                <w:sz w:val="19"/>
                <w:szCs w:val="19"/>
              </w:rPr>
              <w:t xml:space="preserve"> curricular</w:t>
            </w:r>
            <w:bookmarkEnd w:id="11"/>
          </w:p>
        </w:tc>
      </w:tr>
      <w:tr w:rsidR="002B267C" w:rsidRPr="003B34B0" w:rsidTr="009F11AE">
        <w:trPr>
          <w:trHeight w:val="353"/>
          <w:jc w:val="center"/>
        </w:trPr>
        <w:tc>
          <w:tcPr>
            <w:tcW w:w="901" w:type="dxa"/>
            <w:vAlign w:val="center"/>
          </w:tcPr>
          <w:p w:rsidR="002B267C" w:rsidRPr="00FF7AB9" w:rsidRDefault="002B267C" w:rsidP="00706E8C">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5.1</w:t>
            </w:r>
          </w:p>
        </w:tc>
        <w:tc>
          <w:tcPr>
            <w:tcW w:w="3474" w:type="dxa"/>
            <w:vAlign w:val="center"/>
          </w:tcPr>
          <w:p w:rsidR="002B267C" w:rsidRPr="00D11D49" w:rsidRDefault="002B267C" w:rsidP="00BE64FD">
            <w:pPr>
              <w:snapToGrid w:val="0"/>
              <w:ind w:right="138"/>
              <w:jc w:val="both"/>
              <w:rPr>
                <w:rFonts w:ascii="Montserrat" w:hAnsi="Montserrat"/>
                <w:bCs/>
                <w:sz w:val="19"/>
                <w:szCs w:val="19"/>
              </w:rPr>
            </w:pPr>
            <w:r w:rsidRPr="00D11D49">
              <w:rPr>
                <w:rFonts w:ascii="Montserrat" w:hAnsi="Montserrat"/>
                <w:bCs/>
                <w:sz w:val="19"/>
                <w:szCs w:val="19"/>
              </w:rPr>
              <w:t xml:space="preserve">Presenta y fundamenta el </w:t>
            </w:r>
            <w:bookmarkStart w:id="12" w:name="Modeloeducativo"/>
            <w:r w:rsidRPr="00D11D49">
              <w:rPr>
                <w:rFonts w:ascii="Montserrat" w:hAnsi="Montserrat"/>
                <w:bCs/>
                <w:sz w:val="19"/>
                <w:szCs w:val="19"/>
              </w:rPr>
              <w:t xml:space="preserve">modelo educativo </w:t>
            </w:r>
            <w:bookmarkEnd w:id="12"/>
            <w:r w:rsidRPr="00D11D49">
              <w:rPr>
                <w:rFonts w:ascii="Montserrat" w:hAnsi="Montserrat"/>
                <w:bCs/>
                <w:sz w:val="19"/>
                <w:szCs w:val="19"/>
              </w:rPr>
              <w:t>del plan y programas de estudio.</w:t>
            </w:r>
          </w:p>
        </w:tc>
        <w:tc>
          <w:tcPr>
            <w:tcW w:w="5715" w:type="dxa"/>
            <w:shd w:val="clear" w:color="auto" w:fill="FFFFFF" w:themeFill="background1"/>
            <w:vAlign w:val="center"/>
          </w:tcPr>
          <w:p w:rsidR="002B267C" w:rsidRPr="00D11D49" w:rsidRDefault="002B267C" w:rsidP="00D11D49">
            <w:pPr>
              <w:snapToGrid w:val="0"/>
              <w:ind w:left="145" w:right="136"/>
              <w:jc w:val="both"/>
              <w:rPr>
                <w:rFonts w:ascii="Montserrat" w:hAnsi="Montserrat"/>
                <w:sz w:val="19"/>
                <w:szCs w:val="19"/>
              </w:rPr>
            </w:pPr>
            <w:r w:rsidRPr="00D11D49">
              <w:rPr>
                <w:rFonts w:ascii="Montserrat" w:hAnsi="Montserrat"/>
                <w:sz w:val="19"/>
                <w:szCs w:val="19"/>
              </w:rPr>
              <w:t xml:space="preserve">Verificar </w:t>
            </w:r>
            <w:r w:rsidR="00EF187F" w:rsidRPr="00D11D49">
              <w:rPr>
                <w:rFonts w:ascii="Montserrat" w:hAnsi="Montserrat"/>
                <w:sz w:val="19"/>
                <w:szCs w:val="19"/>
              </w:rPr>
              <w:t xml:space="preserve">la reseña del modelo educativo, </w:t>
            </w:r>
            <w:r w:rsidRPr="00D11D49">
              <w:rPr>
                <w:rFonts w:ascii="Montserrat" w:hAnsi="Montserrat"/>
                <w:sz w:val="19"/>
                <w:szCs w:val="19"/>
              </w:rPr>
              <w:t>coherente, claro y conciso, congruente con el mapa curricular, los programas de estudio y las estrategias de enseñanza-aprendizaje.</w:t>
            </w:r>
          </w:p>
        </w:tc>
      </w:tr>
      <w:tr w:rsidR="002B267C" w:rsidRPr="003B34B0" w:rsidTr="009F11AE">
        <w:trPr>
          <w:trHeight w:val="714"/>
          <w:jc w:val="center"/>
        </w:trPr>
        <w:tc>
          <w:tcPr>
            <w:tcW w:w="901" w:type="dxa"/>
            <w:vAlign w:val="center"/>
          </w:tcPr>
          <w:p w:rsidR="002B267C" w:rsidRPr="00FF7AB9" w:rsidRDefault="002B267C" w:rsidP="00706E8C">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w:t>
            </w:r>
          </w:p>
        </w:tc>
        <w:tc>
          <w:tcPr>
            <w:tcW w:w="3474" w:type="dxa"/>
            <w:vAlign w:val="center"/>
          </w:tcPr>
          <w:p w:rsidR="002B267C" w:rsidRPr="00D11D49" w:rsidRDefault="002B267C" w:rsidP="00BE64FD">
            <w:pPr>
              <w:snapToGrid w:val="0"/>
              <w:ind w:right="138"/>
              <w:jc w:val="both"/>
              <w:rPr>
                <w:rFonts w:ascii="Montserrat" w:hAnsi="Montserrat"/>
                <w:bCs/>
                <w:sz w:val="19"/>
                <w:szCs w:val="19"/>
              </w:rPr>
            </w:pPr>
            <w:r w:rsidRPr="00D11D49">
              <w:rPr>
                <w:rFonts w:ascii="Montserrat" w:hAnsi="Montserrat"/>
                <w:bCs/>
                <w:sz w:val="19"/>
                <w:szCs w:val="19"/>
              </w:rPr>
              <w:t>Muestra el fin de aprendizaje del plan de estudios, congruente con el campo disciplinar y pertinente con las necesidades de la población.</w:t>
            </w:r>
          </w:p>
        </w:tc>
        <w:tc>
          <w:tcPr>
            <w:tcW w:w="5715" w:type="dxa"/>
            <w:shd w:val="clear" w:color="auto" w:fill="FFFFFF" w:themeFill="background1"/>
            <w:vAlign w:val="center"/>
          </w:tcPr>
          <w:p w:rsidR="002B267C" w:rsidRPr="00D11D49" w:rsidRDefault="002B267C" w:rsidP="00D11D49">
            <w:pPr>
              <w:snapToGrid w:val="0"/>
              <w:ind w:left="145" w:right="136"/>
              <w:jc w:val="both"/>
              <w:rPr>
                <w:rFonts w:ascii="Montserrat" w:hAnsi="Montserrat"/>
                <w:sz w:val="19"/>
                <w:szCs w:val="19"/>
              </w:rPr>
            </w:pPr>
            <w:r w:rsidRPr="00D11D49">
              <w:rPr>
                <w:rFonts w:ascii="Montserrat" w:hAnsi="Montserrat"/>
                <w:sz w:val="19"/>
                <w:szCs w:val="19"/>
              </w:rPr>
              <w:t>Verificar el fin de aprendizaje. Debe ser una redacción clara y concisa, y ser congruente con el perfil profesional,</w:t>
            </w:r>
            <w:r w:rsidRPr="00D11D49">
              <w:rPr>
                <w:rFonts w:ascii="Montserrat" w:hAnsi="Montserrat"/>
                <w:bCs/>
                <w:sz w:val="19"/>
                <w:szCs w:val="19"/>
              </w:rPr>
              <w:t xml:space="preserve"> el campo disciplinar y pertinente con las necesidades de la población. </w:t>
            </w:r>
          </w:p>
        </w:tc>
      </w:tr>
      <w:tr w:rsidR="002B267C" w:rsidRPr="003B34B0" w:rsidTr="009F11AE">
        <w:trPr>
          <w:trHeight w:val="714"/>
          <w:jc w:val="center"/>
        </w:trPr>
        <w:tc>
          <w:tcPr>
            <w:tcW w:w="901" w:type="dxa"/>
            <w:vAlign w:val="center"/>
          </w:tcPr>
          <w:p w:rsidR="002B267C" w:rsidRPr="00FF7AB9" w:rsidRDefault="002B267C" w:rsidP="00706E8C">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5.3</w:t>
            </w:r>
          </w:p>
        </w:tc>
        <w:tc>
          <w:tcPr>
            <w:tcW w:w="3474" w:type="dxa"/>
            <w:vAlign w:val="center"/>
          </w:tcPr>
          <w:p w:rsidR="002B267C" w:rsidRPr="00D11D49" w:rsidRDefault="002B267C" w:rsidP="00BE64FD">
            <w:pPr>
              <w:snapToGrid w:val="0"/>
              <w:ind w:right="138"/>
              <w:jc w:val="both"/>
              <w:rPr>
                <w:rFonts w:ascii="Montserrat" w:hAnsi="Montserrat"/>
                <w:bCs/>
                <w:sz w:val="19"/>
                <w:szCs w:val="19"/>
              </w:rPr>
            </w:pPr>
            <w:r w:rsidRPr="00D11D49">
              <w:rPr>
                <w:rFonts w:ascii="Montserrat" w:hAnsi="Montserrat"/>
                <w:bCs/>
                <w:sz w:val="19"/>
                <w:szCs w:val="19"/>
              </w:rPr>
              <w:t>El plan y programas de estudio vinculan la ciencia y la técnica tomando en cuenta la inclusión, el enfoque de género y los derechos humanos.</w:t>
            </w:r>
          </w:p>
        </w:tc>
        <w:tc>
          <w:tcPr>
            <w:tcW w:w="5715" w:type="dxa"/>
            <w:shd w:val="clear" w:color="auto" w:fill="FFFFFF" w:themeFill="background1"/>
            <w:vAlign w:val="center"/>
          </w:tcPr>
          <w:p w:rsidR="002B267C" w:rsidRPr="00D11D49" w:rsidRDefault="002B267C" w:rsidP="00D11D49">
            <w:pPr>
              <w:snapToGrid w:val="0"/>
              <w:ind w:left="145" w:right="135"/>
              <w:jc w:val="both"/>
              <w:rPr>
                <w:rFonts w:ascii="Montserrat" w:hAnsi="Montserrat"/>
                <w:sz w:val="19"/>
                <w:szCs w:val="19"/>
              </w:rPr>
            </w:pPr>
            <w:r w:rsidRPr="00D11D49">
              <w:rPr>
                <w:rFonts w:ascii="Montserrat" w:hAnsi="Montserrat"/>
                <w:sz w:val="19"/>
                <w:szCs w:val="19"/>
              </w:rPr>
              <w:t>Verificar que a lo largo de la estructura curricular exista una relación entre las teorías propias de la disciplina y su aplicación basada en evidencia.</w:t>
            </w:r>
          </w:p>
          <w:p w:rsidR="002B267C" w:rsidRPr="00D11D49" w:rsidRDefault="002B267C" w:rsidP="00DF7048">
            <w:pPr>
              <w:snapToGrid w:val="0"/>
              <w:ind w:left="2" w:right="135"/>
              <w:jc w:val="both"/>
              <w:rPr>
                <w:rFonts w:ascii="Montserrat" w:hAnsi="Montserrat"/>
                <w:sz w:val="19"/>
                <w:szCs w:val="19"/>
              </w:rPr>
            </w:pPr>
          </w:p>
          <w:p w:rsidR="002B267C" w:rsidRPr="00D11D49" w:rsidRDefault="002B267C" w:rsidP="00D11D49">
            <w:pPr>
              <w:snapToGrid w:val="0"/>
              <w:ind w:left="145" w:right="135"/>
              <w:jc w:val="both"/>
              <w:rPr>
                <w:rFonts w:ascii="Montserrat" w:hAnsi="Montserrat"/>
                <w:sz w:val="19"/>
                <w:szCs w:val="19"/>
              </w:rPr>
            </w:pPr>
            <w:r w:rsidRPr="00D11D49">
              <w:rPr>
                <w:rFonts w:ascii="Montserrat" w:hAnsi="Montserrat"/>
                <w:sz w:val="19"/>
                <w:szCs w:val="19"/>
              </w:rPr>
              <w:t>Verificar que a lo largo del proceso formativo se propicie en los estudiantes la búsqueda del bien común, la inclusión y el respeto a los derechos humanos. Esto último se vincula con los ítems 5.14, 5.15 y 5.16.</w:t>
            </w:r>
          </w:p>
        </w:tc>
      </w:tr>
      <w:tr w:rsidR="002B267C" w:rsidRPr="003B34B0" w:rsidTr="009F11AE">
        <w:trPr>
          <w:trHeight w:val="714"/>
          <w:jc w:val="center"/>
        </w:trPr>
        <w:tc>
          <w:tcPr>
            <w:tcW w:w="901" w:type="dxa"/>
            <w:vAlign w:val="center"/>
          </w:tcPr>
          <w:p w:rsidR="002B267C" w:rsidRPr="00FF7AB9" w:rsidRDefault="002B267C" w:rsidP="00706E8C">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5.4</w:t>
            </w:r>
          </w:p>
        </w:tc>
        <w:tc>
          <w:tcPr>
            <w:tcW w:w="3474" w:type="dxa"/>
            <w:vAlign w:val="center"/>
          </w:tcPr>
          <w:p w:rsidR="002B267C" w:rsidRPr="00D11D49" w:rsidRDefault="002B267C" w:rsidP="00BE64FD">
            <w:pPr>
              <w:snapToGrid w:val="0"/>
              <w:ind w:right="138"/>
              <w:jc w:val="both"/>
              <w:rPr>
                <w:rFonts w:ascii="Montserrat" w:hAnsi="Montserrat"/>
                <w:bCs/>
                <w:sz w:val="19"/>
                <w:szCs w:val="19"/>
              </w:rPr>
            </w:pPr>
            <w:r w:rsidRPr="00D11D49">
              <w:rPr>
                <w:rFonts w:ascii="Montserrat" w:hAnsi="Montserrat"/>
                <w:bCs/>
                <w:sz w:val="19"/>
                <w:szCs w:val="19"/>
              </w:rPr>
              <w:t xml:space="preserve">El </w:t>
            </w:r>
            <w:bookmarkStart w:id="13" w:name="Mapacurricular"/>
            <w:r w:rsidRPr="00D11D49">
              <w:rPr>
                <w:rFonts w:ascii="Montserrat" w:hAnsi="Montserrat"/>
                <w:bCs/>
                <w:sz w:val="19"/>
                <w:szCs w:val="19"/>
              </w:rPr>
              <w:t>mapa curricular</w:t>
            </w:r>
            <w:bookmarkEnd w:id="13"/>
            <w:r w:rsidRPr="00D11D49">
              <w:rPr>
                <w:rFonts w:ascii="Montserrat" w:hAnsi="Montserrat"/>
                <w:bCs/>
                <w:sz w:val="19"/>
                <w:szCs w:val="19"/>
              </w:rPr>
              <w:t xml:space="preserve"> presenta una coherencia </w:t>
            </w:r>
            <w:bookmarkStart w:id="14" w:name="vht"/>
            <w:r w:rsidRPr="00D11D49">
              <w:rPr>
                <w:rFonts w:ascii="Montserrat" w:hAnsi="Montserrat"/>
                <w:bCs/>
                <w:sz w:val="19"/>
                <w:szCs w:val="19"/>
              </w:rPr>
              <w:t>vertical, horizontal y transversal</w:t>
            </w:r>
            <w:bookmarkEnd w:id="14"/>
            <w:r w:rsidRPr="00D11D49">
              <w:rPr>
                <w:rFonts w:ascii="Montserrat" w:hAnsi="Montserrat"/>
                <w:bCs/>
                <w:sz w:val="19"/>
                <w:szCs w:val="19"/>
              </w:rPr>
              <w:t>, congruentes con el campo disciplinar y el perfil profesional.</w:t>
            </w:r>
          </w:p>
        </w:tc>
        <w:tc>
          <w:tcPr>
            <w:tcW w:w="5715" w:type="dxa"/>
            <w:vMerge w:val="restart"/>
            <w:shd w:val="clear" w:color="auto" w:fill="FFFFFF" w:themeFill="background1"/>
            <w:vAlign w:val="center"/>
          </w:tcPr>
          <w:p w:rsidR="002B267C" w:rsidRPr="00D11D49" w:rsidRDefault="002B267C" w:rsidP="00DF7048">
            <w:pPr>
              <w:snapToGrid w:val="0"/>
              <w:ind w:left="143" w:right="135"/>
              <w:jc w:val="both"/>
              <w:rPr>
                <w:rFonts w:ascii="Montserrat" w:hAnsi="Montserrat"/>
                <w:sz w:val="19"/>
                <w:szCs w:val="19"/>
              </w:rPr>
            </w:pPr>
            <w:r w:rsidRPr="00D11D49">
              <w:rPr>
                <w:rFonts w:ascii="Montserrat" w:hAnsi="Montserrat"/>
                <w:sz w:val="19"/>
                <w:szCs w:val="19"/>
              </w:rPr>
              <w:t>Verificar la presencia del mapa curricular cumpliendo con lo que se indica en los ítems 5.4 a 5.7.</w:t>
            </w:r>
          </w:p>
          <w:p w:rsidR="00EF187F" w:rsidRPr="00D11D49" w:rsidRDefault="00EF187F" w:rsidP="00DF7048">
            <w:pPr>
              <w:snapToGrid w:val="0"/>
              <w:ind w:left="143" w:right="135"/>
              <w:jc w:val="both"/>
              <w:rPr>
                <w:rFonts w:ascii="Montserrat" w:hAnsi="Montserrat"/>
                <w:sz w:val="19"/>
                <w:szCs w:val="19"/>
              </w:rPr>
            </w:pPr>
          </w:p>
          <w:p w:rsidR="00EF187F" w:rsidRPr="00D11D49" w:rsidRDefault="00EF187F" w:rsidP="00D11D49">
            <w:pPr>
              <w:snapToGrid w:val="0"/>
              <w:ind w:left="145" w:right="126"/>
              <w:jc w:val="both"/>
              <w:rPr>
                <w:rFonts w:ascii="Montserrat" w:hAnsi="Montserrat"/>
                <w:sz w:val="19"/>
                <w:szCs w:val="19"/>
              </w:rPr>
            </w:pPr>
            <w:r w:rsidRPr="00D11D49">
              <w:rPr>
                <w:rFonts w:ascii="Montserrat" w:hAnsi="Montserrat"/>
                <w:sz w:val="19"/>
                <w:szCs w:val="19"/>
              </w:rPr>
              <w:t>Donde la coherencia vertical en un mapa se entiende como la</w:t>
            </w:r>
            <w:r w:rsidRPr="00D11D49">
              <w:rPr>
                <w:rFonts w:ascii="Montserrat" w:hAnsi="Montserrat" w:cs="Arial"/>
                <w:bCs/>
                <w:sz w:val="19"/>
                <w:szCs w:val="19"/>
              </w:rPr>
              <w:t xml:space="preserve"> organización de las asignaturas o módulos a lo largo del proceso educativo, dentro de una secuencia de menor a mayor profundidad, que deben cursarse a lo largo del proceso educativo.</w:t>
            </w:r>
            <w:r w:rsidRPr="00D11D49">
              <w:rPr>
                <w:rFonts w:ascii="Montserrat" w:hAnsi="Montserrat"/>
                <w:sz w:val="19"/>
                <w:szCs w:val="19"/>
              </w:rPr>
              <w:t xml:space="preserve"> Se refiere a la secuencia lógica y progresiva de los contenidos y habilidades a lo largo de los diferentes niveles o semestres de un programa académico. Implica la conexión y continuidad entre los cursos y asignaturas que conforman un plan de estudios desde el nivel inicial hasta el nivel más avanzado.</w:t>
            </w:r>
          </w:p>
          <w:p w:rsidR="00EF187F" w:rsidRPr="00D11D49" w:rsidRDefault="00EF187F" w:rsidP="00EF187F">
            <w:pPr>
              <w:snapToGrid w:val="0"/>
              <w:ind w:right="126"/>
              <w:jc w:val="both"/>
              <w:rPr>
                <w:rFonts w:ascii="Montserrat" w:hAnsi="Montserrat"/>
                <w:sz w:val="19"/>
                <w:szCs w:val="19"/>
              </w:rPr>
            </w:pPr>
          </w:p>
          <w:p w:rsidR="00EF187F" w:rsidRPr="00D11D49" w:rsidRDefault="00EF187F" w:rsidP="00D11D49">
            <w:pPr>
              <w:snapToGrid w:val="0"/>
              <w:ind w:left="145" w:right="126"/>
              <w:jc w:val="both"/>
              <w:rPr>
                <w:rFonts w:ascii="Montserrat" w:hAnsi="Montserrat"/>
                <w:sz w:val="19"/>
                <w:szCs w:val="19"/>
              </w:rPr>
            </w:pPr>
            <w:r w:rsidRPr="00D11D49">
              <w:rPr>
                <w:rFonts w:ascii="Montserrat" w:hAnsi="Montserrat"/>
                <w:sz w:val="19"/>
                <w:szCs w:val="19"/>
              </w:rPr>
              <w:t>Coherencia horizontal como la organización de las diversas líneas o áreas disciplinares a lo largo de los ciclos escolares (semestres, cuatrimestres, etc.), de tal forma que se relacionen entre sí de una manera lógica y estructurada para alcanzar el objetivo del plan y programas de estudio.</w:t>
            </w:r>
          </w:p>
          <w:p w:rsidR="00EF187F" w:rsidRPr="00D11D49" w:rsidRDefault="00EF187F" w:rsidP="00EF187F">
            <w:pPr>
              <w:snapToGrid w:val="0"/>
              <w:ind w:left="143" w:right="135"/>
              <w:jc w:val="both"/>
              <w:rPr>
                <w:rFonts w:ascii="Montserrat" w:hAnsi="Montserrat"/>
                <w:sz w:val="19"/>
                <w:szCs w:val="19"/>
              </w:rPr>
            </w:pPr>
          </w:p>
          <w:p w:rsidR="00EF187F" w:rsidRPr="00D11D49" w:rsidRDefault="00EF187F" w:rsidP="00EF187F">
            <w:pPr>
              <w:snapToGrid w:val="0"/>
              <w:ind w:left="143" w:right="135"/>
              <w:jc w:val="both"/>
              <w:rPr>
                <w:rFonts w:ascii="Montserrat" w:hAnsi="Montserrat"/>
                <w:sz w:val="19"/>
                <w:szCs w:val="19"/>
              </w:rPr>
            </w:pPr>
            <w:r w:rsidRPr="00D11D49">
              <w:rPr>
                <w:rFonts w:ascii="Montserrat" w:hAnsi="Montserrat"/>
                <w:sz w:val="19"/>
                <w:szCs w:val="19"/>
              </w:rPr>
              <w:t xml:space="preserve">Coherencia transversal es la consistencia y conexión entre los diferentes componentes o áreas temáticas que existen a lo largo de un mapa curricular. Esta coherencia transversal implica que ciertos temas, habilidades o enfoques sean abordados de manera consistente y coordinada en varios cursos o asignaturas a lo largo de un </w:t>
            </w:r>
            <w:r w:rsidRPr="00D11D49">
              <w:rPr>
                <w:rFonts w:ascii="Montserrat" w:hAnsi="Montserrat"/>
                <w:sz w:val="19"/>
                <w:szCs w:val="19"/>
              </w:rPr>
              <w:lastRenderedPageBreak/>
              <w:t>programa académico, independientemente del nivel o semestre.</w:t>
            </w:r>
          </w:p>
        </w:tc>
      </w:tr>
      <w:tr w:rsidR="002B267C" w:rsidRPr="003B34B0" w:rsidTr="009F11AE">
        <w:trPr>
          <w:trHeight w:val="714"/>
          <w:jc w:val="center"/>
        </w:trPr>
        <w:tc>
          <w:tcPr>
            <w:tcW w:w="901" w:type="dxa"/>
            <w:vAlign w:val="center"/>
          </w:tcPr>
          <w:p w:rsidR="002B267C" w:rsidRDefault="002B267C" w:rsidP="002548B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5.5</w:t>
            </w:r>
          </w:p>
        </w:tc>
        <w:tc>
          <w:tcPr>
            <w:tcW w:w="3474" w:type="dxa"/>
            <w:vAlign w:val="center"/>
          </w:tcPr>
          <w:p w:rsidR="002B267C" w:rsidRPr="00D11D49" w:rsidRDefault="002B267C" w:rsidP="002548BF">
            <w:pPr>
              <w:snapToGrid w:val="0"/>
              <w:ind w:right="138"/>
              <w:jc w:val="both"/>
              <w:rPr>
                <w:rFonts w:ascii="Montserrat" w:hAnsi="Montserrat"/>
                <w:bCs/>
                <w:sz w:val="19"/>
                <w:szCs w:val="19"/>
              </w:rPr>
            </w:pPr>
            <w:r w:rsidRPr="00D11D49">
              <w:rPr>
                <w:rFonts w:ascii="Montserrat" w:hAnsi="Montserrat"/>
                <w:bCs/>
                <w:sz w:val="19"/>
                <w:szCs w:val="19"/>
              </w:rPr>
              <w:t>La duración de la Licenciatura debe ser a 4 años, más un año de Servicio Social.</w:t>
            </w:r>
          </w:p>
        </w:tc>
        <w:tc>
          <w:tcPr>
            <w:tcW w:w="5715" w:type="dxa"/>
            <w:vMerge/>
            <w:shd w:val="clear" w:color="auto" w:fill="FFFFFF" w:themeFill="background1"/>
            <w:vAlign w:val="center"/>
          </w:tcPr>
          <w:p w:rsidR="002B267C" w:rsidRPr="003B34B0" w:rsidRDefault="002B267C" w:rsidP="002548BF">
            <w:pPr>
              <w:snapToGrid w:val="0"/>
              <w:ind w:left="143" w:right="425"/>
              <w:jc w:val="both"/>
              <w:rPr>
                <w:rFonts w:ascii="Montserrat Light" w:hAnsi="Montserrat Light"/>
                <w:sz w:val="19"/>
                <w:szCs w:val="19"/>
              </w:rPr>
            </w:pPr>
          </w:p>
        </w:tc>
      </w:tr>
      <w:tr w:rsidR="002B267C" w:rsidRPr="003B34B0" w:rsidTr="009F11AE">
        <w:trPr>
          <w:trHeight w:val="714"/>
          <w:jc w:val="center"/>
        </w:trPr>
        <w:tc>
          <w:tcPr>
            <w:tcW w:w="901" w:type="dxa"/>
            <w:vAlign w:val="center"/>
          </w:tcPr>
          <w:p w:rsidR="002B267C" w:rsidRPr="00FF7AB9" w:rsidRDefault="002B267C" w:rsidP="002548B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5.6</w:t>
            </w:r>
          </w:p>
        </w:tc>
        <w:tc>
          <w:tcPr>
            <w:tcW w:w="3474" w:type="dxa"/>
            <w:vAlign w:val="center"/>
          </w:tcPr>
          <w:p w:rsidR="002B267C" w:rsidRPr="00D11D49" w:rsidRDefault="002B267C" w:rsidP="002548BF">
            <w:pPr>
              <w:snapToGrid w:val="0"/>
              <w:ind w:right="138"/>
              <w:jc w:val="both"/>
              <w:rPr>
                <w:rFonts w:ascii="Montserrat" w:hAnsi="Montserrat"/>
                <w:bCs/>
                <w:sz w:val="19"/>
                <w:szCs w:val="19"/>
              </w:rPr>
            </w:pPr>
            <w:r w:rsidRPr="00D11D49">
              <w:rPr>
                <w:rFonts w:ascii="Montserrat" w:hAnsi="Montserrat"/>
                <w:bCs/>
                <w:sz w:val="19"/>
                <w:szCs w:val="19"/>
              </w:rPr>
              <w:t xml:space="preserve">Dentro de las horas bajo conducción de un académico contempladas por la SEP (un mínimo de 2400 horas) se consideran </w:t>
            </w:r>
            <w:r w:rsidRPr="00D11D49">
              <w:rPr>
                <w:rFonts w:ascii="Montserrat" w:eastAsia="Calibri" w:hAnsi="Montserrat" w:cstheme="majorHAnsi"/>
                <w:sz w:val="19"/>
                <w:szCs w:val="19"/>
                <w:lang w:val="es-ES_tradnl"/>
              </w:rPr>
              <w:t>se consideran 40% horas teóricas y 60% horas prácticas.</w:t>
            </w:r>
          </w:p>
        </w:tc>
        <w:tc>
          <w:tcPr>
            <w:tcW w:w="5715" w:type="dxa"/>
            <w:vMerge/>
            <w:shd w:val="clear" w:color="auto" w:fill="FFFFFF" w:themeFill="background1"/>
            <w:vAlign w:val="center"/>
          </w:tcPr>
          <w:p w:rsidR="002B267C" w:rsidRPr="003B34B0" w:rsidRDefault="002B267C" w:rsidP="002548BF">
            <w:pPr>
              <w:snapToGrid w:val="0"/>
              <w:ind w:left="143" w:right="425"/>
              <w:jc w:val="both"/>
              <w:rPr>
                <w:rFonts w:ascii="Montserrat Light" w:hAnsi="Montserrat Light"/>
                <w:sz w:val="19"/>
                <w:szCs w:val="19"/>
              </w:rPr>
            </w:pPr>
          </w:p>
        </w:tc>
      </w:tr>
      <w:tr w:rsidR="002B267C" w:rsidRPr="003B34B0" w:rsidTr="009F11AE">
        <w:trPr>
          <w:trHeight w:val="714"/>
          <w:jc w:val="center"/>
        </w:trPr>
        <w:tc>
          <w:tcPr>
            <w:tcW w:w="901" w:type="dxa"/>
            <w:vAlign w:val="center"/>
          </w:tcPr>
          <w:p w:rsidR="002B267C" w:rsidRPr="00FF7AB9" w:rsidRDefault="002B267C" w:rsidP="002548B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5.7</w:t>
            </w:r>
          </w:p>
        </w:tc>
        <w:tc>
          <w:tcPr>
            <w:tcW w:w="3474" w:type="dxa"/>
            <w:vAlign w:val="center"/>
          </w:tcPr>
          <w:p w:rsidR="002B267C" w:rsidRPr="00D11D49" w:rsidRDefault="002B267C" w:rsidP="002548BF">
            <w:pPr>
              <w:snapToGrid w:val="0"/>
              <w:ind w:right="138"/>
              <w:jc w:val="both"/>
              <w:rPr>
                <w:rFonts w:ascii="Montserrat" w:hAnsi="Montserrat"/>
                <w:bCs/>
                <w:sz w:val="19"/>
                <w:szCs w:val="19"/>
              </w:rPr>
            </w:pPr>
            <w:r w:rsidRPr="00D11D49">
              <w:rPr>
                <w:rFonts w:ascii="Montserrat" w:hAnsi="Montserrat"/>
                <w:bCs/>
                <w:sz w:val="19"/>
                <w:szCs w:val="19"/>
              </w:rPr>
              <w:t>Plantea la duración de cada unidad de aprendizaje o asignatura, clave y seriación correspondiente.</w:t>
            </w:r>
          </w:p>
        </w:tc>
        <w:tc>
          <w:tcPr>
            <w:tcW w:w="5715" w:type="dxa"/>
            <w:vMerge/>
            <w:shd w:val="clear" w:color="auto" w:fill="FFFFFF" w:themeFill="background1"/>
            <w:vAlign w:val="center"/>
          </w:tcPr>
          <w:p w:rsidR="002B267C" w:rsidRPr="003B34B0" w:rsidRDefault="002B267C" w:rsidP="002548BF">
            <w:pPr>
              <w:snapToGrid w:val="0"/>
              <w:ind w:left="143" w:right="425"/>
              <w:jc w:val="both"/>
              <w:rPr>
                <w:rFonts w:ascii="Montserrat Light" w:hAnsi="Montserrat Light"/>
                <w:sz w:val="19"/>
                <w:szCs w:val="19"/>
              </w:rPr>
            </w:pPr>
          </w:p>
        </w:tc>
      </w:tr>
      <w:tr w:rsidR="002B267C" w:rsidRPr="003B34B0" w:rsidTr="009F11AE">
        <w:trPr>
          <w:trHeight w:val="714"/>
          <w:jc w:val="center"/>
        </w:trPr>
        <w:tc>
          <w:tcPr>
            <w:tcW w:w="901" w:type="dxa"/>
            <w:vAlign w:val="center"/>
          </w:tcPr>
          <w:p w:rsidR="002B267C" w:rsidRPr="00FF7AB9" w:rsidRDefault="002B267C" w:rsidP="002548B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8"/>
                <w:szCs w:val="18"/>
                <w:lang w:val="es-ES_tradnl"/>
              </w:rPr>
              <w:t>5.8</w:t>
            </w:r>
          </w:p>
        </w:tc>
        <w:tc>
          <w:tcPr>
            <w:tcW w:w="3474" w:type="dxa"/>
            <w:vAlign w:val="center"/>
          </w:tcPr>
          <w:p w:rsidR="002B267C" w:rsidRPr="009F11AE" w:rsidRDefault="002B267C" w:rsidP="002548BF">
            <w:pPr>
              <w:snapToGrid w:val="0"/>
              <w:ind w:right="138"/>
              <w:jc w:val="both"/>
              <w:rPr>
                <w:rFonts w:ascii="Montserrat" w:hAnsi="Montserrat"/>
                <w:bCs/>
                <w:sz w:val="19"/>
                <w:szCs w:val="19"/>
              </w:rPr>
            </w:pPr>
            <w:r w:rsidRPr="009F11AE">
              <w:rPr>
                <w:rFonts w:ascii="Montserrat" w:hAnsi="Montserrat"/>
                <w:bCs/>
                <w:sz w:val="19"/>
                <w:szCs w:val="19"/>
              </w:rPr>
              <w:t>Indica las horas prácticas dentro de la Institución Educativa y en escenarios reales, congruente con los programas de estudio. (Debe corresponder al 60% del total de horas bajo conducción de un académico).</w:t>
            </w:r>
          </w:p>
        </w:tc>
        <w:tc>
          <w:tcPr>
            <w:tcW w:w="5715" w:type="dxa"/>
            <w:shd w:val="clear" w:color="auto" w:fill="FFFFFF" w:themeFill="background1"/>
            <w:vAlign w:val="center"/>
          </w:tcPr>
          <w:p w:rsidR="002B267C" w:rsidRPr="009F11AE" w:rsidRDefault="002B267C" w:rsidP="00634981">
            <w:pPr>
              <w:snapToGrid w:val="0"/>
              <w:ind w:right="126"/>
              <w:jc w:val="both"/>
              <w:rPr>
                <w:rFonts w:ascii="Montserrat" w:hAnsi="Montserrat"/>
                <w:sz w:val="19"/>
                <w:szCs w:val="19"/>
              </w:rPr>
            </w:pPr>
            <w:r w:rsidRPr="009F11AE">
              <w:rPr>
                <w:rFonts w:ascii="Montserrat" w:hAnsi="Montserrat"/>
                <w:sz w:val="19"/>
                <w:szCs w:val="19"/>
              </w:rPr>
              <w:t>Verificar que se indique el número toral de horas prácticas</w:t>
            </w:r>
            <w:r w:rsidR="00C86271" w:rsidRPr="009F11AE">
              <w:rPr>
                <w:rFonts w:ascii="Montserrat" w:hAnsi="Montserrat"/>
                <w:sz w:val="19"/>
                <w:szCs w:val="19"/>
              </w:rPr>
              <w:t xml:space="preserve"> bajo supervisión de un académico o tutor</w:t>
            </w:r>
            <w:r w:rsidRPr="009F11AE">
              <w:rPr>
                <w:rFonts w:ascii="Montserrat" w:hAnsi="Montserrat"/>
                <w:sz w:val="19"/>
                <w:szCs w:val="19"/>
              </w:rPr>
              <w:t xml:space="preserve">, ya sea dentro del mapa curricular o en un listado aparte. </w:t>
            </w:r>
          </w:p>
          <w:p w:rsidR="002B267C" w:rsidRPr="009F11AE" w:rsidRDefault="002B267C" w:rsidP="00634981">
            <w:pPr>
              <w:snapToGrid w:val="0"/>
              <w:ind w:right="126"/>
              <w:jc w:val="both"/>
              <w:rPr>
                <w:rFonts w:ascii="Montserrat" w:hAnsi="Montserrat"/>
                <w:sz w:val="19"/>
                <w:szCs w:val="19"/>
              </w:rPr>
            </w:pPr>
          </w:p>
          <w:p w:rsidR="002B267C" w:rsidRPr="009F11AE" w:rsidRDefault="002B267C" w:rsidP="00DF7048">
            <w:pPr>
              <w:snapToGrid w:val="0"/>
              <w:ind w:left="143" w:right="135"/>
              <w:jc w:val="both"/>
              <w:rPr>
                <w:rFonts w:ascii="Montserrat" w:hAnsi="Montserrat"/>
                <w:sz w:val="19"/>
                <w:szCs w:val="19"/>
              </w:rPr>
            </w:pPr>
            <w:r w:rsidRPr="009F11AE">
              <w:rPr>
                <w:rFonts w:ascii="Montserrat" w:hAnsi="Montserrat"/>
                <w:sz w:val="19"/>
                <w:szCs w:val="19"/>
              </w:rPr>
              <w:t>La suma de las horas practicas debe corresponder a las horas en laboratorio o instalaciones especiales dentro de la institución educativa, así como a las horas reflejadas en cada programa de práctica en las sedes con convenio (ítem 3.1).</w:t>
            </w:r>
          </w:p>
        </w:tc>
      </w:tr>
      <w:tr w:rsidR="002B267C" w:rsidRPr="003B34B0" w:rsidTr="009F11AE">
        <w:trPr>
          <w:trHeight w:val="2595"/>
          <w:jc w:val="center"/>
        </w:trPr>
        <w:tc>
          <w:tcPr>
            <w:tcW w:w="901" w:type="dxa"/>
            <w:vAlign w:val="center"/>
          </w:tcPr>
          <w:p w:rsidR="002B267C" w:rsidRDefault="002B267C" w:rsidP="002548B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8"/>
                <w:szCs w:val="18"/>
                <w:lang w:val="es-ES_tradnl"/>
              </w:rPr>
              <w:t>5.9</w:t>
            </w:r>
          </w:p>
        </w:tc>
        <w:tc>
          <w:tcPr>
            <w:tcW w:w="3474" w:type="dxa"/>
            <w:vAlign w:val="center"/>
          </w:tcPr>
          <w:p w:rsidR="002B267C" w:rsidRPr="009F11AE" w:rsidRDefault="00C86271" w:rsidP="00DF7048">
            <w:pPr>
              <w:snapToGrid w:val="0"/>
              <w:ind w:right="138"/>
              <w:jc w:val="both"/>
              <w:rPr>
                <w:rFonts w:ascii="Montserrat" w:hAnsi="Montserrat"/>
                <w:bCs/>
                <w:sz w:val="19"/>
                <w:szCs w:val="19"/>
              </w:rPr>
            </w:pPr>
            <w:r w:rsidRPr="009F11AE">
              <w:rPr>
                <w:rFonts w:ascii="Montserrat" w:hAnsi="Montserrat"/>
                <w:bCs/>
                <w:sz w:val="19"/>
                <w:szCs w:val="19"/>
              </w:rPr>
              <w:t>La estructura curricular incluye un área socio-médica que permita al estudiante fundamentar su actuación en la salud pública como eje rector de su quehacer cotidiano (incluye asignaturas o temas como sociología, medicina social, psicología social, investigación acción, redes integrales de salud, análisis de situación de salud, epidemiología, entre  otros.) y fomentar  la participación y autogestión del individuo, familia y comunidad.</w:t>
            </w:r>
          </w:p>
        </w:tc>
        <w:tc>
          <w:tcPr>
            <w:tcW w:w="5715" w:type="dxa"/>
            <w:shd w:val="clear" w:color="auto" w:fill="FFFFFF" w:themeFill="background1"/>
            <w:vAlign w:val="center"/>
          </w:tcPr>
          <w:p w:rsidR="002B267C" w:rsidRPr="009F11AE" w:rsidRDefault="002B267C" w:rsidP="00DF7048">
            <w:pPr>
              <w:snapToGrid w:val="0"/>
              <w:ind w:left="143" w:right="135"/>
              <w:jc w:val="both"/>
              <w:rPr>
                <w:rFonts w:ascii="Montserrat" w:hAnsi="Montserrat"/>
                <w:sz w:val="19"/>
                <w:szCs w:val="19"/>
              </w:rPr>
            </w:pPr>
            <w:r w:rsidRPr="009F11AE">
              <w:rPr>
                <w:rFonts w:ascii="Montserrat" w:hAnsi="Montserrat"/>
                <w:sz w:val="19"/>
                <w:szCs w:val="19"/>
              </w:rPr>
              <w:t>Verificar que en el mapa curricular se refleje un área socio-médica enfocada a dar sustento teórico-práctico a la actuación del futuro profesional en salud pública.</w:t>
            </w:r>
          </w:p>
          <w:p w:rsidR="002B267C" w:rsidRPr="009F11AE" w:rsidRDefault="002B267C" w:rsidP="002548BF">
            <w:pPr>
              <w:snapToGrid w:val="0"/>
              <w:ind w:left="143" w:right="425"/>
              <w:jc w:val="both"/>
              <w:rPr>
                <w:rFonts w:ascii="Montserrat" w:hAnsi="Montserrat"/>
                <w:sz w:val="19"/>
                <w:szCs w:val="19"/>
              </w:rPr>
            </w:pPr>
          </w:p>
          <w:p w:rsidR="002B267C" w:rsidRPr="009F11AE" w:rsidRDefault="00E4018F" w:rsidP="001414DC">
            <w:pPr>
              <w:snapToGrid w:val="0"/>
              <w:ind w:left="143" w:right="135"/>
              <w:jc w:val="both"/>
              <w:rPr>
                <w:rFonts w:ascii="Montserrat" w:hAnsi="Montserrat"/>
                <w:sz w:val="19"/>
                <w:szCs w:val="19"/>
              </w:rPr>
            </w:pPr>
            <w:r w:rsidRPr="009F11AE">
              <w:rPr>
                <w:rFonts w:ascii="Montserrat" w:hAnsi="Montserrat"/>
                <w:sz w:val="19"/>
                <w:szCs w:val="19"/>
              </w:rPr>
              <w:t>S</w:t>
            </w:r>
            <w:r w:rsidR="002B267C" w:rsidRPr="009F11AE">
              <w:rPr>
                <w:rFonts w:ascii="Montserrat" w:hAnsi="Montserrat"/>
                <w:sz w:val="19"/>
                <w:szCs w:val="19"/>
              </w:rPr>
              <w:t xml:space="preserve">e incluyen asignaturas </w:t>
            </w:r>
            <w:r w:rsidR="002B267C" w:rsidRPr="009F11AE">
              <w:rPr>
                <w:rFonts w:ascii="Montserrat" w:hAnsi="Montserrat"/>
                <w:bCs/>
                <w:sz w:val="19"/>
                <w:szCs w:val="19"/>
              </w:rPr>
              <w:t xml:space="preserve">como </w:t>
            </w:r>
            <w:r w:rsidR="00C86271" w:rsidRPr="009F11AE">
              <w:rPr>
                <w:rFonts w:ascii="Montserrat" w:hAnsi="Montserrat"/>
                <w:bCs/>
                <w:sz w:val="19"/>
                <w:szCs w:val="19"/>
              </w:rPr>
              <w:t xml:space="preserve">salud pública, </w:t>
            </w:r>
            <w:r w:rsidR="002B267C" w:rsidRPr="009F11AE">
              <w:rPr>
                <w:rFonts w:ascii="Montserrat" w:hAnsi="Montserrat"/>
                <w:bCs/>
                <w:sz w:val="19"/>
                <w:szCs w:val="19"/>
              </w:rPr>
              <w:t>sociología, medicina social,</w:t>
            </w:r>
            <w:r w:rsidR="00C86271" w:rsidRPr="009F11AE">
              <w:rPr>
                <w:rFonts w:ascii="Montserrat" w:hAnsi="Montserrat"/>
                <w:bCs/>
                <w:sz w:val="19"/>
                <w:szCs w:val="19"/>
              </w:rPr>
              <w:t xml:space="preserve"> psicología social,</w:t>
            </w:r>
            <w:r w:rsidR="002B267C" w:rsidRPr="009F11AE">
              <w:rPr>
                <w:rFonts w:ascii="Montserrat" w:hAnsi="Montserrat"/>
                <w:bCs/>
                <w:sz w:val="19"/>
                <w:szCs w:val="19"/>
              </w:rPr>
              <w:t xml:space="preserve"> investigación acción, redes integrales de salud, análisis de situación de salud, epidemiología, entre otros.</w:t>
            </w:r>
          </w:p>
        </w:tc>
      </w:tr>
      <w:tr w:rsidR="002548BF" w:rsidRPr="00CF60D0" w:rsidTr="009F11AE">
        <w:trPr>
          <w:trHeight w:val="272"/>
          <w:jc w:val="center"/>
        </w:trPr>
        <w:tc>
          <w:tcPr>
            <w:tcW w:w="10091" w:type="dxa"/>
            <w:gridSpan w:val="3"/>
            <w:shd w:val="clear" w:color="auto" w:fill="D9D9D9" w:themeFill="background1" w:themeFillShade="D9"/>
            <w:vAlign w:val="center"/>
          </w:tcPr>
          <w:p w:rsidR="002548BF" w:rsidRPr="00710539" w:rsidRDefault="002548BF" w:rsidP="002548BF">
            <w:pPr>
              <w:snapToGrid w:val="0"/>
              <w:ind w:right="425"/>
              <w:rPr>
                <w:rFonts w:ascii="Montserrat SemiBold" w:hAnsi="Montserrat SemiBold" w:cs="Arial"/>
                <w:b/>
                <w:bCs/>
                <w:sz w:val="19"/>
                <w:szCs w:val="19"/>
              </w:rPr>
            </w:pPr>
            <w:r w:rsidRPr="00BC7108">
              <w:rPr>
                <w:rFonts w:ascii="Montserrat SemiBold" w:hAnsi="Montserrat SemiBold"/>
                <w:b/>
                <w:bCs/>
                <w:sz w:val="19"/>
                <w:szCs w:val="19"/>
              </w:rPr>
              <w:t>Programas de estudio</w:t>
            </w:r>
          </w:p>
        </w:tc>
      </w:tr>
      <w:tr w:rsidR="002B267C" w:rsidRPr="003B34B0" w:rsidTr="009F11AE">
        <w:trPr>
          <w:trHeight w:val="714"/>
          <w:jc w:val="center"/>
        </w:trPr>
        <w:tc>
          <w:tcPr>
            <w:tcW w:w="901" w:type="dxa"/>
            <w:vAlign w:val="center"/>
          </w:tcPr>
          <w:p w:rsidR="002B267C" w:rsidRPr="00710539" w:rsidRDefault="002B267C"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5.10</w:t>
            </w:r>
          </w:p>
        </w:tc>
        <w:tc>
          <w:tcPr>
            <w:tcW w:w="3474" w:type="dxa"/>
            <w:vAlign w:val="center"/>
          </w:tcPr>
          <w:p w:rsidR="002B267C" w:rsidRPr="009F11AE" w:rsidRDefault="002B267C" w:rsidP="002548BF">
            <w:pPr>
              <w:snapToGrid w:val="0"/>
              <w:ind w:right="138"/>
              <w:jc w:val="both"/>
              <w:rPr>
                <w:rFonts w:ascii="Montserrat" w:hAnsi="Montserrat"/>
                <w:bCs/>
                <w:sz w:val="19"/>
                <w:szCs w:val="19"/>
              </w:rPr>
            </w:pPr>
            <w:r w:rsidRPr="009F11AE">
              <w:rPr>
                <w:rFonts w:ascii="Montserrat" w:hAnsi="Montserrat"/>
                <w:bCs/>
                <w:sz w:val="19"/>
                <w:szCs w:val="19"/>
              </w:rPr>
              <w:t>Los programas de estudio presentan fines de aprendizaje en términos de habilidades, conocimientos y actitudes.</w:t>
            </w:r>
          </w:p>
        </w:tc>
        <w:tc>
          <w:tcPr>
            <w:tcW w:w="5715" w:type="dxa"/>
            <w:tcBorders>
              <w:bottom w:val="single" w:sz="4" w:space="0" w:color="auto"/>
            </w:tcBorders>
            <w:shd w:val="clear" w:color="auto" w:fill="FFFFFF" w:themeFill="background1"/>
            <w:vAlign w:val="center"/>
          </w:tcPr>
          <w:p w:rsidR="002B267C" w:rsidRPr="009F11AE" w:rsidRDefault="002B267C" w:rsidP="009F11AE">
            <w:pPr>
              <w:snapToGrid w:val="0"/>
              <w:ind w:left="148" w:right="136"/>
              <w:jc w:val="both"/>
              <w:rPr>
                <w:rFonts w:ascii="Montserrat" w:hAnsi="Montserrat"/>
                <w:sz w:val="19"/>
                <w:szCs w:val="19"/>
              </w:rPr>
            </w:pPr>
            <w:r w:rsidRPr="009F11AE">
              <w:rPr>
                <w:rFonts w:ascii="Montserrat" w:hAnsi="Montserrat"/>
                <w:sz w:val="19"/>
                <w:szCs w:val="19"/>
              </w:rPr>
              <w:t xml:space="preserve">Verificar que los programas de estudio </w:t>
            </w:r>
            <w:r w:rsidRPr="009F11AE">
              <w:rPr>
                <w:rFonts w:ascii="Montserrat" w:hAnsi="Montserrat"/>
                <w:bCs/>
                <w:sz w:val="19"/>
                <w:szCs w:val="19"/>
              </w:rPr>
              <w:t>presentan fines de aprendizaje o competencias  legibles, clar</w:t>
            </w:r>
            <w:r w:rsidR="001414DC" w:rsidRPr="009F11AE">
              <w:rPr>
                <w:rFonts w:ascii="Montserrat" w:hAnsi="Montserrat"/>
                <w:bCs/>
                <w:sz w:val="19"/>
                <w:szCs w:val="19"/>
              </w:rPr>
              <w:t>as</w:t>
            </w:r>
            <w:r w:rsidRPr="009F11AE">
              <w:rPr>
                <w:rFonts w:ascii="Montserrat" w:hAnsi="Montserrat"/>
                <w:bCs/>
                <w:sz w:val="19"/>
                <w:szCs w:val="19"/>
              </w:rPr>
              <w:t xml:space="preserve"> y concis</w:t>
            </w:r>
            <w:r w:rsidR="001414DC" w:rsidRPr="009F11AE">
              <w:rPr>
                <w:rFonts w:ascii="Montserrat" w:hAnsi="Montserrat"/>
                <w:bCs/>
                <w:sz w:val="19"/>
                <w:szCs w:val="19"/>
              </w:rPr>
              <w:t>a</w:t>
            </w:r>
            <w:r w:rsidRPr="009F11AE">
              <w:rPr>
                <w:rFonts w:ascii="Montserrat" w:hAnsi="Montserrat"/>
                <w:bCs/>
                <w:sz w:val="19"/>
                <w:szCs w:val="19"/>
              </w:rPr>
              <w:t>s en términos de habilidades, conocimientos y actitudes.</w:t>
            </w:r>
          </w:p>
        </w:tc>
      </w:tr>
      <w:tr w:rsidR="002B267C" w:rsidRPr="003B34B0" w:rsidTr="009F11AE">
        <w:trPr>
          <w:trHeight w:val="714"/>
          <w:jc w:val="center"/>
        </w:trPr>
        <w:tc>
          <w:tcPr>
            <w:tcW w:w="901" w:type="dxa"/>
            <w:vAlign w:val="center"/>
          </w:tcPr>
          <w:p w:rsidR="002B267C" w:rsidRPr="00710539" w:rsidRDefault="002B267C"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5.11</w:t>
            </w:r>
          </w:p>
        </w:tc>
        <w:tc>
          <w:tcPr>
            <w:tcW w:w="3474" w:type="dxa"/>
            <w:vAlign w:val="center"/>
          </w:tcPr>
          <w:p w:rsidR="002B267C" w:rsidRPr="009F11AE" w:rsidRDefault="002B267C" w:rsidP="002548BF">
            <w:pPr>
              <w:snapToGrid w:val="0"/>
              <w:ind w:right="138"/>
              <w:jc w:val="both"/>
              <w:rPr>
                <w:rFonts w:ascii="Montserrat" w:hAnsi="Montserrat"/>
                <w:bCs/>
                <w:sz w:val="19"/>
                <w:szCs w:val="19"/>
              </w:rPr>
            </w:pPr>
            <w:r w:rsidRPr="009F11AE">
              <w:rPr>
                <w:rFonts w:ascii="Montserrat" w:hAnsi="Montserrat"/>
                <w:sz w:val="19"/>
                <w:szCs w:val="19"/>
              </w:rPr>
              <w:t>Los programas de estudio permiten que al término del proceso educativo el estudiante alcance el perfil profesional.</w:t>
            </w:r>
          </w:p>
        </w:tc>
        <w:tc>
          <w:tcPr>
            <w:tcW w:w="5715" w:type="dxa"/>
            <w:tcBorders>
              <w:top w:val="single" w:sz="4" w:space="0" w:color="auto"/>
              <w:bottom w:val="single" w:sz="4" w:space="0" w:color="auto"/>
            </w:tcBorders>
            <w:shd w:val="clear" w:color="auto" w:fill="FFFFFF" w:themeFill="background1"/>
            <w:vAlign w:val="center"/>
          </w:tcPr>
          <w:p w:rsidR="002B267C" w:rsidRPr="009F11AE" w:rsidRDefault="002B267C" w:rsidP="009F11AE">
            <w:pPr>
              <w:snapToGrid w:val="0"/>
              <w:ind w:left="148" w:right="136"/>
              <w:jc w:val="both"/>
              <w:rPr>
                <w:rFonts w:ascii="Montserrat" w:hAnsi="Montserrat"/>
                <w:sz w:val="19"/>
                <w:szCs w:val="19"/>
              </w:rPr>
            </w:pPr>
            <w:r w:rsidRPr="009F11AE">
              <w:rPr>
                <w:rFonts w:ascii="Montserrat" w:hAnsi="Montserrat"/>
                <w:sz w:val="19"/>
                <w:szCs w:val="19"/>
              </w:rPr>
              <w:t>Verificar que se presenten todos los programas de estudio reflejados en el mapa curricular.</w:t>
            </w:r>
          </w:p>
          <w:p w:rsidR="002B267C" w:rsidRPr="009F11AE" w:rsidRDefault="002B267C" w:rsidP="002548BF">
            <w:pPr>
              <w:snapToGrid w:val="0"/>
              <w:ind w:left="2" w:right="136"/>
              <w:jc w:val="both"/>
              <w:rPr>
                <w:rFonts w:ascii="Montserrat" w:hAnsi="Montserrat"/>
                <w:sz w:val="19"/>
                <w:szCs w:val="19"/>
              </w:rPr>
            </w:pPr>
          </w:p>
          <w:p w:rsidR="002B267C" w:rsidRPr="009F11AE" w:rsidRDefault="002B267C" w:rsidP="009F11AE">
            <w:pPr>
              <w:snapToGrid w:val="0"/>
              <w:ind w:left="148" w:right="136"/>
              <w:jc w:val="both"/>
              <w:rPr>
                <w:rFonts w:ascii="Montserrat" w:hAnsi="Montserrat"/>
                <w:sz w:val="19"/>
                <w:szCs w:val="19"/>
              </w:rPr>
            </w:pPr>
            <w:r w:rsidRPr="009F11AE">
              <w:rPr>
                <w:rFonts w:ascii="Montserrat" w:hAnsi="Montserrat"/>
                <w:sz w:val="19"/>
                <w:szCs w:val="19"/>
              </w:rPr>
              <w:t>Verificar que la suma de los programas de estudio permite alcanzar el perfil profesional.</w:t>
            </w:r>
          </w:p>
          <w:p w:rsidR="002B267C" w:rsidRPr="009F11AE" w:rsidRDefault="002B267C" w:rsidP="002548BF">
            <w:pPr>
              <w:snapToGrid w:val="0"/>
              <w:ind w:left="2" w:right="136"/>
              <w:jc w:val="both"/>
              <w:rPr>
                <w:rFonts w:ascii="Montserrat" w:hAnsi="Montserrat"/>
                <w:sz w:val="19"/>
                <w:szCs w:val="19"/>
              </w:rPr>
            </w:pPr>
          </w:p>
          <w:p w:rsidR="002B267C" w:rsidRPr="009F11AE" w:rsidRDefault="002B267C" w:rsidP="009F11AE">
            <w:pPr>
              <w:snapToGrid w:val="0"/>
              <w:ind w:left="148" w:right="136"/>
              <w:jc w:val="both"/>
              <w:rPr>
                <w:rFonts w:ascii="Montserrat" w:hAnsi="Montserrat"/>
                <w:sz w:val="19"/>
                <w:szCs w:val="19"/>
              </w:rPr>
            </w:pPr>
            <w:r w:rsidRPr="009F11AE">
              <w:rPr>
                <w:rFonts w:ascii="Montserrat" w:hAnsi="Montserrat"/>
                <w:i/>
                <w:iCs/>
                <w:sz w:val="19"/>
                <w:szCs w:val="19"/>
              </w:rPr>
              <w:t>Nota: este ítem se relaciona con 2.16.</w:t>
            </w:r>
          </w:p>
          <w:p w:rsidR="002B267C" w:rsidRPr="009F11AE" w:rsidRDefault="002B267C" w:rsidP="002548BF">
            <w:pPr>
              <w:snapToGrid w:val="0"/>
              <w:ind w:left="2" w:right="136"/>
              <w:jc w:val="both"/>
              <w:rPr>
                <w:rFonts w:ascii="Montserrat" w:hAnsi="Montserrat"/>
                <w:sz w:val="19"/>
                <w:szCs w:val="19"/>
              </w:rPr>
            </w:pPr>
          </w:p>
        </w:tc>
      </w:tr>
      <w:tr w:rsidR="002B267C" w:rsidRPr="003B34B0" w:rsidTr="009F11AE">
        <w:trPr>
          <w:trHeight w:val="528"/>
          <w:jc w:val="center"/>
        </w:trPr>
        <w:tc>
          <w:tcPr>
            <w:tcW w:w="901" w:type="dxa"/>
            <w:vAlign w:val="center"/>
          </w:tcPr>
          <w:p w:rsidR="002B267C" w:rsidRPr="00710539" w:rsidRDefault="002B267C"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5.12</w:t>
            </w:r>
          </w:p>
        </w:tc>
        <w:tc>
          <w:tcPr>
            <w:tcW w:w="3474" w:type="dxa"/>
            <w:vAlign w:val="center"/>
          </w:tcPr>
          <w:p w:rsidR="002B267C" w:rsidRPr="009F11AE" w:rsidRDefault="002B267C" w:rsidP="002548BF">
            <w:pPr>
              <w:snapToGrid w:val="0"/>
              <w:ind w:right="138"/>
              <w:jc w:val="both"/>
              <w:rPr>
                <w:rFonts w:ascii="Montserrat" w:hAnsi="Montserrat"/>
                <w:sz w:val="19"/>
                <w:szCs w:val="19"/>
              </w:rPr>
            </w:pPr>
            <w:r w:rsidRPr="009F11AE">
              <w:rPr>
                <w:rFonts w:ascii="Montserrat" w:hAnsi="Montserrat"/>
                <w:bCs/>
                <w:sz w:val="19"/>
                <w:szCs w:val="19"/>
              </w:rPr>
              <w:t>Los programas de estudio permiten que al término del proceso educativo el estudiante adquiera competencias de prevención y promoción, evaluación, intervención, e investigación relacionadas con los diferentes contextos de la disciplina.</w:t>
            </w:r>
          </w:p>
        </w:tc>
        <w:tc>
          <w:tcPr>
            <w:tcW w:w="5715" w:type="dxa"/>
            <w:vMerge w:val="restart"/>
            <w:tcBorders>
              <w:top w:val="single" w:sz="4" w:space="0" w:color="auto"/>
            </w:tcBorders>
            <w:shd w:val="clear" w:color="auto" w:fill="FFFFFF" w:themeFill="background1"/>
            <w:vAlign w:val="center"/>
          </w:tcPr>
          <w:p w:rsidR="002B267C" w:rsidRPr="009F11AE" w:rsidRDefault="002B267C" w:rsidP="005B5DC3">
            <w:pPr>
              <w:snapToGrid w:val="0"/>
              <w:ind w:right="126"/>
              <w:jc w:val="both"/>
              <w:rPr>
                <w:rFonts w:ascii="Montserrat" w:hAnsi="Montserrat"/>
                <w:sz w:val="19"/>
                <w:szCs w:val="19"/>
              </w:rPr>
            </w:pPr>
            <w:r w:rsidRPr="009F11AE">
              <w:rPr>
                <w:rFonts w:ascii="Montserrat" w:hAnsi="Montserrat"/>
                <w:sz w:val="19"/>
                <w:szCs w:val="19"/>
              </w:rPr>
              <w:t>Verificar que la suma de todos los programas de estudio cubre los ítems 5.12 al 5.16.</w:t>
            </w:r>
          </w:p>
        </w:tc>
      </w:tr>
      <w:tr w:rsidR="002B267C" w:rsidRPr="003B34B0" w:rsidTr="009F11AE">
        <w:trPr>
          <w:trHeight w:val="714"/>
          <w:jc w:val="center"/>
        </w:trPr>
        <w:tc>
          <w:tcPr>
            <w:tcW w:w="901" w:type="dxa"/>
            <w:vAlign w:val="center"/>
          </w:tcPr>
          <w:p w:rsidR="002B267C" w:rsidRPr="00710539" w:rsidRDefault="002B267C"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5.13</w:t>
            </w:r>
          </w:p>
        </w:tc>
        <w:tc>
          <w:tcPr>
            <w:tcW w:w="3474" w:type="dxa"/>
            <w:vAlign w:val="center"/>
          </w:tcPr>
          <w:p w:rsidR="002B267C" w:rsidRPr="009F11AE" w:rsidRDefault="002B267C" w:rsidP="002548BF">
            <w:pPr>
              <w:snapToGrid w:val="0"/>
              <w:ind w:right="138"/>
              <w:jc w:val="both"/>
              <w:rPr>
                <w:rFonts w:ascii="Montserrat" w:hAnsi="Montserrat"/>
                <w:bCs/>
                <w:sz w:val="19"/>
                <w:szCs w:val="19"/>
              </w:rPr>
            </w:pPr>
            <w:r w:rsidRPr="009F11AE">
              <w:rPr>
                <w:rFonts w:ascii="Montserrat" w:hAnsi="Montserrat"/>
                <w:bCs/>
                <w:sz w:val="19"/>
                <w:szCs w:val="19"/>
              </w:rPr>
              <w:t>Los programas de estudio</w:t>
            </w:r>
            <w:r w:rsidRPr="009F11AE">
              <w:rPr>
                <w:rFonts w:ascii="Montserrat" w:hAnsi="Montserrat"/>
                <w:sz w:val="19"/>
                <w:szCs w:val="19"/>
              </w:rPr>
              <w:t xml:space="preserve"> incluyen técnicas, procedimientos y métodos vigentes de la disciplina.</w:t>
            </w:r>
          </w:p>
        </w:tc>
        <w:tc>
          <w:tcPr>
            <w:tcW w:w="5715" w:type="dxa"/>
            <w:vMerge/>
            <w:shd w:val="clear" w:color="auto" w:fill="FFFFFF" w:themeFill="background1"/>
            <w:vAlign w:val="center"/>
          </w:tcPr>
          <w:p w:rsidR="002B267C" w:rsidRPr="003B34B0" w:rsidRDefault="002B267C" w:rsidP="002548BF">
            <w:pPr>
              <w:snapToGrid w:val="0"/>
              <w:ind w:left="430" w:right="425"/>
              <w:jc w:val="center"/>
              <w:rPr>
                <w:rFonts w:ascii="Montserrat Light" w:hAnsi="Montserrat Light"/>
                <w:sz w:val="19"/>
                <w:szCs w:val="19"/>
              </w:rPr>
            </w:pPr>
          </w:p>
        </w:tc>
      </w:tr>
      <w:tr w:rsidR="002B267C" w:rsidRPr="003B34B0" w:rsidTr="009F11AE">
        <w:trPr>
          <w:trHeight w:val="714"/>
          <w:jc w:val="center"/>
        </w:trPr>
        <w:tc>
          <w:tcPr>
            <w:tcW w:w="901" w:type="dxa"/>
            <w:vAlign w:val="center"/>
          </w:tcPr>
          <w:p w:rsidR="002B267C" w:rsidRDefault="002B267C" w:rsidP="002548BF">
            <w:pPr>
              <w:snapToGrid w:val="0"/>
              <w:spacing w:after="200" w:line="276" w:lineRule="auto"/>
              <w:ind w:right="247"/>
              <w:jc w:val="center"/>
              <w:rPr>
                <w:rFonts w:ascii="Montserrat SemiBold" w:hAnsi="Montserrat SemiBold"/>
                <w:b/>
                <w:sz w:val="18"/>
                <w:szCs w:val="18"/>
                <w:lang w:val="es-ES_tradnl"/>
              </w:rPr>
            </w:pPr>
            <w:r>
              <w:rPr>
                <w:rFonts w:ascii="Montserrat SemiBold" w:hAnsi="Montserrat SemiBold"/>
                <w:b/>
                <w:sz w:val="18"/>
                <w:szCs w:val="18"/>
                <w:lang w:val="es-ES_tradnl"/>
              </w:rPr>
              <w:t>5.14</w:t>
            </w:r>
          </w:p>
        </w:tc>
        <w:tc>
          <w:tcPr>
            <w:tcW w:w="3474" w:type="dxa"/>
            <w:vAlign w:val="center"/>
          </w:tcPr>
          <w:p w:rsidR="002B267C" w:rsidRPr="009F11AE" w:rsidRDefault="002B267C" w:rsidP="002548BF">
            <w:pPr>
              <w:snapToGrid w:val="0"/>
              <w:ind w:right="138"/>
              <w:jc w:val="both"/>
              <w:rPr>
                <w:rFonts w:ascii="Montserrat" w:hAnsi="Montserrat"/>
                <w:bCs/>
                <w:sz w:val="19"/>
                <w:szCs w:val="19"/>
              </w:rPr>
            </w:pPr>
            <w:r w:rsidRPr="009F11AE">
              <w:rPr>
                <w:rFonts w:ascii="Montserrat" w:hAnsi="Montserrat"/>
                <w:bCs/>
                <w:sz w:val="19"/>
                <w:szCs w:val="19"/>
              </w:rPr>
              <w:t xml:space="preserve">Los programas de estudio </w:t>
            </w:r>
            <w:r w:rsidRPr="009F11AE">
              <w:rPr>
                <w:rFonts w:ascii="Montserrat" w:hAnsi="Montserrat"/>
                <w:sz w:val="19"/>
                <w:szCs w:val="19"/>
              </w:rPr>
              <w:t>atienden la diversidad (individual, multicultural y multiétnica), e identidad nacional</w:t>
            </w:r>
            <w:r w:rsidRPr="009F11AE">
              <w:rPr>
                <w:rFonts w:ascii="Montserrat" w:hAnsi="Montserrat"/>
                <w:bCs/>
                <w:sz w:val="19"/>
                <w:szCs w:val="19"/>
              </w:rPr>
              <w:t xml:space="preserve"> con un enfoque </w:t>
            </w:r>
            <w:r w:rsidRPr="009F11AE">
              <w:rPr>
                <w:rFonts w:ascii="Montserrat" w:hAnsi="Montserrat"/>
                <w:bCs/>
                <w:sz w:val="19"/>
                <w:szCs w:val="19"/>
              </w:rPr>
              <w:lastRenderedPageBreak/>
              <w:t>inclusivo, de género y de derechos humanos.</w:t>
            </w:r>
          </w:p>
        </w:tc>
        <w:tc>
          <w:tcPr>
            <w:tcW w:w="5715" w:type="dxa"/>
            <w:vMerge/>
            <w:shd w:val="clear" w:color="auto" w:fill="FFFFFF" w:themeFill="background1"/>
            <w:vAlign w:val="center"/>
          </w:tcPr>
          <w:p w:rsidR="002B267C" w:rsidRPr="003B34B0" w:rsidRDefault="002B267C" w:rsidP="002548BF">
            <w:pPr>
              <w:snapToGrid w:val="0"/>
              <w:ind w:left="430" w:right="425"/>
              <w:jc w:val="center"/>
              <w:rPr>
                <w:rFonts w:ascii="Montserrat Light" w:hAnsi="Montserrat Light"/>
                <w:sz w:val="19"/>
                <w:szCs w:val="19"/>
              </w:rPr>
            </w:pPr>
          </w:p>
        </w:tc>
      </w:tr>
      <w:tr w:rsidR="002B267C" w:rsidRPr="003B34B0" w:rsidTr="009F11AE">
        <w:trPr>
          <w:trHeight w:val="714"/>
          <w:jc w:val="center"/>
        </w:trPr>
        <w:tc>
          <w:tcPr>
            <w:tcW w:w="901" w:type="dxa"/>
            <w:vAlign w:val="center"/>
          </w:tcPr>
          <w:p w:rsidR="002B267C" w:rsidRDefault="002B267C" w:rsidP="002548BF">
            <w:pPr>
              <w:snapToGrid w:val="0"/>
              <w:spacing w:after="200" w:line="276" w:lineRule="auto"/>
              <w:ind w:right="247"/>
              <w:jc w:val="center"/>
              <w:rPr>
                <w:rFonts w:ascii="Montserrat SemiBold" w:hAnsi="Montserrat SemiBold"/>
                <w:b/>
                <w:sz w:val="18"/>
                <w:szCs w:val="18"/>
                <w:lang w:val="es-ES_tradnl"/>
              </w:rPr>
            </w:pPr>
            <w:r>
              <w:rPr>
                <w:rFonts w:ascii="Montserrat SemiBold" w:hAnsi="Montserrat SemiBold"/>
                <w:b/>
                <w:sz w:val="18"/>
                <w:szCs w:val="18"/>
                <w:lang w:val="es-ES_tradnl"/>
              </w:rPr>
              <w:t>5.15</w:t>
            </w:r>
          </w:p>
        </w:tc>
        <w:tc>
          <w:tcPr>
            <w:tcW w:w="3474" w:type="dxa"/>
            <w:vAlign w:val="center"/>
          </w:tcPr>
          <w:p w:rsidR="002B267C" w:rsidRPr="009F11AE" w:rsidRDefault="002B267C" w:rsidP="002548BF">
            <w:pPr>
              <w:snapToGrid w:val="0"/>
              <w:ind w:right="138"/>
              <w:jc w:val="both"/>
              <w:rPr>
                <w:rFonts w:ascii="Montserrat" w:hAnsi="Montserrat"/>
                <w:bCs/>
                <w:sz w:val="19"/>
                <w:szCs w:val="19"/>
              </w:rPr>
            </w:pPr>
            <w:r w:rsidRPr="009F11AE">
              <w:rPr>
                <w:rFonts w:ascii="Montserrat" w:hAnsi="Montserrat"/>
                <w:bCs/>
                <w:sz w:val="19"/>
                <w:szCs w:val="19"/>
              </w:rPr>
              <w:t>Los programas de estudio promueven la responsabilidad social y la búsqueda de innovación en su campo disciplinar.</w:t>
            </w:r>
          </w:p>
        </w:tc>
        <w:tc>
          <w:tcPr>
            <w:tcW w:w="5715" w:type="dxa"/>
            <w:vMerge/>
            <w:shd w:val="clear" w:color="auto" w:fill="FFFFFF" w:themeFill="background1"/>
            <w:vAlign w:val="center"/>
          </w:tcPr>
          <w:p w:rsidR="002B267C" w:rsidRPr="003B34B0" w:rsidRDefault="002B267C" w:rsidP="002548BF">
            <w:pPr>
              <w:snapToGrid w:val="0"/>
              <w:ind w:left="430" w:right="425"/>
              <w:jc w:val="center"/>
              <w:rPr>
                <w:rFonts w:ascii="Montserrat Light" w:hAnsi="Montserrat Light"/>
                <w:sz w:val="19"/>
                <w:szCs w:val="19"/>
              </w:rPr>
            </w:pPr>
          </w:p>
        </w:tc>
      </w:tr>
      <w:tr w:rsidR="002B267C" w:rsidRPr="003B34B0" w:rsidTr="009F11AE">
        <w:trPr>
          <w:trHeight w:val="714"/>
          <w:jc w:val="center"/>
        </w:trPr>
        <w:tc>
          <w:tcPr>
            <w:tcW w:w="901" w:type="dxa"/>
            <w:vAlign w:val="center"/>
          </w:tcPr>
          <w:p w:rsidR="002B267C" w:rsidRPr="00710539" w:rsidRDefault="002B267C"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5.16</w:t>
            </w:r>
          </w:p>
        </w:tc>
        <w:tc>
          <w:tcPr>
            <w:tcW w:w="3474" w:type="dxa"/>
            <w:vAlign w:val="center"/>
          </w:tcPr>
          <w:p w:rsidR="002B267C" w:rsidRPr="009F11AE" w:rsidRDefault="002B267C" w:rsidP="002548BF">
            <w:pPr>
              <w:snapToGrid w:val="0"/>
              <w:ind w:right="138"/>
              <w:jc w:val="both"/>
              <w:rPr>
                <w:rFonts w:ascii="Montserrat" w:hAnsi="Montserrat"/>
                <w:bCs/>
                <w:sz w:val="19"/>
                <w:szCs w:val="19"/>
              </w:rPr>
            </w:pPr>
            <w:r w:rsidRPr="009F11AE">
              <w:rPr>
                <w:rFonts w:ascii="Montserrat" w:hAnsi="Montserrat"/>
                <w:bCs/>
                <w:sz w:val="19"/>
                <w:szCs w:val="19"/>
              </w:rPr>
              <w:t xml:space="preserve">Los programas de estudio fomentan el trabajo en equipos multidisciplinarios y permiten desarrollar actitudes de servicio, respeto, ética profesional, </w:t>
            </w:r>
            <w:r w:rsidRPr="009F11AE">
              <w:rPr>
                <w:rFonts w:ascii="Montserrat" w:eastAsia="Montserrat Light" w:hAnsi="Montserrat" w:cs="Montserrat Light"/>
                <w:sz w:val="19"/>
                <w:szCs w:val="19"/>
                <w:highlight w:val="white"/>
              </w:rPr>
              <w:t>promoviendo la inclusión desde un enfoque intercultural, de género y derechos humanos</w:t>
            </w:r>
            <w:r w:rsidRPr="009F11AE">
              <w:rPr>
                <w:rFonts w:ascii="Montserrat" w:eastAsia="Montserrat Light" w:hAnsi="Montserrat" w:cs="Montserrat Light"/>
                <w:sz w:val="19"/>
                <w:szCs w:val="19"/>
              </w:rPr>
              <w:t>.</w:t>
            </w:r>
          </w:p>
        </w:tc>
        <w:tc>
          <w:tcPr>
            <w:tcW w:w="5715" w:type="dxa"/>
            <w:vMerge/>
            <w:shd w:val="clear" w:color="auto" w:fill="FFFFFF" w:themeFill="background1"/>
            <w:vAlign w:val="center"/>
          </w:tcPr>
          <w:p w:rsidR="002B267C" w:rsidRPr="009F11AE" w:rsidRDefault="002B267C" w:rsidP="002548BF">
            <w:pPr>
              <w:snapToGrid w:val="0"/>
              <w:ind w:left="430" w:right="425"/>
              <w:jc w:val="center"/>
              <w:rPr>
                <w:rFonts w:ascii="Montserrat" w:hAnsi="Montserrat"/>
                <w:sz w:val="19"/>
                <w:szCs w:val="19"/>
              </w:rPr>
            </w:pPr>
          </w:p>
        </w:tc>
      </w:tr>
      <w:tr w:rsidR="002B267C" w:rsidRPr="003B34B0" w:rsidTr="009F11AE">
        <w:trPr>
          <w:trHeight w:val="1625"/>
          <w:jc w:val="center"/>
        </w:trPr>
        <w:tc>
          <w:tcPr>
            <w:tcW w:w="901" w:type="dxa"/>
            <w:vAlign w:val="center"/>
          </w:tcPr>
          <w:p w:rsidR="002B267C" w:rsidRPr="00710539" w:rsidRDefault="002B267C"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5.17</w:t>
            </w:r>
          </w:p>
        </w:tc>
        <w:tc>
          <w:tcPr>
            <w:tcW w:w="3474" w:type="dxa"/>
            <w:vAlign w:val="center"/>
          </w:tcPr>
          <w:p w:rsidR="002B267C" w:rsidRPr="009F11AE" w:rsidRDefault="002B267C" w:rsidP="002548BF">
            <w:pPr>
              <w:snapToGrid w:val="0"/>
              <w:ind w:right="138"/>
              <w:jc w:val="both"/>
              <w:rPr>
                <w:rFonts w:ascii="Montserrat" w:hAnsi="Montserrat"/>
                <w:sz w:val="19"/>
                <w:szCs w:val="19"/>
              </w:rPr>
            </w:pPr>
            <w:r w:rsidRPr="009F11AE">
              <w:rPr>
                <w:rFonts w:ascii="Montserrat" w:hAnsi="Montserrat"/>
                <w:sz w:val="19"/>
                <w:szCs w:val="19"/>
              </w:rPr>
              <w:t>Los programas presentan bibliografía actualizada en un 80% de diez años a la fecha.</w:t>
            </w:r>
          </w:p>
        </w:tc>
        <w:tc>
          <w:tcPr>
            <w:tcW w:w="5715" w:type="dxa"/>
            <w:tcBorders>
              <w:top w:val="nil"/>
            </w:tcBorders>
            <w:shd w:val="clear" w:color="auto" w:fill="FFFFFF" w:themeFill="background1"/>
            <w:vAlign w:val="center"/>
          </w:tcPr>
          <w:p w:rsidR="002B267C" w:rsidRPr="009F11AE" w:rsidRDefault="002B267C" w:rsidP="002548BF">
            <w:pPr>
              <w:snapToGrid w:val="0"/>
              <w:ind w:left="143" w:right="136"/>
              <w:jc w:val="both"/>
              <w:rPr>
                <w:rFonts w:ascii="Montserrat" w:hAnsi="Montserrat"/>
                <w:sz w:val="19"/>
                <w:szCs w:val="19"/>
              </w:rPr>
            </w:pPr>
            <w:r w:rsidRPr="009F11AE">
              <w:rPr>
                <w:rFonts w:ascii="Montserrat" w:hAnsi="Montserrat"/>
                <w:sz w:val="19"/>
                <w:szCs w:val="19"/>
              </w:rPr>
              <w:t>Verificar que se indiquen al menos 3 bibliografías básicas por cada programa de estudio, actualizada en un 80% de diez años a la fecha.</w:t>
            </w:r>
          </w:p>
          <w:p w:rsidR="002B267C" w:rsidRPr="009F11AE" w:rsidRDefault="002B267C" w:rsidP="002548BF">
            <w:pPr>
              <w:snapToGrid w:val="0"/>
              <w:ind w:left="143" w:right="136"/>
              <w:jc w:val="both"/>
              <w:rPr>
                <w:rFonts w:ascii="Montserrat" w:hAnsi="Montserrat"/>
                <w:sz w:val="19"/>
                <w:szCs w:val="19"/>
              </w:rPr>
            </w:pPr>
          </w:p>
          <w:p w:rsidR="002B267C" w:rsidRPr="009F11AE" w:rsidRDefault="002B267C" w:rsidP="002548BF">
            <w:pPr>
              <w:snapToGrid w:val="0"/>
              <w:ind w:left="143" w:right="136"/>
              <w:jc w:val="both"/>
              <w:rPr>
                <w:rFonts w:ascii="Montserrat" w:hAnsi="Montserrat"/>
                <w:sz w:val="19"/>
                <w:szCs w:val="19"/>
              </w:rPr>
            </w:pPr>
            <w:r w:rsidRPr="009F11AE">
              <w:rPr>
                <w:rFonts w:ascii="Montserrat" w:hAnsi="Montserrat"/>
                <w:sz w:val="19"/>
                <w:szCs w:val="19"/>
              </w:rPr>
              <w:t>NOTA: La bibliografía enlistada en cada asignatura debe estar incluida en el acervo bibliográfico presentado (ver congruencia con ítems 6.2 y 6.3).</w:t>
            </w:r>
          </w:p>
        </w:tc>
      </w:tr>
      <w:tr w:rsidR="00BC7108" w:rsidRPr="003B34B0" w:rsidTr="009F11AE">
        <w:trPr>
          <w:trHeight w:val="347"/>
          <w:jc w:val="center"/>
        </w:trPr>
        <w:tc>
          <w:tcPr>
            <w:tcW w:w="10091" w:type="dxa"/>
            <w:gridSpan w:val="3"/>
            <w:shd w:val="clear" w:color="auto" w:fill="D9D9D9" w:themeFill="background1" w:themeFillShade="D9"/>
            <w:vAlign w:val="center"/>
          </w:tcPr>
          <w:p w:rsidR="00BC7108" w:rsidRPr="00AB5134" w:rsidRDefault="00BC7108" w:rsidP="00BC7108">
            <w:pPr>
              <w:snapToGrid w:val="0"/>
              <w:ind w:right="425"/>
              <w:rPr>
                <w:rFonts w:ascii="Montserrat SemiBold" w:hAnsi="Montserrat SemiBold" w:cs="Arial"/>
                <w:b/>
                <w:bCs/>
                <w:sz w:val="19"/>
                <w:szCs w:val="19"/>
              </w:rPr>
            </w:pPr>
            <w:r>
              <w:rPr>
                <w:rFonts w:ascii="Montserrat SemiBold" w:hAnsi="Montserrat SemiBold"/>
                <w:b/>
                <w:bCs/>
                <w:sz w:val="19"/>
                <w:szCs w:val="19"/>
              </w:rPr>
              <w:t>Programas de práctica dentro de la institución educativa</w:t>
            </w:r>
          </w:p>
        </w:tc>
      </w:tr>
      <w:tr w:rsidR="001A27C3" w:rsidRPr="003B34B0" w:rsidTr="009F11AE">
        <w:trPr>
          <w:trHeight w:val="921"/>
          <w:jc w:val="center"/>
        </w:trPr>
        <w:tc>
          <w:tcPr>
            <w:tcW w:w="901" w:type="dxa"/>
            <w:vAlign w:val="center"/>
          </w:tcPr>
          <w:p w:rsidR="001A27C3" w:rsidRDefault="001A27C3" w:rsidP="001A27C3">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5.18</w:t>
            </w:r>
          </w:p>
        </w:tc>
        <w:tc>
          <w:tcPr>
            <w:tcW w:w="3474" w:type="dxa"/>
            <w:vAlign w:val="center"/>
          </w:tcPr>
          <w:p w:rsidR="001A27C3" w:rsidRPr="009F11AE" w:rsidRDefault="001A27C3" w:rsidP="001A27C3">
            <w:pPr>
              <w:snapToGrid w:val="0"/>
              <w:ind w:right="138"/>
              <w:jc w:val="both"/>
              <w:rPr>
                <w:rFonts w:ascii="Montserrat" w:hAnsi="Montserrat"/>
                <w:sz w:val="19"/>
                <w:szCs w:val="19"/>
              </w:rPr>
            </w:pPr>
            <w:r w:rsidRPr="009F11AE">
              <w:rPr>
                <w:rFonts w:ascii="Montserrat" w:hAnsi="Montserrat"/>
                <w:sz w:val="19"/>
                <w:szCs w:val="19"/>
              </w:rPr>
              <w:t>Se presentan los programas o manuales de práctica por asignatura dentro de los laboratorios, los cuales incluyen objetivos, número de estudiantes por práctica, número de horas, competencias a adquirir, actividades a realizar, evaluación de la práctica.</w:t>
            </w:r>
          </w:p>
        </w:tc>
        <w:tc>
          <w:tcPr>
            <w:tcW w:w="5715" w:type="dxa"/>
            <w:tcBorders>
              <w:top w:val="nil"/>
            </w:tcBorders>
            <w:shd w:val="clear" w:color="auto" w:fill="FFFFFF" w:themeFill="background1"/>
          </w:tcPr>
          <w:p w:rsidR="001A27C3" w:rsidRPr="009F11AE" w:rsidRDefault="001A27C3" w:rsidP="009F11AE">
            <w:pPr>
              <w:ind w:left="148"/>
              <w:rPr>
                <w:rFonts w:ascii="Montserrat" w:hAnsi="Montserrat"/>
                <w:sz w:val="19"/>
                <w:szCs w:val="19"/>
              </w:rPr>
            </w:pPr>
            <w:r w:rsidRPr="009F11AE">
              <w:rPr>
                <w:rFonts w:ascii="Montserrat" w:hAnsi="Montserrat"/>
                <w:sz w:val="19"/>
                <w:szCs w:val="19"/>
              </w:rPr>
              <w:t>Verificar que se cuente, en las asignaturas teórico-prácticas correspondientes, los programas o manuales específicos de cada práctica en laboratorios, en la que se especifican como mínimo: tipo de laboratorio, objetivo de la práctica, número de estudiantes por práctica, número de horas, competencias a adquirir, actividades a realizar y evaluación de la práctica.</w:t>
            </w:r>
          </w:p>
        </w:tc>
      </w:tr>
      <w:tr w:rsidR="001A27C3" w:rsidRPr="003B34B0" w:rsidTr="009F11AE">
        <w:trPr>
          <w:trHeight w:val="921"/>
          <w:jc w:val="center"/>
        </w:trPr>
        <w:tc>
          <w:tcPr>
            <w:tcW w:w="901" w:type="dxa"/>
            <w:vAlign w:val="center"/>
          </w:tcPr>
          <w:p w:rsidR="001A27C3" w:rsidRDefault="001A27C3" w:rsidP="001A27C3">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5.19</w:t>
            </w:r>
          </w:p>
        </w:tc>
        <w:tc>
          <w:tcPr>
            <w:tcW w:w="3474" w:type="dxa"/>
            <w:vAlign w:val="center"/>
          </w:tcPr>
          <w:p w:rsidR="001A27C3" w:rsidRPr="009F11AE" w:rsidRDefault="001A27C3" w:rsidP="001A27C3">
            <w:pPr>
              <w:snapToGrid w:val="0"/>
              <w:ind w:right="138"/>
              <w:jc w:val="both"/>
              <w:rPr>
                <w:rFonts w:ascii="Montserrat" w:hAnsi="Montserrat"/>
                <w:sz w:val="19"/>
                <w:szCs w:val="19"/>
              </w:rPr>
            </w:pPr>
            <w:r w:rsidRPr="009F11AE">
              <w:rPr>
                <w:rFonts w:ascii="Montserrat" w:hAnsi="Montserrat"/>
                <w:sz w:val="19"/>
                <w:szCs w:val="19"/>
              </w:rPr>
              <w:t>Se presentan los programas o manuales de práctica simulada ya sea con pacientes simulados, juego de roles, simuladores, etc., los cuales incluyen objetivos, número de estudiantes por práctica, número de horas, competencias a adquirir, actividades a realizar, evaluación de la práctica.</w:t>
            </w:r>
          </w:p>
        </w:tc>
        <w:tc>
          <w:tcPr>
            <w:tcW w:w="5715" w:type="dxa"/>
            <w:tcBorders>
              <w:top w:val="nil"/>
            </w:tcBorders>
            <w:shd w:val="clear" w:color="auto" w:fill="FFFFFF" w:themeFill="background1"/>
          </w:tcPr>
          <w:p w:rsidR="001A27C3" w:rsidRPr="009F11AE" w:rsidRDefault="001A27C3" w:rsidP="009F11AE">
            <w:pPr>
              <w:ind w:left="148"/>
              <w:rPr>
                <w:rFonts w:ascii="Montserrat" w:hAnsi="Montserrat"/>
                <w:sz w:val="19"/>
                <w:szCs w:val="19"/>
              </w:rPr>
            </w:pPr>
            <w:r w:rsidRPr="009F11AE">
              <w:rPr>
                <w:rFonts w:ascii="Montserrat" w:hAnsi="Montserrat"/>
                <w:sz w:val="19"/>
                <w:szCs w:val="19"/>
              </w:rPr>
              <w:t>Verificar que se cuente, para cada asignatura que incluya práctica simulada (pacientes simulados, juego de roles, simuladores, etc.), con los programas o manuales específicos de cada práctica, en la que se especifican: escenario de práctica, objetivos, número de estudiantes por práctica, número de horas, competencias a adquirir, actividades a realizar, evaluación de la práctica.</w:t>
            </w:r>
          </w:p>
        </w:tc>
      </w:tr>
      <w:tr w:rsidR="00E4018F" w:rsidRPr="003B34B0" w:rsidTr="009F11AE">
        <w:trPr>
          <w:trHeight w:val="347"/>
          <w:jc w:val="center"/>
        </w:trPr>
        <w:tc>
          <w:tcPr>
            <w:tcW w:w="10091" w:type="dxa"/>
            <w:gridSpan w:val="3"/>
            <w:shd w:val="clear" w:color="auto" w:fill="D9D9D9" w:themeFill="background1" w:themeFillShade="D9"/>
            <w:vAlign w:val="center"/>
          </w:tcPr>
          <w:p w:rsidR="00E4018F" w:rsidRPr="00AB5134" w:rsidRDefault="00E4018F" w:rsidP="00E4018F">
            <w:pPr>
              <w:snapToGrid w:val="0"/>
              <w:ind w:right="425"/>
              <w:rPr>
                <w:rFonts w:ascii="Montserrat SemiBold" w:hAnsi="Montserrat SemiBold" w:cs="Arial"/>
                <w:b/>
                <w:bCs/>
                <w:sz w:val="19"/>
                <w:szCs w:val="19"/>
              </w:rPr>
            </w:pPr>
            <w:r w:rsidRPr="00BC7108">
              <w:rPr>
                <w:rFonts w:ascii="Montserrat SemiBold" w:hAnsi="Montserrat SemiBold"/>
                <w:b/>
                <w:bCs/>
                <w:sz w:val="19"/>
                <w:szCs w:val="19"/>
              </w:rPr>
              <w:t>Contenidos mínimos</w:t>
            </w:r>
          </w:p>
        </w:tc>
      </w:tr>
      <w:tr w:rsidR="00E4018F" w:rsidRPr="003B34B0" w:rsidTr="009F11AE">
        <w:trPr>
          <w:trHeight w:val="528"/>
          <w:jc w:val="center"/>
        </w:trPr>
        <w:tc>
          <w:tcPr>
            <w:tcW w:w="901" w:type="dxa"/>
            <w:vAlign w:val="center"/>
          </w:tcPr>
          <w:p w:rsidR="00E4018F" w:rsidRDefault="00E4018F" w:rsidP="00E4018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5.20</w:t>
            </w:r>
          </w:p>
        </w:tc>
        <w:tc>
          <w:tcPr>
            <w:tcW w:w="3474" w:type="dxa"/>
            <w:vAlign w:val="center"/>
          </w:tcPr>
          <w:p w:rsidR="00E4018F" w:rsidRPr="009F11AE" w:rsidRDefault="00E4018F" w:rsidP="00E4018F">
            <w:pPr>
              <w:snapToGrid w:val="0"/>
              <w:ind w:right="138"/>
              <w:jc w:val="both"/>
              <w:rPr>
                <w:rFonts w:ascii="Montserrat" w:hAnsi="Montserrat"/>
                <w:bCs/>
                <w:sz w:val="19"/>
                <w:szCs w:val="19"/>
              </w:rPr>
            </w:pPr>
            <w:r w:rsidRPr="009F11AE">
              <w:rPr>
                <w:rFonts w:ascii="Montserrat" w:hAnsi="Montserrat"/>
                <w:bCs/>
                <w:sz w:val="19"/>
                <w:szCs w:val="19"/>
              </w:rPr>
              <w:t>Contiene asignaturas, temas o contenidos de las ciencias básicas, ciencias de la salud, y ciencias sociales.</w:t>
            </w:r>
          </w:p>
        </w:tc>
        <w:tc>
          <w:tcPr>
            <w:tcW w:w="5715" w:type="dxa"/>
            <w:vMerge w:val="restart"/>
            <w:shd w:val="clear" w:color="auto" w:fill="FFFFFF" w:themeFill="background1"/>
            <w:vAlign w:val="center"/>
          </w:tcPr>
          <w:p w:rsidR="00E4018F" w:rsidRPr="009F11AE" w:rsidRDefault="00E4018F" w:rsidP="00E4018F">
            <w:pPr>
              <w:snapToGrid w:val="0"/>
              <w:ind w:left="143" w:right="136"/>
              <w:jc w:val="both"/>
              <w:rPr>
                <w:rFonts w:ascii="Montserrat" w:hAnsi="Montserrat"/>
                <w:sz w:val="19"/>
                <w:szCs w:val="19"/>
              </w:rPr>
            </w:pPr>
            <w:r w:rsidRPr="009F11AE">
              <w:rPr>
                <w:rFonts w:ascii="Montserrat" w:hAnsi="Montserrat"/>
                <w:sz w:val="19"/>
                <w:szCs w:val="19"/>
              </w:rPr>
              <w:t>Verificar que a lo largo de los diversos programas de estudio se plasme lo estipulado en los ítems 5.20 a 5.25.</w:t>
            </w:r>
          </w:p>
        </w:tc>
      </w:tr>
      <w:tr w:rsidR="00E4018F" w:rsidRPr="003B34B0" w:rsidTr="009F11AE">
        <w:trPr>
          <w:trHeight w:val="528"/>
          <w:jc w:val="center"/>
        </w:trPr>
        <w:tc>
          <w:tcPr>
            <w:tcW w:w="901" w:type="dxa"/>
            <w:vAlign w:val="center"/>
          </w:tcPr>
          <w:p w:rsidR="00E4018F" w:rsidRPr="00710539" w:rsidRDefault="00E4018F" w:rsidP="00E4018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5.21</w:t>
            </w:r>
          </w:p>
        </w:tc>
        <w:tc>
          <w:tcPr>
            <w:tcW w:w="3474" w:type="dxa"/>
            <w:vAlign w:val="center"/>
          </w:tcPr>
          <w:p w:rsidR="00E4018F" w:rsidRPr="009F11AE" w:rsidRDefault="00E4018F" w:rsidP="00E4018F">
            <w:pPr>
              <w:snapToGrid w:val="0"/>
              <w:ind w:right="138"/>
              <w:jc w:val="both"/>
              <w:rPr>
                <w:rFonts w:ascii="Montserrat" w:hAnsi="Montserrat"/>
                <w:bCs/>
                <w:sz w:val="19"/>
                <w:szCs w:val="19"/>
              </w:rPr>
            </w:pPr>
            <w:r w:rsidRPr="009F11AE">
              <w:rPr>
                <w:rFonts w:ascii="Montserrat" w:hAnsi="Montserrat"/>
                <w:bCs/>
                <w:sz w:val="19"/>
                <w:szCs w:val="19"/>
              </w:rPr>
              <w:t>Contempla asignaturas o unidad de aprendizaje relacionados con la atención primaria, promoción de la salud, detección, prevención de riesgos y de determinantes de salud.</w:t>
            </w:r>
          </w:p>
        </w:tc>
        <w:tc>
          <w:tcPr>
            <w:tcW w:w="5715" w:type="dxa"/>
            <w:vMerge/>
            <w:shd w:val="clear" w:color="auto" w:fill="FFFFFF" w:themeFill="background1"/>
            <w:vAlign w:val="center"/>
          </w:tcPr>
          <w:p w:rsidR="00E4018F" w:rsidRPr="003B34B0" w:rsidRDefault="00E4018F" w:rsidP="00E4018F">
            <w:pPr>
              <w:snapToGrid w:val="0"/>
              <w:ind w:left="430" w:right="425"/>
              <w:jc w:val="center"/>
              <w:rPr>
                <w:rFonts w:ascii="Montserrat Light" w:hAnsi="Montserrat Light"/>
                <w:sz w:val="19"/>
                <w:szCs w:val="19"/>
              </w:rPr>
            </w:pPr>
          </w:p>
        </w:tc>
      </w:tr>
      <w:tr w:rsidR="00E4018F" w:rsidRPr="003B34B0" w:rsidTr="009F11AE">
        <w:trPr>
          <w:trHeight w:val="714"/>
          <w:jc w:val="center"/>
        </w:trPr>
        <w:tc>
          <w:tcPr>
            <w:tcW w:w="901" w:type="dxa"/>
            <w:vAlign w:val="center"/>
          </w:tcPr>
          <w:p w:rsidR="00E4018F" w:rsidRPr="00710539" w:rsidRDefault="00E4018F" w:rsidP="00E4018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lastRenderedPageBreak/>
              <w:t>5.22</w:t>
            </w:r>
          </w:p>
        </w:tc>
        <w:tc>
          <w:tcPr>
            <w:tcW w:w="3474" w:type="dxa"/>
            <w:vAlign w:val="center"/>
          </w:tcPr>
          <w:p w:rsidR="00E4018F" w:rsidRPr="009F11AE" w:rsidRDefault="00E4018F" w:rsidP="00E4018F">
            <w:pPr>
              <w:snapToGrid w:val="0"/>
              <w:ind w:right="138"/>
              <w:jc w:val="both"/>
              <w:rPr>
                <w:rFonts w:ascii="Montserrat" w:hAnsi="Montserrat"/>
                <w:bCs/>
                <w:sz w:val="19"/>
                <w:szCs w:val="19"/>
              </w:rPr>
            </w:pPr>
            <w:r w:rsidRPr="009F11AE">
              <w:rPr>
                <w:rFonts w:ascii="Montserrat" w:hAnsi="Montserrat"/>
                <w:bCs/>
                <w:sz w:val="19"/>
                <w:szCs w:val="19"/>
              </w:rPr>
              <w:t>Incluye asignaturas o unidad de aprendizaje de investigación cuantitativa, cualitativa y mixta.</w:t>
            </w:r>
          </w:p>
        </w:tc>
        <w:tc>
          <w:tcPr>
            <w:tcW w:w="5715" w:type="dxa"/>
            <w:vMerge/>
            <w:shd w:val="clear" w:color="auto" w:fill="FFFFFF" w:themeFill="background1"/>
            <w:vAlign w:val="center"/>
          </w:tcPr>
          <w:p w:rsidR="00E4018F" w:rsidRPr="003B34B0" w:rsidRDefault="00E4018F" w:rsidP="00E4018F">
            <w:pPr>
              <w:snapToGrid w:val="0"/>
              <w:ind w:left="143" w:right="136"/>
              <w:jc w:val="both"/>
              <w:rPr>
                <w:rFonts w:ascii="Montserrat Light" w:hAnsi="Montserrat Light"/>
                <w:sz w:val="19"/>
                <w:szCs w:val="19"/>
              </w:rPr>
            </w:pPr>
          </w:p>
        </w:tc>
      </w:tr>
      <w:tr w:rsidR="00E4018F" w:rsidRPr="003B34B0" w:rsidTr="009F11AE">
        <w:trPr>
          <w:trHeight w:val="714"/>
          <w:jc w:val="center"/>
        </w:trPr>
        <w:tc>
          <w:tcPr>
            <w:tcW w:w="901" w:type="dxa"/>
            <w:vAlign w:val="center"/>
          </w:tcPr>
          <w:p w:rsidR="00E4018F" w:rsidRPr="00710539" w:rsidRDefault="00E4018F" w:rsidP="00E4018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9"/>
                <w:szCs w:val="19"/>
                <w:lang w:val="es-ES_tradnl"/>
              </w:rPr>
              <w:t>5.23</w:t>
            </w:r>
          </w:p>
        </w:tc>
        <w:tc>
          <w:tcPr>
            <w:tcW w:w="3474" w:type="dxa"/>
            <w:vAlign w:val="center"/>
          </w:tcPr>
          <w:p w:rsidR="00E4018F" w:rsidRPr="009F11AE" w:rsidRDefault="00E4018F" w:rsidP="00E4018F">
            <w:pPr>
              <w:snapToGrid w:val="0"/>
              <w:ind w:right="138"/>
              <w:jc w:val="both"/>
              <w:rPr>
                <w:rFonts w:ascii="Montserrat" w:hAnsi="Montserrat"/>
                <w:bCs/>
                <w:sz w:val="19"/>
                <w:szCs w:val="19"/>
              </w:rPr>
            </w:pPr>
            <w:r w:rsidRPr="009F11AE">
              <w:rPr>
                <w:rFonts w:ascii="Montserrat" w:hAnsi="Montserrat"/>
                <w:bCs/>
                <w:sz w:val="19"/>
                <w:szCs w:val="19"/>
              </w:rPr>
              <w:t>Presenta asignaturas, temas o contenidos, relacionados con emergencias o contingencias sanitarias.</w:t>
            </w:r>
          </w:p>
        </w:tc>
        <w:tc>
          <w:tcPr>
            <w:tcW w:w="5715" w:type="dxa"/>
            <w:vMerge/>
            <w:shd w:val="clear" w:color="auto" w:fill="FFFFFF" w:themeFill="background1"/>
            <w:vAlign w:val="center"/>
          </w:tcPr>
          <w:p w:rsidR="00E4018F" w:rsidRPr="003B34B0" w:rsidRDefault="00E4018F" w:rsidP="00E4018F">
            <w:pPr>
              <w:snapToGrid w:val="0"/>
              <w:ind w:left="143" w:right="136"/>
              <w:jc w:val="both"/>
              <w:rPr>
                <w:rFonts w:ascii="Montserrat Light" w:hAnsi="Montserrat Light"/>
                <w:sz w:val="19"/>
                <w:szCs w:val="19"/>
              </w:rPr>
            </w:pPr>
          </w:p>
        </w:tc>
      </w:tr>
      <w:tr w:rsidR="00E4018F" w:rsidRPr="003B34B0" w:rsidTr="009F11AE">
        <w:trPr>
          <w:trHeight w:val="714"/>
          <w:jc w:val="center"/>
        </w:trPr>
        <w:tc>
          <w:tcPr>
            <w:tcW w:w="901" w:type="dxa"/>
            <w:vAlign w:val="center"/>
          </w:tcPr>
          <w:p w:rsidR="00E4018F" w:rsidRPr="00BC7108" w:rsidRDefault="00E4018F" w:rsidP="00E4018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5.24</w:t>
            </w:r>
          </w:p>
        </w:tc>
        <w:tc>
          <w:tcPr>
            <w:tcW w:w="3474" w:type="dxa"/>
            <w:vAlign w:val="center"/>
          </w:tcPr>
          <w:p w:rsidR="00E4018F" w:rsidRPr="009F11AE" w:rsidRDefault="00E4018F" w:rsidP="00E4018F">
            <w:pPr>
              <w:snapToGrid w:val="0"/>
              <w:ind w:right="138"/>
              <w:jc w:val="both"/>
              <w:rPr>
                <w:rFonts w:ascii="Montserrat" w:hAnsi="Montserrat"/>
                <w:bCs/>
                <w:sz w:val="19"/>
                <w:szCs w:val="19"/>
              </w:rPr>
            </w:pPr>
            <w:r w:rsidRPr="009F11AE">
              <w:rPr>
                <w:rFonts w:ascii="Montserrat" w:hAnsi="Montserrat"/>
                <w:bCs/>
                <w:sz w:val="19"/>
                <w:szCs w:val="19"/>
              </w:rPr>
              <w:t>Presenta asignaturas o unidad de aprendizaje enfocadas al autocuidado de la salud y bienestar del profesional.</w:t>
            </w:r>
          </w:p>
        </w:tc>
        <w:tc>
          <w:tcPr>
            <w:tcW w:w="5715" w:type="dxa"/>
            <w:vMerge/>
            <w:shd w:val="clear" w:color="auto" w:fill="FFFFFF" w:themeFill="background1"/>
            <w:vAlign w:val="center"/>
          </w:tcPr>
          <w:p w:rsidR="00E4018F" w:rsidRPr="003B34B0" w:rsidRDefault="00E4018F" w:rsidP="00E4018F">
            <w:pPr>
              <w:snapToGrid w:val="0"/>
              <w:ind w:left="430" w:right="425"/>
              <w:jc w:val="center"/>
              <w:rPr>
                <w:rFonts w:ascii="Montserrat Light" w:hAnsi="Montserrat Light"/>
                <w:sz w:val="19"/>
                <w:szCs w:val="19"/>
              </w:rPr>
            </w:pPr>
          </w:p>
        </w:tc>
      </w:tr>
      <w:tr w:rsidR="00E4018F" w:rsidRPr="003B34B0" w:rsidTr="009F11AE">
        <w:trPr>
          <w:trHeight w:val="714"/>
          <w:jc w:val="center"/>
        </w:trPr>
        <w:tc>
          <w:tcPr>
            <w:tcW w:w="901" w:type="dxa"/>
            <w:vAlign w:val="center"/>
          </w:tcPr>
          <w:p w:rsidR="00E4018F" w:rsidRPr="00BC7108" w:rsidRDefault="00E4018F" w:rsidP="00E4018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5.25</w:t>
            </w:r>
          </w:p>
        </w:tc>
        <w:tc>
          <w:tcPr>
            <w:tcW w:w="3474" w:type="dxa"/>
            <w:vAlign w:val="center"/>
          </w:tcPr>
          <w:p w:rsidR="00E4018F" w:rsidRPr="009F11AE" w:rsidRDefault="00E4018F" w:rsidP="00E4018F">
            <w:pPr>
              <w:snapToGrid w:val="0"/>
              <w:ind w:right="138"/>
              <w:jc w:val="both"/>
              <w:rPr>
                <w:rFonts w:ascii="Montserrat" w:hAnsi="Montserrat"/>
                <w:bCs/>
                <w:sz w:val="19"/>
                <w:szCs w:val="19"/>
              </w:rPr>
            </w:pPr>
            <w:r w:rsidRPr="009F11AE">
              <w:rPr>
                <w:rFonts w:ascii="Montserrat" w:hAnsi="Montserrat"/>
                <w:bCs/>
                <w:sz w:val="19"/>
                <w:szCs w:val="19"/>
              </w:rPr>
              <w:t>Presenta asignaturas, temas o contenidos relacionados con códigos deontológicos y normatividad relacionada con la disciplina.</w:t>
            </w:r>
          </w:p>
        </w:tc>
        <w:tc>
          <w:tcPr>
            <w:tcW w:w="5715" w:type="dxa"/>
            <w:vMerge/>
            <w:shd w:val="clear" w:color="auto" w:fill="FFFFFF" w:themeFill="background1"/>
            <w:vAlign w:val="center"/>
          </w:tcPr>
          <w:p w:rsidR="00E4018F" w:rsidRPr="003B34B0" w:rsidRDefault="00E4018F" w:rsidP="00E4018F">
            <w:pPr>
              <w:snapToGrid w:val="0"/>
              <w:ind w:left="430" w:right="425"/>
              <w:jc w:val="center"/>
              <w:rPr>
                <w:rFonts w:ascii="Montserrat Light" w:hAnsi="Montserrat Light"/>
                <w:sz w:val="19"/>
                <w:szCs w:val="19"/>
              </w:rPr>
            </w:pPr>
          </w:p>
        </w:tc>
      </w:tr>
      <w:tr w:rsidR="00E4018F" w:rsidRPr="003B34B0" w:rsidTr="009F11AE">
        <w:trPr>
          <w:trHeight w:val="714"/>
          <w:jc w:val="center"/>
        </w:trPr>
        <w:tc>
          <w:tcPr>
            <w:tcW w:w="10091" w:type="dxa"/>
            <w:gridSpan w:val="3"/>
            <w:shd w:val="clear" w:color="auto" w:fill="D9D9D9" w:themeFill="background1" w:themeFillShade="D9"/>
            <w:vAlign w:val="center"/>
          </w:tcPr>
          <w:p w:rsidR="00E4018F" w:rsidRPr="003B34B0" w:rsidRDefault="00E4018F" w:rsidP="00E4018F">
            <w:pPr>
              <w:snapToGrid w:val="0"/>
              <w:ind w:left="98" w:right="425"/>
              <w:rPr>
                <w:rFonts w:ascii="Montserrat Light" w:hAnsi="Montserrat Light"/>
                <w:sz w:val="19"/>
                <w:szCs w:val="19"/>
              </w:rPr>
            </w:pPr>
            <w:r w:rsidRPr="00BC7108">
              <w:rPr>
                <w:rFonts w:ascii="Montserrat SemiBold" w:hAnsi="Montserrat SemiBold"/>
                <w:b/>
                <w:bCs/>
                <w:sz w:val="19"/>
                <w:szCs w:val="19"/>
              </w:rPr>
              <w:t>Estrategias de enseñanza – aprendizaje y programa de tutorías</w:t>
            </w:r>
          </w:p>
        </w:tc>
      </w:tr>
      <w:tr w:rsidR="00E4018F" w:rsidRPr="003B34B0" w:rsidTr="009F11AE">
        <w:trPr>
          <w:trHeight w:val="714"/>
          <w:jc w:val="center"/>
        </w:trPr>
        <w:tc>
          <w:tcPr>
            <w:tcW w:w="901" w:type="dxa"/>
            <w:vAlign w:val="center"/>
          </w:tcPr>
          <w:p w:rsidR="00E4018F" w:rsidRPr="0003793F" w:rsidRDefault="00E4018F" w:rsidP="00E4018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5.26</w:t>
            </w:r>
          </w:p>
        </w:tc>
        <w:tc>
          <w:tcPr>
            <w:tcW w:w="3474" w:type="dxa"/>
            <w:vAlign w:val="center"/>
          </w:tcPr>
          <w:p w:rsidR="00E4018F" w:rsidRPr="009F11AE" w:rsidRDefault="00E4018F" w:rsidP="00E4018F">
            <w:pPr>
              <w:snapToGrid w:val="0"/>
              <w:ind w:right="138"/>
              <w:jc w:val="both"/>
              <w:rPr>
                <w:rFonts w:ascii="Montserrat" w:hAnsi="Montserrat"/>
                <w:sz w:val="19"/>
                <w:szCs w:val="19"/>
              </w:rPr>
            </w:pPr>
            <w:r w:rsidRPr="009F11AE">
              <w:rPr>
                <w:rFonts w:ascii="Montserrat" w:hAnsi="Montserrat"/>
                <w:sz w:val="19"/>
                <w:szCs w:val="19"/>
              </w:rPr>
              <w:t>Las estrategias de enseñanza–aprendizaje son congruentes con el modelo educativo y están centradas en el estudiante, son pertinentes, diversificadas y apoyadas en tecnologías aplicadas al aprendizaje auto dirigido y a la resolución de retos profesionales.</w:t>
            </w:r>
          </w:p>
        </w:tc>
        <w:tc>
          <w:tcPr>
            <w:tcW w:w="5715" w:type="dxa"/>
            <w:vMerge w:val="restart"/>
            <w:shd w:val="clear" w:color="auto" w:fill="FFFFFF" w:themeFill="background1"/>
            <w:vAlign w:val="center"/>
          </w:tcPr>
          <w:p w:rsidR="001A27C3" w:rsidRPr="009F11AE" w:rsidRDefault="001A27C3" w:rsidP="001A27C3">
            <w:pPr>
              <w:snapToGrid w:val="0"/>
              <w:ind w:left="143" w:right="136"/>
              <w:jc w:val="both"/>
              <w:rPr>
                <w:rFonts w:ascii="Montserrat" w:hAnsi="Montserrat"/>
                <w:sz w:val="19"/>
                <w:szCs w:val="19"/>
              </w:rPr>
            </w:pPr>
            <w:r w:rsidRPr="009F11AE">
              <w:rPr>
                <w:rFonts w:ascii="Montserrat" w:hAnsi="Montserrat"/>
                <w:sz w:val="19"/>
                <w:szCs w:val="19"/>
              </w:rPr>
              <w:t>Verificar que las estrategias de enseñanza-aprendizaje sean coherentes con al tipo de asignatura (teórico o practica), el fin de aprendizaje, al escenario de práctica y a las actividades realizadas) de tal forma que sean diversificadas y centradas en el estudiante.</w:t>
            </w:r>
          </w:p>
          <w:p w:rsidR="001A27C3" w:rsidRPr="009F11AE" w:rsidRDefault="001A27C3" w:rsidP="001A27C3">
            <w:pPr>
              <w:snapToGrid w:val="0"/>
              <w:ind w:left="143" w:right="136"/>
              <w:jc w:val="both"/>
              <w:rPr>
                <w:rFonts w:ascii="Montserrat" w:hAnsi="Montserrat"/>
                <w:sz w:val="19"/>
                <w:szCs w:val="19"/>
              </w:rPr>
            </w:pPr>
          </w:p>
          <w:p w:rsidR="00E4018F" w:rsidRPr="009F11AE" w:rsidRDefault="001A27C3" w:rsidP="001A27C3">
            <w:pPr>
              <w:snapToGrid w:val="0"/>
              <w:ind w:left="143" w:right="136"/>
              <w:jc w:val="both"/>
              <w:rPr>
                <w:rFonts w:ascii="Montserrat" w:hAnsi="Montserrat"/>
                <w:sz w:val="19"/>
                <w:szCs w:val="19"/>
              </w:rPr>
            </w:pPr>
            <w:r w:rsidRPr="009F11AE">
              <w:rPr>
                <w:rFonts w:ascii="Montserrat" w:hAnsi="Montserrat"/>
                <w:sz w:val="19"/>
                <w:szCs w:val="19"/>
              </w:rPr>
              <w:t>El ítem 5.27 se cumple cuando el plan y programas demuestran el desarrollo de prácticas en escenarios reales con convenio.</w:t>
            </w:r>
          </w:p>
        </w:tc>
      </w:tr>
      <w:tr w:rsidR="00E4018F" w:rsidRPr="003B34B0" w:rsidTr="009F11AE">
        <w:trPr>
          <w:trHeight w:val="1328"/>
          <w:jc w:val="center"/>
        </w:trPr>
        <w:tc>
          <w:tcPr>
            <w:tcW w:w="901" w:type="dxa"/>
            <w:vAlign w:val="center"/>
          </w:tcPr>
          <w:p w:rsidR="00E4018F" w:rsidRPr="0003793F" w:rsidRDefault="00E4018F" w:rsidP="00E4018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5.27</w:t>
            </w:r>
          </w:p>
        </w:tc>
        <w:tc>
          <w:tcPr>
            <w:tcW w:w="3474" w:type="dxa"/>
            <w:vAlign w:val="center"/>
          </w:tcPr>
          <w:p w:rsidR="00E4018F" w:rsidRPr="009F11AE" w:rsidRDefault="00E4018F" w:rsidP="00E4018F">
            <w:pPr>
              <w:snapToGrid w:val="0"/>
              <w:ind w:right="138"/>
              <w:jc w:val="both"/>
              <w:rPr>
                <w:rFonts w:ascii="Montserrat" w:hAnsi="Montserrat"/>
                <w:sz w:val="19"/>
                <w:szCs w:val="19"/>
              </w:rPr>
            </w:pPr>
            <w:r w:rsidRPr="009F11AE">
              <w:rPr>
                <w:rFonts w:ascii="Montserrat" w:hAnsi="Montserrat"/>
                <w:sz w:val="19"/>
                <w:szCs w:val="19"/>
              </w:rPr>
              <w:t>Las estrategias de enseñanza-aprendizaje incluyen la resolución de casos propios de la realidad de la localidad, la región y el país para el desarrollo del pensamiento crítico y toma de decisiones basadas en evidencia.</w:t>
            </w:r>
          </w:p>
        </w:tc>
        <w:tc>
          <w:tcPr>
            <w:tcW w:w="5715" w:type="dxa"/>
            <w:vMerge/>
            <w:shd w:val="clear" w:color="auto" w:fill="FFFFFF" w:themeFill="background1"/>
            <w:vAlign w:val="center"/>
          </w:tcPr>
          <w:p w:rsidR="00E4018F" w:rsidRPr="009F11AE" w:rsidRDefault="00E4018F" w:rsidP="00E4018F">
            <w:pPr>
              <w:snapToGrid w:val="0"/>
              <w:ind w:left="430" w:right="425"/>
              <w:jc w:val="both"/>
              <w:rPr>
                <w:rFonts w:ascii="Montserrat" w:hAnsi="Montserrat"/>
                <w:sz w:val="19"/>
                <w:szCs w:val="19"/>
              </w:rPr>
            </w:pPr>
          </w:p>
        </w:tc>
      </w:tr>
      <w:tr w:rsidR="00E4018F" w:rsidRPr="003B34B0" w:rsidTr="009F11AE">
        <w:trPr>
          <w:trHeight w:val="714"/>
          <w:jc w:val="center"/>
        </w:trPr>
        <w:tc>
          <w:tcPr>
            <w:tcW w:w="901" w:type="dxa"/>
            <w:vAlign w:val="center"/>
          </w:tcPr>
          <w:p w:rsidR="00E4018F" w:rsidRPr="0003793F" w:rsidRDefault="00E4018F" w:rsidP="00E4018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5.28</w:t>
            </w:r>
          </w:p>
        </w:tc>
        <w:tc>
          <w:tcPr>
            <w:tcW w:w="3474" w:type="dxa"/>
            <w:vAlign w:val="center"/>
          </w:tcPr>
          <w:p w:rsidR="00E4018F" w:rsidRPr="009F11AE" w:rsidRDefault="00E4018F" w:rsidP="00E4018F">
            <w:pPr>
              <w:snapToGrid w:val="0"/>
              <w:ind w:right="138"/>
              <w:jc w:val="both"/>
              <w:rPr>
                <w:rFonts w:ascii="Montserrat" w:hAnsi="Montserrat"/>
                <w:sz w:val="19"/>
                <w:szCs w:val="19"/>
              </w:rPr>
            </w:pPr>
            <w:r w:rsidRPr="009F11AE">
              <w:rPr>
                <w:rFonts w:ascii="Montserrat" w:hAnsi="Montserrat"/>
                <w:sz w:val="19"/>
                <w:szCs w:val="19"/>
              </w:rPr>
              <w:t>Las estrategias de enseñanza-aprendizaje incluyen proyectos de investigación.</w:t>
            </w:r>
          </w:p>
        </w:tc>
        <w:tc>
          <w:tcPr>
            <w:tcW w:w="5715" w:type="dxa"/>
            <w:vMerge/>
            <w:shd w:val="clear" w:color="auto" w:fill="FFFFFF" w:themeFill="background1"/>
            <w:vAlign w:val="center"/>
          </w:tcPr>
          <w:p w:rsidR="00E4018F" w:rsidRPr="009F11AE" w:rsidRDefault="00E4018F" w:rsidP="00E4018F">
            <w:pPr>
              <w:snapToGrid w:val="0"/>
              <w:ind w:left="430" w:right="425"/>
              <w:jc w:val="both"/>
              <w:rPr>
                <w:rFonts w:ascii="Montserrat" w:hAnsi="Montserrat"/>
                <w:sz w:val="19"/>
                <w:szCs w:val="19"/>
              </w:rPr>
            </w:pPr>
          </w:p>
        </w:tc>
      </w:tr>
      <w:tr w:rsidR="00E4018F" w:rsidRPr="003B34B0" w:rsidTr="009F11AE">
        <w:trPr>
          <w:trHeight w:val="714"/>
          <w:jc w:val="center"/>
        </w:trPr>
        <w:tc>
          <w:tcPr>
            <w:tcW w:w="901" w:type="dxa"/>
            <w:vAlign w:val="center"/>
          </w:tcPr>
          <w:p w:rsidR="00E4018F" w:rsidRPr="0003793F" w:rsidRDefault="00E4018F" w:rsidP="00E4018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5.29</w:t>
            </w:r>
          </w:p>
        </w:tc>
        <w:tc>
          <w:tcPr>
            <w:tcW w:w="3474" w:type="dxa"/>
            <w:vAlign w:val="center"/>
          </w:tcPr>
          <w:p w:rsidR="00E4018F" w:rsidRPr="009F11AE" w:rsidRDefault="00E4018F" w:rsidP="00E4018F">
            <w:pPr>
              <w:snapToGrid w:val="0"/>
              <w:ind w:right="138"/>
              <w:jc w:val="both"/>
              <w:rPr>
                <w:rFonts w:ascii="Montserrat" w:hAnsi="Montserrat"/>
                <w:sz w:val="19"/>
                <w:szCs w:val="19"/>
              </w:rPr>
            </w:pPr>
            <w:r w:rsidRPr="009F11AE">
              <w:rPr>
                <w:rFonts w:ascii="Montserrat" w:hAnsi="Montserrat"/>
                <w:bCs/>
                <w:sz w:val="19"/>
                <w:szCs w:val="19"/>
              </w:rPr>
              <w:t>Presenta un programa de tutoría orientado a la atención individualizada de los estudiantes.</w:t>
            </w:r>
          </w:p>
        </w:tc>
        <w:tc>
          <w:tcPr>
            <w:tcW w:w="5715" w:type="dxa"/>
            <w:shd w:val="clear" w:color="auto" w:fill="FFFFFF" w:themeFill="background1"/>
            <w:vAlign w:val="center"/>
          </w:tcPr>
          <w:p w:rsidR="00E4018F" w:rsidRPr="009F11AE" w:rsidRDefault="00E4018F" w:rsidP="00E4018F">
            <w:pPr>
              <w:snapToGrid w:val="0"/>
              <w:ind w:left="148" w:right="127"/>
              <w:jc w:val="both"/>
              <w:rPr>
                <w:rFonts w:ascii="Montserrat" w:hAnsi="Montserrat"/>
                <w:sz w:val="19"/>
                <w:szCs w:val="19"/>
              </w:rPr>
            </w:pPr>
            <w:r w:rsidRPr="009F11AE">
              <w:rPr>
                <w:rFonts w:ascii="Montserrat" w:hAnsi="Montserrat"/>
                <w:sz w:val="19"/>
                <w:szCs w:val="19"/>
              </w:rPr>
              <w:t>Verificar la existencia y pertinencia del programa de tutorías, en el que se indique objetivos, responsables, etc.</w:t>
            </w:r>
          </w:p>
          <w:p w:rsidR="00E4018F" w:rsidRPr="009F11AE" w:rsidRDefault="00E4018F" w:rsidP="00E4018F">
            <w:pPr>
              <w:snapToGrid w:val="0"/>
              <w:ind w:left="1" w:right="135"/>
              <w:jc w:val="both"/>
              <w:rPr>
                <w:rFonts w:ascii="Montserrat" w:hAnsi="Montserrat"/>
                <w:sz w:val="19"/>
                <w:szCs w:val="19"/>
              </w:rPr>
            </w:pPr>
          </w:p>
          <w:p w:rsidR="00E4018F" w:rsidRPr="009F11AE" w:rsidRDefault="00E4018F" w:rsidP="00E4018F">
            <w:pPr>
              <w:snapToGrid w:val="0"/>
              <w:ind w:left="142" w:right="135"/>
              <w:jc w:val="both"/>
              <w:rPr>
                <w:rFonts w:ascii="Montserrat" w:hAnsi="Montserrat"/>
                <w:sz w:val="19"/>
                <w:szCs w:val="19"/>
              </w:rPr>
            </w:pPr>
            <w:r w:rsidRPr="009F11AE">
              <w:rPr>
                <w:rFonts w:ascii="Montserrat" w:hAnsi="Montserrat"/>
                <w:sz w:val="19"/>
                <w:szCs w:val="19"/>
              </w:rPr>
              <w:t>NOTA: Este ítem tiene correlación con los ítems 7.8 y  7.9.</w:t>
            </w:r>
          </w:p>
        </w:tc>
      </w:tr>
      <w:tr w:rsidR="00E4018F" w:rsidRPr="00C61B4D" w:rsidTr="009F11AE">
        <w:trPr>
          <w:trHeight w:val="348"/>
          <w:jc w:val="center"/>
        </w:trPr>
        <w:tc>
          <w:tcPr>
            <w:tcW w:w="4375" w:type="dxa"/>
            <w:gridSpan w:val="2"/>
            <w:shd w:val="clear" w:color="auto" w:fill="D4C19C"/>
            <w:vAlign w:val="center"/>
          </w:tcPr>
          <w:p w:rsidR="00E4018F" w:rsidRPr="003B34B0" w:rsidRDefault="00E4018F" w:rsidP="00E4018F">
            <w:pPr>
              <w:snapToGrid w:val="0"/>
              <w:spacing w:after="120"/>
              <w:ind w:right="425"/>
              <w:jc w:val="center"/>
              <w:rPr>
                <w:rFonts w:ascii="Montserrat SemiBold" w:hAnsi="Montserrat SemiBold"/>
                <w:b/>
                <w:bCs/>
                <w:color w:val="9D2449"/>
                <w:sz w:val="19"/>
                <w:szCs w:val="19"/>
              </w:rPr>
            </w:pPr>
            <w:r w:rsidRPr="00FA084E">
              <w:rPr>
                <w:rFonts w:ascii="Montserrat SemiBold" w:hAnsi="Montserrat SemiBold"/>
                <w:b/>
                <w:bCs/>
                <w:color w:val="9D2449"/>
                <w:sz w:val="18"/>
                <w:szCs w:val="18"/>
              </w:rPr>
              <w:t>De este criteri</w:t>
            </w:r>
            <w:r>
              <w:rPr>
                <w:rFonts w:ascii="Montserrat SemiBold" w:hAnsi="Montserrat SemiBold"/>
                <w:b/>
                <w:bCs/>
                <w:color w:val="9D2449"/>
                <w:sz w:val="18"/>
                <w:szCs w:val="18"/>
              </w:rPr>
              <w:t>o se debe cumplir con al menos 26</w:t>
            </w:r>
            <w:r w:rsidRPr="00FA084E">
              <w:rPr>
                <w:rFonts w:ascii="Montserrat SemiBold" w:hAnsi="Montserrat SemiBold"/>
                <w:b/>
                <w:bCs/>
                <w:color w:val="9D2449"/>
                <w:sz w:val="18"/>
                <w:szCs w:val="18"/>
              </w:rPr>
              <w:t xml:space="preserve"> puntos de </w:t>
            </w:r>
            <w:r>
              <w:rPr>
                <w:rFonts w:ascii="Montserrat SemiBold" w:hAnsi="Montserrat SemiBold"/>
                <w:b/>
                <w:bCs/>
                <w:color w:val="9D2449"/>
                <w:sz w:val="18"/>
                <w:szCs w:val="18"/>
              </w:rPr>
              <w:t>29</w:t>
            </w:r>
            <w:r w:rsidRPr="00FA084E">
              <w:rPr>
                <w:rFonts w:ascii="Montserrat SemiBold" w:hAnsi="Montserrat SemiBold"/>
                <w:b/>
                <w:bCs/>
                <w:color w:val="9D2449"/>
                <w:sz w:val="18"/>
                <w:szCs w:val="18"/>
              </w:rPr>
              <w:t xml:space="preserve"> para tener una Opinión Técnico Académica Favorable.</w:t>
            </w:r>
          </w:p>
        </w:tc>
        <w:tc>
          <w:tcPr>
            <w:tcW w:w="5715" w:type="dxa"/>
            <w:shd w:val="clear" w:color="auto" w:fill="D4C19C"/>
            <w:vAlign w:val="center"/>
          </w:tcPr>
          <w:p w:rsidR="00E4018F" w:rsidRPr="00C61B4D" w:rsidRDefault="00E4018F" w:rsidP="00E4018F">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Pr>
                <w:rFonts w:ascii="Montserrat SemiBold" w:hAnsi="Montserrat SemiBold"/>
                <w:b/>
                <w:bCs/>
                <w:color w:val="9D2449"/>
                <w:sz w:val="18"/>
                <w:szCs w:val="18"/>
              </w:rPr>
              <w:t>29</w:t>
            </w:r>
          </w:p>
        </w:tc>
      </w:tr>
    </w:tbl>
    <w:p w:rsidR="000C5998" w:rsidRDefault="000C5998" w:rsidP="000C5998">
      <w:pPr>
        <w:pStyle w:val="Criterios8"/>
        <w:numPr>
          <w:ilvl w:val="0"/>
          <w:numId w:val="0"/>
        </w:numPr>
        <w:ind w:left="720"/>
        <w:rPr>
          <w:szCs w:val="19"/>
          <w:lang w:val="es-ES"/>
        </w:rPr>
      </w:pPr>
    </w:p>
    <w:p w:rsidR="000C5998" w:rsidRDefault="000C5998">
      <w:pPr>
        <w:rPr>
          <w:rFonts w:ascii="Montserrat" w:eastAsia="Calibri" w:hAnsi="Montserrat" w:cs="Arial"/>
          <w:b/>
          <w:bCs/>
          <w:caps/>
          <w:color w:val="9D2449"/>
          <w:kern w:val="20"/>
          <w:sz w:val="20"/>
          <w:szCs w:val="19"/>
          <w:lang w:val="es-ES" w:eastAsia="ar-SA"/>
        </w:rPr>
      </w:pPr>
      <w:r>
        <w:rPr>
          <w:szCs w:val="19"/>
          <w:lang w:val="es-ES"/>
        </w:rPr>
        <w:br w:type="page"/>
      </w:r>
    </w:p>
    <w:p w:rsidR="00F056F2" w:rsidRPr="000C5998" w:rsidRDefault="00F056F2" w:rsidP="000C5998">
      <w:pPr>
        <w:pStyle w:val="Criterios8"/>
        <w:rPr>
          <w:szCs w:val="19"/>
          <w:lang w:val="es-ES"/>
        </w:rPr>
      </w:pPr>
      <w:r w:rsidRPr="000C5998">
        <w:rPr>
          <w:szCs w:val="19"/>
          <w:lang w:val="es-ES"/>
        </w:rPr>
        <w:lastRenderedPageBreak/>
        <w:t>Acervo bibliohemerográfico básico y complementario</w:t>
      </w:r>
    </w:p>
    <w:p w:rsidR="00EE2CD4" w:rsidRPr="009F11AE" w:rsidRDefault="000C5998" w:rsidP="00EE2CD4">
      <w:pPr>
        <w:pStyle w:val="Criterios8"/>
        <w:numPr>
          <w:ilvl w:val="0"/>
          <w:numId w:val="0"/>
        </w:numPr>
        <w:ind w:left="360"/>
        <w:rPr>
          <w:rFonts w:eastAsiaTheme="minorHAnsi" w:cstheme="minorBidi"/>
          <w:b w:val="0"/>
          <w:caps w:val="0"/>
          <w:color w:val="auto"/>
          <w:kern w:val="0"/>
          <w:sz w:val="19"/>
          <w:szCs w:val="19"/>
          <w:lang w:eastAsia="en-US"/>
        </w:rPr>
      </w:pPr>
      <w:r w:rsidRPr="009F11AE">
        <w:rPr>
          <w:rFonts w:eastAsiaTheme="minorHAnsi" w:cstheme="minorBidi"/>
          <w:caps w:val="0"/>
          <w:kern w:val="0"/>
          <w:sz w:val="19"/>
          <w:szCs w:val="19"/>
          <w:lang w:eastAsia="en-US"/>
        </w:rPr>
        <w:t xml:space="preserve">Instrucciones generales de este apartado: </w:t>
      </w:r>
      <w:r w:rsidRPr="009F11AE">
        <w:rPr>
          <w:rFonts w:eastAsiaTheme="minorHAnsi" w:cstheme="minorBidi"/>
          <w:b w:val="0"/>
          <w:caps w:val="0"/>
          <w:color w:val="auto"/>
          <w:kern w:val="0"/>
          <w:sz w:val="19"/>
          <w:szCs w:val="19"/>
          <w:lang w:eastAsia="en-US"/>
        </w:rPr>
        <w:t>Presentación de evidencias de fotografías, planos, videos, inventarios, facturas, documentos legales, etc., del espacio para la biblioteca y del acervo relacionado con la disciplina. Las evidencias entregadas deben ser claras y legibles.</w:t>
      </w:r>
    </w:p>
    <w:tbl>
      <w:tblPr>
        <w:tblW w:w="1033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65"/>
        <w:gridCol w:w="4596"/>
        <w:gridCol w:w="4877"/>
      </w:tblGrid>
      <w:tr w:rsidR="002B267C" w:rsidRPr="003B34B0" w:rsidTr="00D35369">
        <w:trPr>
          <w:trHeight w:val="715"/>
          <w:jc w:val="center"/>
        </w:trPr>
        <w:tc>
          <w:tcPr>
            <w:tcW w:w="5461" w:type="dxa"/>
            <w:gridSpan w:val="2"/>
            <w:shd w:val="clear" w:color="auto" w:fill="D4C19C"/>
            <w:vAlign w:val="center"/>
          </w:tcPr>
          <w:p w:rsidR="002B267C" w:rsidRPr="003B34B0" w:rsidRDefault="002B267C" w:rsidP="00706E8C">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4877" w:type="dxa"/>
            <w:shd w:val="clear" w:color="auto" w:fill="D4C19C"/>
            <w:vAlign w:val="center"/>
          </w:tcPr>
          <w:p w:rsidR="002B267C" w:rsidRPr="003B34B0" w:rsidRDefault="002B267C" w:rsidP="00706E8C">
            <w:pPr>
              <w:snapToGrid w:val="0"/>
              <w:ind w:right="567"/>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F056F2" w:rsidRPr="00B542F0" w:rsidTr="00D35369">
        <w:trPr>
          <w:trHeight w:val="350"/>
          <w:jc w:val="center"/>
        </w:trPr>
        <w:tc>
          <w:tcPr>
            <w:tcW w:w="10338" w:type="dxa"/>
            <w:gridSpan w:val="3"/>
            <w:shd w:val="clear" w:color="auto" w:fill="D9D9D9" w:themeFill="background1" w:themeFillShade="D9"/>
            <w:vAlign w:val="center"/>
          </w:tcPr>
          <w:p w:rsidR="00F056F2" w:rsidRPr="0003793F" w:rsidRDefault="00F056F2" w:rsidP="005B5DC3">
            <w:pPr>
              <w:snapToGrid w:val="0"/>
              <w:ind w:right="425"/>
              <w:rPr>
                <w:rFonts w:ascii="Montserrat SemiBold" w:hAnsi="Montserrat SemiBold" w:cs="Arial"/>
                <w:b/>
                <w:bCs/>
                <w:sz w:val="19"/>
                <w:szCs w:val="19"/>
              </w:rPr>
            </w:pPr>
            <w:r w:rsidRPr="0003793F">
              <w:rPr>
                <w:rFonts w:ascii="Montserrat SemiBold" w:hAnsi="Montserrat SemiBold" w:cs="Arial"/>
                <w:b/>
                <w:bCs/>
                <w:sz w:val="19"/>
                <w:szCs w:val="19"/>
              </w:rPr>
              <w:t>Componentes del acervo bibliohemerográfico básico y complementario</w:t>
            </w:r>
          </w:p>
        </w:tc>
      </w:tr>
      <w:tr w:rsidR="002B267C" w:rsidRPr="003B34B0" w:rsidTr="00D35369">
        <w:trPr>
          <w:trHeight w:val="350"/>
          <w:jc w:val="center"/>
        </w:trPr>
        <w:tc>
          <w:tcPr>
            <w:tcW w:w="865" w:type="dxa"/>
            <w:vAlign w:val="center"/>
          </w:tcPr>
          <w:p w:rsidR="002B267C" w:rsidRPr="003B34B0" w:rsidRDefault="002B267C" w:rsidP="00706E8C">
            <w:pPr>
              <w:jc w:val="center"/>
              <w:rPr>
                <w:rFonts w:ascii="Montserrat SemiBold" w:hAnsi="Montserrat SemiBold"/>
                <w:b/>
                <w:sz w:val="19"/>
                <w:szCs w:val="19"/>
              </w:rPr>
            </w:pPr>
            <w:r w:rsidRPr="003B34B0">
              <w:rPr>
                <w:rFonts w:ascii="Montserrat SemiBold" w:hAnsi="Montserrat SemiBold"/>
                <w:b/>
                <w:sz w:val="19"/>
                <w:szCs w:val="19"/>
              </w:rPr>
              <w:t>6.1</w:t>
            </w:r>
          </w:p>
        </w:tc>
        <w:tc>
          <w:tcPr>
            <w:tcW w:w="4596" w:type="dxa"/>
            <w:vAlign w:val="center"/>
          </w:tcPr>
          <w:p w:rsidR="002B267C" w:rsidRPr="009F11AE" w:rsidRDefault="002B267C" w:rsidP="00BE64FD">
            <w:pPr>
              <w:snapToGrid w:val="0"/>
              <w:ind w:right="138"/>
              <w:jc w:val="both"/>
              <w:rPr>
                <w:rFonts w:ascii="Montserrat" w:hAnsi="Montserrat"/>
                <w:sz w:val="19"/>
                <w:szCs w:val="19"/>
              </w:rPr>
            </w:pPr>
            <w:r w:rsidRPr="009F11AE">
              <w:rPr>
                <w:rFonts w:ascii="Montserrat" w:hAnsi="Montserrat"/>
                <w:sz w:val="19"/>
                <w:szCs w:val="19"/>
              </w:rPr>
              <w:t>La institución presenta un espacio exclusivo para la biblioteca con ventilación e iluminación.</w:t>
            </w:r>
          </w:p>
        </w:tc>
        <w:tc>
          <w:tcPr>
            <w:tcW w:w="4877" w:type="dxa"/>
            <w:vAlign w:val="center"/>
          </w:tcPr>
          <w:p w:rsidR="002B267C" w:rsidRPr="009F11AE" w:rsidRDefault="002B267C" w:rsidP="00BE64FD">
            <w:pPr>
              <w:snapToGrid w:val="0"/>
              <w:ind w:right="425"/>
              <w:jc w:val="both"/>
              <w:rPr>
                <w:rFonts w:ascii="Montserrat" w:hAnsi="Montserrat"/>
                <w:sz w:val="19"/>
                <w:szCs w:val="19"/>
              </w:rPr>
            </w:pPr>
            <w:r w:rsidRPr="009F11AE">
              <w:rPr>
                <w:rFonts w:ascii="Montserrat" w:hAnsi="Montserrat"/>
                <w:sz w:val="19"/>
                <w:szCs w:val="19"/>
              </w:rPr>
              <w:t>Verificar existencia de evidencias del espacio para la biblioteca con ventilación e iluminación.</w:t>
            </w:r>
          </w:p>
        </w:tc>
      </w:tr>
      <w:tr w:rsidR="002B267C" w:rsidRPr="003B34B0" w:rsidTr="00D35369">
        <w:trPr>
          <w:trHeight w:val="1238"/>
          <w:jc w:val="center"/>
        </w:trPr>
        <w:tc>
          <w:tcPr>
            <w:tcW w:w="865" w:type="dxa"/>
            <w:vAlign w:val="center"/>
          </w:tcPr>
          <w:p w:rsidR="002B267C" w:rsidRPr="003B34B0" w:rsidRDefault="002B267C" w:rsidP="00706E8C">
            <w:pPr>
              <w:jc w:val="center"/>
              <w:rPr>
                <w:rFonts w:ascii="Montserrat SemiBold" w:hAnsi="Montserrat SemiBold"/>
                <w:b/>
                <w:sz w:val="19"/>
                <w:szCs w:val="19"/>
              </w:rPr>
            </w:pPr>
            <w:r w:rsidRPr="003B34B0">
              <w:rPr>
                <w:rFonts w:ascii="Montserrat SemiBold" w:hAnsi="Montserrat SemiBold"/>
                <w:b/>
                <w:sz w:val="19"/>
                <w:szCs w:val="19"/>
              </w:rPr>
              <w:t>6.2</w:t>
            </w:r>
          </w:p>
        </w:tc>
        <w:tc>
          <w:tcPr>
            <w:tcW w:w="4596" w:type="dxa"/>
            <w:vAlign w:val="center"/>
          </w:tcPr>
          <w:p w:rsidR="002B267C" w:rsidRPr="009F11AE" w:rsidRDefault="002B267C" w:rsidP="00BE64FD">
            <w:pPr>
              <w:snapToGrid w:val="0"/>
              <w:ind w:right="138"/>
              <w:jc w:val="both"/>
              <w:rPr>
                <w:rFonts w:ascii="Montserrat" w:hAnsi="Montserrat"/>
                <w:sz w:val="19"/>
                <w:szCs w:val="19"/>
              </w:rPr>
            </w:pPr>
            <w:r w:rsidRPr="009F11AE">
              <w:rPr>
                <w:rFonts w:ascii="Montserrat" w:hAnsi="Montserrat"/>
                <w:sz w:val="19"/>
                <w:szCs w:val="19"/>
              </w:rPr>
              <w:t>El acervo bibliohemerográfico está actualizado en un 70% a los últimos 10 años.</w:t>
            </w:r>
          </w:p>
        </w:tc>
        <w:tc>
          <w:tcPr>
            <w:tcW w:w="4877" w:type="dxa"/>
            <w:vMerge w:val="restart"/>
            <w:vAlign w:val="center"/>
          </w:tcPr>
          <w:p w:rsidR="002B267C" w:rsidRPr="009F11AE" w:rsidRDefault="002B267C" w:rsidP="00A423BF">
            <w:pPr>
              <w:snapToGrid w:val="0"/>
              <w:ind w:right="157"/>
              <w:jc w:val="both"/>
              <w:rPr>
                <w:rFonts w:ascii="Montserrat" w:hAnsi="Montserrat"/>
                <w:sz w:val="19"/>
                <w:szCs w:val="19"/>
              </w:rPr>
            </w:pPr>
            <w:r w:rsidRPr="009F11AE">
              <w:rPr>
                <w:rFonts w:ascii="Montserrat" w:hAnsi="Montserrat"/>
                <w:sz w:val="19"/>
                <w:szCs w:val="19"/>
              </w:rPr>
              <w:t>Verificar el listado del acervo bibliográfico, conforme a lo solicitado en los ítems</w:t>
            </w:r>
            <w:r w:rsidR="00673A40" w:rsidRPr="009F11AE">
              <w:rPr>
                <w:rFonts w:ascii="Montserrat" w:hAnsi="Montserrat"/>
                <w:sz w:val="19"/>
                <w:szCs w:val="19"/>
              </w:rPr>
              <w:t xml:space="preserve"> 6.2 y 6.3</w:t>
            </w:r>
            <w:r w:rsidRPr="009F11AE">
              <w:rPr>
                <w:rFonts w:ascii="Montserrat" w:hAnsi="Montserrat"/>
                <w:sz w:val="19"/>
                <w:szCs w:val="19"/>
              </w:rPr>
              <w:t>.</w:t>
            </w:r>
          </w:p>
          <w:p w:rsidR="002B267C" w:rsidRPr="009F11AE" w:rsidRDefault="002B267C" w:rsidP="00A423BF">
            <w:pPr>
              <w:snapToGrid w:val="0"/>
              <w:ind w:right="157"/>
              <w:jc w:val="both"/>
              <w:rPr>
                <w:rFonts w:ascii="Montserrat" w:hAnsi="Montserrat"/>
                <w:sz w:val="19"/>
                <w:szCs w:val="19"/>
              </w:rPr>
            </w:pPr>
          </w:p>
          <w:p w:rsidR="002B267C" w:rsidRPr="009F11AE" w:rsidRDefault="002B267C" w:rsidP="00A423BF">
            <w:pPr>
              <w:snapToGrid w:val="0"/>
              <w:ind w:right="157"/>
              <w:jc w:val="both"/>
              <w:rPr>
                <w:rFonts w:ascii="Montserrat" w:hAnsi="Montserrat"/>
                <w:sz w:val="19"/>
                <w:szCs w:val="19"/>
              </w:rPr>
            </w:pPr>
            <w:r w:rsidRPr="009F11AE">
              <w:rPr>
                <w:rFonts w:ascii="Montserrat" w:hAnsi="Montserrat"/>
                <w:sz w:val="19"/>
                <w:szCs w:val="19"/>
              </w:rPr>
              <w:t>Nota: El listado presentado debe contener la bibliografía que se incluyó en cada programa de estudios (ítem 5.16).</w:t>
            </w:r>
          </w:p>
        </w:tc>
      </w:tr>
      <w:tr w:rsidR="002B267C" w:rsidRPr="003B34B0" w:rsidTr="00D35369">
        <w:trPr>
          <w:trHeight w:val="350"/>
          <w:jc w:val="center"/>
        </w:trPr>
        <w:tc>
          <w:tcPr>
            <w:tcW w:w="865" w:type="dxa"/>
            <w:vAlign w:val="center"/>
          </w:tcPr>
          <w:p w:rsidR="002B267C" w:rsidRPr="003B34B0" w:rsidRDefault="002B267C" w:rsidP="00706E8C">
            <w:pPr>
              <w:jc w:val="center"/>
              <w:rPr>
                <w:rFonts w:ascii="Montserrat SemiBold" w:hAnsi="Montserrat SemiBold"/>
                <w:b/>
                <w:sz w:val="19"/>
                <w:szCs w:val="19"/>
              </w:rPr>
            </w:pPr>
            <w:r>
              <w:rPr>
                <w:rFonts w:ascii="Montserrat SemiBold" w:hAnsi="Montserrat SemiBold"/>
                <w:b/>
                <w:sz w:val="19"/>
                <w:szCs w:val="19"/>
              </w:rPr>
              <w:t>6.3</w:t>
            </w:r>
          </w:p>
        </w:tc>
        <w:tc>
          <w:tcPr>
            <w:tcW w:w="4596" w:type="dxa"/>
            <w:vAlign w:val="center"/>
          </w:tcPr>
          <w:p w:rsidR="002B267C" w:rsidRPr="009F11AE" w:rsidRDefault="002B267C" w:rsidP="00BE64FD">
            <w:pPr>
              <w:snapToGrid w:val="0"/>
              <w:ind w:right="138"/>
              <w:jc w:val="both"/>
              <w:rPr>
                <w:rFonts w:ascii="Montserrat" w:hAnsi="Montserrat"/>
                <w:sz w:val="19"/>
                <w:szCs w:val="19"/>
              </w:rPr>
            </w:pPr>
            <w:r w:rsidRPr="009F11AE">
              <w:rPr>
                <w:rFonts w:ascii="Montserrat" w:hAnsi="Montserrat"/>
                <w:sz w:val="19"/>
                <w:szCs w:val="19"/>
              </w:rPr>
              <w:t>El 80% del acervo presentado está relacionado con la disciplina.</w:t>
            </w:r>
          </w:p>
        </w:tc>
        <w:tc>
          <w:tcPr>
            <w:tcW w:w="4877" w:type="dxa"/>
            <w:vMerge/>
            <w:vAlign w:val="center"/>
          </w:tcPr>
          <w:p w:rsidR="002B267C" w:rsidRPr="009F11AE" w:rsidRDefault="002B267C" w:rsidP="00A423BF">
            <w:pPr>
              <w:snapToGrid w:val="0"/>
              <w:ind w:right="157"/>
              <w:jc w:val="both"/>
              <w:rPr>
                <w:rFonts w:ascii="Montserrat" w:hAnsi="Montserrat"/>
                <w:sz w:val="19"/>
                <w:szCs w:val="19"/>
              </w:rPr>
            </w:pPr>
          </w:p>
        </w:tc>
      </w:tr>
      <w:tr w:rsidR="002B267C" w:rsidRPr="003B34B0" w:rsidTr="00D35369">
        <w:trPr>
          <w:trHeight w:val="350"/>
          <w:jc w:val="center"/>
        </w:trPr>
        <w:tc>
          <w:tcPr>
            <w:tcW w:w="865" w:type="dxa"/>
            <w:vAlign w:val="center"/>
          </w:tcPr>
          <w:p w:rsidR="002B267C" w:rsidRDefault="002B267C" w:rsidP="007F42E2">
            <w:pPr>
              <w:jc w:val="center"/>
              <w:rPr>
                <w:rFonts w:ascii="Montserrat SemiBold" w:hAnsi="Montserrat SemiBold"/>
                <w:b/>
                <w:sz w:val="19"/>
                <w:szCs w:val="19"/>
              </w:rPr>
            </w:pPr>
            <w:r>
              <w:rPr>
                <w:rFonts w:ascii="Montserrat SemiBold" w:hAnsi="Montserrat SemiBold"/>
                <w:b/>
                <w:sz w:val="19"/>
                <w:szCs w:val="19"/>
              </w:rPr>
              <w:t>6.4</w:t>
            </w:r>
          </w:p>
        </w:tc>
        <w:tc>
          <w:tcPr>
            <w:tcW w:w="4596" w:type="dxa"/>
            <w:vAlign w:val="center"/>
          </w:tcPr>
          <w:p w:rsidR="002B267C" w:rsidRPr="009F11AE" w:rsidRDefault="002B267C" w:rsidP="007F42E2">
            <w:pPr>
              <w:snapToGrid w:val="0"/>
              <w:ind w:right="138"/>
              <w:jc w:val="both"/>
              <w:rPr>
                <w:rFonts w:ascii="Montserrat" w:hAnsi="Montserrat"/>
                <w:sz w:val="19"/>
                <w:szCs w:val="19"/>
              </w:rPr>
            </w:pPr>
            <w:r w:rsidRPr="009F11AE">
              <w:rPr>
                <w:rFonts w:ascii="Montserrat" w:hAnsi="Montserrat"/>
                <w:sz w:val="19"/>
                <w:szCs w:val="19"/>
              </w:rPr>
              <w:t>Cuenta con la evidencia física y/o digital de los materiales bibliográficos enlistados en cada asignatura.</w:t>
            </w:r>
          </w:p>
        </w:tc>
        <w:tc>
          <w:tcPr>
            <w:tcW w:w="4877" w:type="dxa"/>
            <w:vAlign w:val="center"/>
          </w:tcPr>
          <w:p w:rsidR="002B267C" w:rsidRPr="009F11AE" w:rsidRDefault="002B267C" w:rsidP="00A423BF">
            <w:pPr>
              <w:snapToGrid w:val="0"/>
              <w:ind w:right="157"/>
              <w:jc w:val="both"/>
              <w:rPr>
                <w:rFonts w:ascii="Montserrat" w:hAnsi="Montserrat"/>
                <w:sz w:val="19"/>
                <w:szCs w:val="19"/>
              </w:rPr>
            </w:pPr>
            <w:r w:rsidRPr="009F11AE">
              <w:rPr>
                <w:rFonts w:ascii="Montserrat" w:hAnsi="Montserrat"/>
                <w:sz w:val="19"/>
                <w:szCs w:val="19"/>
              </w:rPr>
              <w:t>Verificar lista de inventario y/o ticket de compra de los libros físicos, y la funcionalidad de los enlaces para</w:t>
            </w:r>
            <w:r w:rsidR="00673A40" w:rsidRPr="009F11AE">
              <w:rPr>
                <w:rFonts w:ascii="Montserrat" w:hAnsi="Montserrat"/>
                <w:sz w:val="19"/>
                <w:szCs w:val="19"/>
              </w:rPr>
              <w:t xml:space="preserve"> revisión de</w:t>
            </w:r>
            <w:r w:rsidRPr="009F11AE">
              <w:rPr>
                <w:rFonts w:ascii="Montserrat" w:hAnsi="Montserrat"/>
                <w:sz w:val="19"/>
                <w:szCs w:val="19"/>
              </w:rPr>
              <w:t xml:space="preserve"> libros electrónicos.</w:t>
            </w:r>
          </w:p>
        </w:tc>
      </w:tr>
      <w:tr w:rsidR="002B267C" w:rsidRPr="003B34B0" w:rsidTr="00D35369">
        <w:trPr>
          <w:trHeight w:val="350"/>
          <w:jc w:val="center"/>
        </w:trPr>
        <w:tc>
          <w:tcPr>
            <w:tcW w:w="865" w:type="dxa"/>
            <w:vAlign w:val="center"/>
          </w:tcPr>
          <w:p w:rsidR="002B267C" w:rsidRPr="003B34B0" w:rsidRDefault="002B267C" w:rsidP="007F42E2">
            <w:pPr>
              <w:jc w:val="center"/>
              <w:rPr>
                <w:rFonts w:ascii="Montserrat SemiBold" w:hAnsi="Montserrat SemiBold"/>
                <w:b/>
                <w:sz w:val="19"/>
                <w:szCs w:val="19"/>
              </w:rPr>
            </w:pPr>
            <w:r>
              <w:rPr>
                <w:rFonts w:ascii="Montserrat SemiBold" w:hAnsi="Montserrat SemiBold"/>
                <w:b/>
                <w:sz w:val="19"/>
                <w:szCs w:val="19"/>
              </w:rPr>
              <w:t>6.5</w:t>
            </w:r>
          </w:p>
        </w:tc>
        <w:tc>
          <w:tcPr>
            <w:tcW w:w="4596" w:type="dxa"/>
            <w:vAlign w:val="center"/>
          </w:tcPr>
          <w:p w:rsidR="002B267C" w:rsidRPr="009F11AE" w:rsidRDefault="002B267C" w:rsidP="007F42E2">
            <w:pPr>
              <w:snapToGrid w:val="0"/>
              <w:ind w:right="138"/>
              <w:jc w:val="both"/>
              <w:rPr>
                <w:rFonts w:ascii="Montserrat" w:hAnsi="Montserrat"/>
                <w:sz w:val="19"/>
                <w:szCs w:val="19"/>
              </w:rPr>
            </w:pPr>
            <w:r w:rsidRPr="009F11AE">
              <w:rPr>
                <w:rFonts w:ascii="Montserrat" w:hAnsi="Montserrat"/>
                <w:sz w:val="19"/>
                <w:szCs w:val="19"/>
              </w:rPr>
              <w:t>Dispone de licencias o permisos pertinentes para el acceso a bases de datos relacionadas con la disciplina.</w:t>
            </w:r>
          </w:p>
        </w:tc>
        <w:tc>
          <w:tcPr>
            <w:tcW w:w="4877" w:type="dxa"/>
            <w:vAlign w:val="center"/>
          </w:tcPr>
          <w:p w:rsidR="002B267C" w:rsidRPr="009F11AE" w:rsidRDefault="002B267C" w:rsidP="00673A40">
            <w:pPr>
              <w:snapToGrid w:val="0"/>
              <w:ind w:right="157"/>
              <w:jc w:val="both"/>
              <w:rPr>
                <w:rFonts w:ascii="Montserrat" w:hAnsi="Montserrat"/>
                <w:sz w:val="19"/>
                <w:szCs w:val="19"/>
              </w:rPr>
            </w:pPr>
            <w:r w:rsidRPr="009F11AE">
              <w:rPr>
                <w:rFonts w:ascii="Montserrat" w:hAnsi="Montserrat"/>
                <w:sz w:val="19"/>
                <w:szCs w:val="19"/>
              </w:rPr>
              <w:t>Verificar las licencias y permisos vigentes</w:t>
            </w:r>
            <w:r w:rsidR="00673A40" w:rsidRPr="009F11AE">
              <w:rPr>
                <w:rFonts w:ascii="Montserrat" w:hAnsi="Montserrat"/>
                <w:sz w:val="19"/>
                <w:szCs w:val="19"/>
              </w:rPr>
              <w:t>, congruentes con la matrícula de estudiantes</w:t>
            </w:r>
          </w:p>
        </w:tc>
      </w:tr>
      <w:tr w:rsidR="002B267C" w:rsidRPr="003B34B0" w:rsidTr="00D35369">
        <w:trPr>
          <w:trHeight w:val="350"/>
          <w:jc w:val="center"/>
        </w:trPr>
        <w:tc>
          <w:tcPr>
            <w:tcW w:w="865" w:type="dxa"/>
            <w:vAlign w:val="center"/>
          </w:tcPr>
          <w:p w:rsidR="002B267C" w:rsidRPr="00B94CFE" w:rsidRDefault="002B267C" w:rsidP="007F42E2">
            <w:pPr>
              <w:jc w:val="center"/>
              <w:rPr>
                <w:rFonts w:ascii="Montserrat SemiBold" w:hAnsi="Montserrat SemiBold"/>
                <w:b/>
                <w:sz w:val="19"/>
                <w:szCs w:val="19"/>
              </w:rPr>
            </w:pPr>
            <w:r>
              <w:rPr>
                <w:rFonts w:ascii="Montserrat SemiBold" w:hAnsi="Montserrat SemiBold"/>
                <w:b/>
                <w:sz w:val="19"/>
                <w:szCs w:val="19"/>
              </w:rPr>
              <w:t>6.6</w:t>
            </w:r>
          </w:p>
        </w:tc>
        <w:tc>
          <w:tcPr>
            <w:tcW w:w="4596" w:type="dxa"/>
            <w:vAlign w:val="center"/>
          </w:tcPr>
          <w:p w:rsidR="002B267C" w:rsidRPr="009F11AE" w:rsidRDefault="002B267C" w:rsidP="007F42E2">
            <w:pPr>
              <w:snapToGrid w:val="0"/>
              <w:ind w:right="138"/>
              <w:jc w:val="both"/>
              <w:rPr>
                <w:rFonts w:ascii="Montserrat" w:hAnsi="Montserrat"/>
                <w:sz w:val="19"/>
                <w:szCs w:val="19"/>
              </w:rPr>
            </w:pPr>
            <w:r w:rsidRPr="009F11AE">
              <w:rPr>
                <w:rFonts w:ascii="Montserrat" w:hAnsi="Montserrat"/>
                <w:sz w:val="19"/>
                <w:szCs w:val="19"/>
              </w:rPr>
              <w:t>Cuenta con un sistema que facilita el control del acervo físico y/o virtual.</w:t>
            </w:r>
          </w:p>
        </w:tc>
        <w:tc>
          <w:tcPr>
            <w:tcW w:w="4877" w:type="dxa"/>
            <w:vAlign w:val="center"/>
          </w:tcPr>
          <w:p w:rsidR="002B267C" w:rsidRPr="009F11AE" w:rsidRDefault="00673A40" w:rsidP="00691316">
            <w:pPr>
              <w:snapToGrid w:val="0"/>
              <w:ind w:right="157"/>
              <w:jc w:val="both"/>
              <w:rPr>
                <w:rFonts w:ascii="Montserrat" w:hAnsi="Montserrat"/>
                <w:sz w:val="19"/>
                <w:szCs w:val="19"/>
              </w:rPr>
            </w:pPr>
            <w:r w:rsidRPr="009F11AE">
              <w:rPr>
                <w:rFonts w:ascii="Montserrat" w:hAnsi="Montserrat"/>
                <w:sz w:val="19"/>
                <w:szCs w:val="19"/>
              </w:rPr>
              <w:t xml:space="preserve">Verificar </w:t>
            </w:r>
            <w:r w:rsidR="00691316" w:rsidRPr="009F11AE">
              <w:rPr>
                <w:rFonts w:ascii="Montserrat" w:hAnsi="Montserrat"/>
                <w:sz w:val="19"/>
                <w:szCs w:val="19"/>
              </w:rPr>
              <w:t>que se presente una</w:t>
            </w:r>
            <w:r w:rsidRPr="009F11AE">
              <w:rPr>
                <w:rFonts w:ascii="Montserrat" w:hAnsi="Montserrat"/>
                <w:sz w:val="19"/>
                <w:szCs w:val="19"/>
              </w:rPr>
              <w:t xml:space="preserve"> descripción </w:t>
            </w:r>
            <w:r w:rsidR="00691316" w:rsidRPr="009F11AE">
              <w:rPr>
                <w:rFonts w:ascii="Montserrat" w:hAnsi="Montserrat"/>
                <w:sz w:val="19"/>
                <w:szCs w:val="19"/>
              </w:rPr>
              <w:t xml:space="preserve">breve </w:t>
            </w:r>
            <w:r w:rsidRPr="009F11AE">
              <w:rPr>
                <w:rFonts w:ascii="Montserrat" w:hAnsi="Montserrat"/>
                <w:sz w:val="19"/>
                <w:szCs w:val="19"/>
              </w:rPr>
              <w:t xml:space="preserve">del sistema para el acceso al acervo </w:t>
            </w:r>
            <w:r w:rsidR="009F11AE" w:rsidRPr="009F11AE">
              <w:rPr>
                <w:rFonts w:ascii="Montserrat" w:hAnsi="Montserrat"/>
                <w:sz w:val="19"/>
                <w:szCs w:val="19"/>
              </w:rPr>
              <w:t>bibliohemerográfico</w:t>
            </w:r>
            <w:r w:rsidR="002B267C" w:rsidRPr="009F11AE">
              <w:rPr>
                <w:rFonts w:ascii="Montserrat" w:hAnsi="Montserrat"/>
                <w:sz w:val="19"/>
                <w:szCs w:val="19"/>
              </w:rPr>
              <w:t>.</w:t>
            </w:r>
            <w:r w:rsidRPr="009F11AE">
              <w:rPr>
                <w:rFonts w:ascii="Montserrat" w:hAnsi="Montserrat"/>
                <w:sz w:val="19"/>
                <w:szCs w:val="19"/>
              </w:rPr>
              <w:t xml:space="preserve"> </w:t>
            </w:r>
          </w:p>
        </w:tc>
      </w:tr>
      <w:tr w:rsidR="002B267C" w:rsidRPr="003B34B0" w:rsidTr="00D35369">
        <w:trPr>
          <w:trHeight w:val="350"/>
          <w:jc w:val="center"/>
        </w:trPr>
        <w:tc>
          <w:tcPr>
            <w:tcW w:w="865" w:type="dxa"/>
            <w:vAlign w:val="center"/>
          </w:tcPr>
          <w:p w:rsidR="002B267C" w:rsidRPr="003B34B0" w:rsidRDefault="002B267C" w:rsidP="007F42E2">
            <w:pPr>
              <w:jc w:val="center"/>
              <w:rPr>
                <w:rFonts w:ascii="Montserrat SemiBold" w:hAnsi="Montserrat SemiBold"/>
                <w:sz w:val="19"/>
                <w:szCs w:val="19"/>
              </w:rPr>
            </w:pPr>
            <w:r>
              <w:rPr>
                <w:rFonts w:ascii="Montserrat SemiBold" w:hAnsi="Montserrat SemiBold"/>
                <w:b/>
                <w:sz w:val="19"/>
                <w:szCs w:val="19"/>
              </w:rPr>
              <w:t>6.7</w:t>
            </w:r>
          </w:p>
        </w:tc>
        <w:tc>
          <w:tcPr>
            <w:tcW w:w="4596" w:type="dxa"/>
            <w:vAlign w:val="center"/>
          </w:tcPr>
          <w:p w:rsidR="002B267C" w:rsidRPr="009F11AE" w:rsidRDefault="002B267C" w:rsidP="007F42E2">
            <w:pPr>
              <w:snapToGrid w:val="0"/>
              <w:ind w:right="138"/>
              <w:jc w:val="both"/>
              <w:rPr>
                <w:rFonts w:ascii="Montserrat" w:hAnsi="Montserrat"/>
                <w:sz w:val="19"/>
                <w:szCs w:val="19"/>
              </w:rPr>
            </w:pPr>
            <w:r w:rsidRPr="009F11AE">
              <w:rPr>
                <w:rFonts w:ascii="Montserrat" w:hAnsi="Montserrat"/>
                <w:sz w:val="19"/>
                <w:szCs w:val="19"/>
              </w:rPr>
              <w:t>Cuenta con personal para el manejo de la biblioteca.</w:t>
            </w:r>
          </w:p>
        </w:tc>
        <w:tc>
          <w:tcPr>
            <w:tcW w:w="4877" w:type="dxa"/>
            <w:vAlign w:val="center"/>
          </w:tcPr>
          <w:p w:rsidR="002B267C" w:rsidRPr="009F11AE" w:rsidRDefault="002B267C" w:rsidP="00A423BF">
            <w:pPr>
              <w:snapToGrid w:val="0"/>
              <w:ind w:right="157"/>
              <w:jc w:val="both"/>
              <w:rPr>
                <w:rFonts w:ascii="Montserrat" w:hAnsi="Montserrat"/>
                <w:sz w:val="19"/>
                <w:szCs w:val="19"/>
              </w:rPr>
            </w:pPr>
            <w:r w:rsidRPr="009F11AE">
              <w:rPr>
                <w:rFonts w:ascii="Montserrat" w:hAnsi="Montserrat"/>
                <w:sz w:val="19"/>
                <w:szCs w:val="19"/>
              </w:rPr>
              <w:t>Verificar que se presente nombre y cargo del personal encargado de la biblioteca.</w:t>
            </w:r>
          </w:p>
        </w:tc>
      </w:tr>
      <w:tr w:rsidR="002B267C" w:rsidRPr="003B34B0" w:rsidTr="00D35369">
        <w:trPr>
          <w:trHeight w:val="350"/>
          <w:jc w:val="center"/>
        </w:trPr>
        <w:tc>
          <w:tcPr>
            <w:tcW w:w="865" w:type="dxa"/>
            <w:vAlign w:val="center"/>
          </w:tcPr>
          <w:p w:rsidR="002B267C" w:rsidRPr="003B34B0" w:rsidRDefault="002B267C" w:rsidP="007F42E2">
            <w:pPr>
              <w:jc w:val="center"/>
              <w:rPr>
                <w:rFonts w:ascii="Montserrat SemiBold" w:hAnsi="Montserrat SemiBold"/>
                <w:b/>
                <w:sz w:val="19"/>
                <w:szCs w:val="19"/>
              </w:rPr>
            </w:pPr>
            <w:r>
              <w:rPr>
                <w:rFonts w:ascii="Montserrat SemiBold" w:hAnsi="Montserrat SemiBold"/>
                <w:b/>
                <w:sz w:val="19"/>
                <w:szCs w:val="19"/>
              </w:rPr>
              <w:t>6.8</w:t>
            </w:r>
          </w:p>
        </w:tc>
        <w:tc>
          <w:tcPr>
            <w:tcW w:w="4596" w:type="dxa"/>
            <w:vAlign w:val="center"/>
          </w:tcPr>
          <w:p w:rsidR="002B267C" w:rsidRPr="009F11AE" w:rsidRDefault="002B267C" w:rsidP="007F42E2">
            <w:pPr>
              <w:snapToGrid w:val="0"/>
              <w:ind w:right="138"/>
              <w:jc w:val="both"/>
              <w:rPr>
                <w:rFonts w:ascii="Montserrat" w:hAnsi="Montserrat"/>
                <w:sz w:val="19"/>
                <w:szCs w:val="19"/>
              </w:rPr>
            </w:pPr>
            <w:r w:rsidRPr="009F11AE">
              <w:rPr>
                <w:rFonts w:ascii="Montserrat" w:hAnsi="Montserrat"/>
                <w:sz w:val="19"/>
                <w:szCs w:val="19"/>
              </w:rPr>
              <w:t>Cuenta con un manual de procedimientos para las actividades que se realizan en la biblioteca, respetando la normatividad de derechos de autor.</w:t>
            </w:r>
          </w:p>
        </w:tc>
        <w:tc>
          <w:tcPr>
            <w:tcW w:w="4877" w:type="dxa"/>
            <w:vAlign w:val="center"/>
          </w:tcPr>
          <w:p w:rsidR="002B267C" w:rsidRPr="009F11AE" w:rsidRDefault="002B267C" w:rsidP="00A423BF">
            <w:pPr>
              <w:snapToGrid w:val="0"/>
              <w:ind w:right="157"/>
              <w:jc w:val="both"/>
              <w:rPr>
                <w:rFonts w:ascii="Montserrat" w:hAnsi="Montserrat"/>
                <w:sz w:val="19"/>
                <w:szCs w:val="19"/>
              </w:rPr>
            </w:pPr>
            <w:r w:rsidRPr="009F11AE">
              <w:rPr>
                <w:rFonts w:ascii="Montserrat" w:hAnsi="Montserrat"/>
                <w:sz w:val="19"/>
                <w:szCs w:val="19"/>
              </w:rPr>
              <w:t>Verificar existencia del manual de procedimientos redactado de manera coherente para apoyo al estudiante.</w:t>
            </w:r>
          </w:p>
        </w:tc>
      </w:tr>
      <w:tr w:rsidR="007F42E2" w:rsidRPr="003B34B0" w:rsidTr="00D35369">
        <w:trPr>
          <w:trHeight w:val="350"/>
          <w:jc w:val="center"/>
        </w:trPr>
        <w:tc>
          <w:tcPr>
            <w:tcW w:w="5461" w:type="dxa"/>
            <w:gridSpan w:val="2"/>
            <w:shd w:val="clear" w:color="auto" w:fill="D4C19C"/>
            <w:vAlign w:val="center"/>
          </w:tcPr>
          <w:p w:rsidR="007F42E2" w:rsidRPr="00763B18" w:rsidRDefault="007F42E2" w:rsidP="009F11AE">
            <w:pPr>
              <w:snapToGrid w:val="0"/>
              <w:spacing w:after="120"/>
              <w:ind w:left="127" w:right="425"/>
              <w:rPr>
                <w:rFonts w:ascii="Montserrat SemiBold" w:hAnsi="Montserrat SemiBold"/>
                <w:b/>
                <w:bCs/>
                <w:color w:val="9D2449"/>
                <w:sz w:val="19"/>
                <w:szCs w:val="19"/>
              </w:rPr>
            </w:pPr>
            <w:r w:rsidRPr="007604A8">
              <w:rPr>
                <w:rFonts w:ascii="Montserrat SemiBold" w:hAnsi="Montserrat SemiBold"/>
                <w:b/>
                <w:bCs/>
                <w:color w:val="9D2449"/>
                <w:sz w:val="19"/>
                <w:szCs w:val="19"/>
              </w:rPr>
              <w:t xml:space="preserve">De este criterio se debe cumplir con al menos </w:t>
            </w:r>
            <w:r>
              <w:rPr>
                <w:rFonts w:ascii="Montserrat SemiBold" w:hAnsi="Montserrat SemiBold"/>
                <w:b/>
                <w:bCs/>
                <w:color w:val="9D2449"/>
                <w:sz w:val="19"/>
                <w:szCs w:val="19"/>
              </w:rPr>
              <w:t>6</w:t>
            </w:r>
            <w:r w:rsidRPr="007604A8">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8</w:t>
            </w:r>
            <w:r w:rsidRPr="007604A8">
              <w:rPr>
                <w:rFonts w:ascii="Montserrat SemiBold" w:hAnsi="Montserrat SemiBold"/>
                <w:b/>
                <w:bCs/>
                <w:color w:val="9D2449"/>
                <w:sz w:val="19"/>
                <w:szCs w:val="19"/>
              </w:rPr>
              <w:t xml:space="preserve"> para tener una Opinión Técnico Académica Favorable.</w:t>
            </w:r>
          </w:p>
        </w:tc>
        <w:tc>
          <w:tcPr>
            <w:tcW w:w="4877" w:type="dxa"/>
            <w:shd w:val="clear" w:color="auto" w:fill="D4C19C"/>
            <w:vAlign w:val="center"/>
          </w:tcPr>
          <w:p w:rsidR="007F42E2" w:rsidRPr="003B34B0" w:rsidRDefault="007F42E2" w:rsidP="007F42E2">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Pr>
                <w:rFonts w:ascii="Montserrat SemiBold" w:hAnsi="Montserrat SemiBold"/>
                <w:b/>
                <w:bCs/>
                <w:color w:val="9D2449"/>
                <w:sz w:val="19"/>
                <w:szCs w:val="19"/>
              </w:rPr>
              <w:t>8</w:t>
            </w:r>
          </w:p>
        </w:tc>
      </w:tr>
    </w:tbl>
    <w:p w:rsidR="00F056F2" w:rsidRDefault="00F056F2" w:rsidP="00F056F2">
      <w:pPr>
        <w:tabs>
          <w:tab w:val="left" w:pos="3900"/>
        </w:tabs>
        <w:ind w:right="247"/>
        <w:rPr>
          <w:rFonts w:ascii="Montserrat Medium" w:hAnsi="Montserrat Medium"/>
          <w:b/>
          <w:sz w:val="19"/>
          <w:szCs w:val="19"/>
          <w:lang w:val="es-ES"/>
        </w:rPr>
      </w:pPr>
    </w:p>
    <w:p w:rsidR="000C5998" w:rsidRDefault="000C5998">
      <w:pPr>
        <w:rPr>
          <w:rFonts w:ascii="Montserrat" w:eastAsia="Calibri" w:hAnsi="Montserrat" w:cs="Arial"/>
          <w:b/>
          <w:bCs/>
          <w:kern w:val="20"/>
          <w:sz w:val="20"/>
          <w:szCs w:val="20"/>
          <w:lang w:val="es-ES" w:eastAsia="ar-SA"/>
        </w:rPr>
      </w:pPr>
      <w:r>
        <w:rPr>
          <w:caps/>
          <w:lang w:val="es-ES"/>
        </w:rPr>
        <w:br w:type="page"/>
      </w:r>
    </w:p>
    <w:p w:rsidR="000C5998" w:rsidRPr="00D35369" w:rsidRDefault="00D35369" w:rsidP="00D35369">
      <w:pPr>
        <w:pStyle w:val="Criterios8"/>
        <w:numPr>
          <w:ilvl w:val="0"/>
          <w:numId w:val="0"/>
        </w:numPr>
        <w:rPr>
          <w:rFonts w:ascii="Montserrat SemiBold" w:eastAsiaTheme="minorHAnsi" w:hAnsi="Montserrat SemiBold" w:cstheme="minorBidi"/>
          <w:caps w:val="0"/>
          <w:kern w:val="0"/>
          <w:sz w:val="18"/>
          <w:szCs w:val="18"/>
          <w:lang w:eastAsia="en-US"/>
        </w:rPr>
      </w:pPr>
      <w:r w:rsidRPr="00D35369">
        <w:rPr>
          <w:rFonts w:ascii="Montserrat SemiBold" w:eastAsiaTheme="minorHAnsi" w:hAnsi="Montserrat SemiBold" w:cstheme="minorBidi"/>
          <w:caps w:val="0"/>
          <w:kern w:val="0"/>
          <w:sz w:val="18"/>
          <w:szCs w:val="18"/>
          <w:lang w:eastAsia="en-US"/>
        </w:rPr>
        <w:lastRenderedPageBreak/>
        <w:t xml:space="preserve">6.9 </w:t>
      </w:r>
      <w:r w:rsidR="000C5998" w:rsidRPr="00D35369">
        <w:rPr>
          <w:rFonts w:ascii="Montserrat SemiBold" w:eastAsiaTheme="minorHAnsi" w:hAnsi="Montserrat SemiBold" w:cstheme="minorBidi"/>
          <w:caps w:val="0"/>
          <w:kern w:val="0"/>
          <w:sz w:val="18"/>
          <w:szCs w:val="18"/>
          <w:lang w:eastAsia="en-US"/>
        </w:rPr>
        <w:t>Acervo bibliohemerográfico digital o virtual, (Para modalidad mixta, este apartado es obligatorio).</w:t>
      </w:r>
    </w:p>
    <w:p w:rsidR="00F056F2" w:rsidRPr="00ED3133" w:rsidRDefault="000C5998" w:rsidP="000C5998">
      <w:pPr>
        <w:pStyle w:val="Criterios8"/>
        <w:numPr>
          <w:ilvl w:val="0"/>
          <w:numId w:val="0"/>
        </w:numPr>
        <w:rPr>
          <w:color w:val="auto"/>
        </w:rPr>
      </w:pPr>
      <w:r w:rsidRPr="009F11AE">
        <w:rPr>
          <w:rFonts w:ascii="Montserrat SemiBold" w:eastAsiaTheme="minorHAnsi" w:hAnsi="Montserrat SemiBold" w:cstheme="minorBidi"/>
          <w:caps w:val="0"/>
          <w:kern w:val="0"/>
          <w:sz w:val="18"/>
          <w:szCs w:val="18"/>
          <w:lang w:eastAsia="en-US"/>
        </w:rPr>
        <w:t>Instrucciones generales de este apartado</w:t>
      </w:r>
      <w:r w:rsidRPr="000C5998">
        <w:rPr>
          <w:caps w:val="0"/>
          <w:color w:val="C00000"/>
          <w:lang w:val="es-ES"/>
        </w:rPr>
        <w:t xml:space="preserve">: </w:t>
      </w:r>
      <w:r w:rsidRPr="000C5998">
        <w:rPr>
          <w:b w:val="0"/>
          <w:caps w:val="0"/>
          <w:color w:val="auto"/>
          <w:lang w:val="es-ES"/>
        </w:rPr>
        <w:t>En caso de la que la institución educativa cuente con una biblioteca virtual se deberá presentar evidencia clara y legible de permisos o licencias del portal de la misma, así como acceso para navegar en ésta</w:t>
      </w:r>
      <w:r w:rsidR="00DE16E2" w:rsidRPr="000C5998">
        <w:rPr>
          <w:rFonts w:ascii="Montserrat Medium" w:hAnsi="Montserrat Medium"/>
          <w:b w:val="0"/>
          <w:caps w:val="0"/>
          <w:color w:val="auto"/>
          <w:sz w:val="19"/>
          <w:szCs w:val="19"/>
          <w:lang w:val="es-ES"/>
        </w:rPr>
        <w:t>.</w:t>
      </w:r>
    </w:p>
    <w:tbl>
      <w:tblPr>
        <w:tblW w:w="977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1"/>
        <w:gridCol w:w="4413"/>
        <w:gridCol w:w="4517"/>
      </w:tblGrid>
      <w:tr w:rsidR="002B267C" w:rsidRPr="00E05243" w:rsidTr="00D35369">
        <w:trPr>
          <w:cantSplit/>
          <w:trHeight w:val="1148"/>
          <w:jc w:val="center"/>
        </w:trPr>
        <w:tc>
          <w:tcPr>
            <w:tcW w:w="5254" w:type="dxa"/>
            <w:gridSpan w:val="2"/>
            <w:shd w:val="clear" w:color="auto" w:fill="D4C19C"/>
            <w:vAlign w:val="center"/>
          </w:tcPr>
          <w:p w:rsidR="002B267C" w:rsidRPr="00E05243" w:rsidRDefault="002B267C" w:rsidP="00706E8C">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4517" w:type="dxa"/>
            <w:shd w:val="clear" w:color="auto" w:fill="D4C19C"/>
            <w:vAlign w:val="center"/>
          </w:tcPr>
          <w:p w:rsidR="002B267C" w:rsidRPr="00E05243" w:rsidRDefault="002B267C" w:rsidP="00706E8C">
            <w:pPr>
              <w:suppressLineNumbers/>
              <w:snapToGrid w:val="0"/>
              <w:ind w:right="247"/>
              <w:jc w:val="center"/>
              <w:rPr>
                <w:rFonts w:ascii="Montserrat SemiBold" w:hAnsi="Montserrat SemiBold"/>
                <w:b/>
                <w:bCs/>
                <w:color w:val="9D2449"/>
                <w:sz w:val="18"/>
                <w:szCs w:val="18"/>
              </w:rPr>
            </w:pPr>
            <w:r>
              <w:rPr>
                <w:rFonts w:ascii="Montserrat SemiBold" w:hAnsi="Montserrat SemiBold"/>
                <w:b/>
                <w:bCs/>
                <w:color w:val="9D2449"/>
                <w:sz w:val="19"/>
                <w:szCs w:val="19"/>
              </w:rPr>
              <w:t>Elementos a considera por la persona que evalúa</w:t>
            </w:r>
          </w:p>
        </w:tc>
      </w:tr>
      <w:tr w:rsidR="00F056F2" w:rsidRPr="00EF5D9C" w:rsidTr="00D35369">
        <w:trPr>
          <w:cantSplit/>
          <w:trHeight w:val="727"/>
          <w:jc w:val="center"/>
        </w:trPr>
        <w:tc>
          <w:tcPr>
            <w:tcW w:w="9771" w:type="dxa"/>
            <w:gridSpan w:val="3"/>
            <w:shd w:val="clear" w:color="auto" w:fill="BFBFBF" w:themeFill="background1" w:themeFillShade="BF"/>
            <w:vAlign w:val="center"/>
          </w:tcPr>
          <w:p w:rsidR="00F056F2" w:rsidRPr="000B3C4C" w:rsidRDefault="000F670C" w:rsidP="000F670C">
            <w:pPr>
              <w:snapToGrid w:val="0"/>
              <w:ind w:left="224" w:right="247"/>
              <w:rPr>
                <w:rFonts w:ascii="Montserrat Medium" w:eastAsia="Times New Roman" w:hAnsi="Montserrat Medium"/>
                <w:sz w:val="18"/>
                <w:szCs w:val="18"/>
                <w:lang w:val="es-ES_tradnl"/>
              </w:rPr>
            </w:pPr>
            <w:r>
              <w:rPr>
                <w:rFonts w:ascii="Montserrat Medium" w:hAnsi="Montserrat Medium"/>
                <w:b/>
                <w:sz w:val="19"/>
                <w:szCs w:val="19"/>
              </w:rPr>
              <w:t>6.9</w:t>
            </w:r>
            <w:r w:rsidR="00F056F2">
              <w:rPr>
                <w:rFonts w:ascii="Montserrat Medium" w:hAnsi="Montserrat Medium"/>
                <w:b/>
                <w:sz w:val="19"/>
                <w:szCs w:val="19"/>
              </w:rPr>
              <w:t xml:space="preserve"> </w:t>
            </w:r>
            <w:r w:rsidR="00F056F2" w:rsidRPr="000B3C4C">
              <w:rPr>
                <w:rFonts w:ascii="Montserrat Medium" w:hAnsi="Montserrat Medium"/>
                <w:b/>
                <w:sz w:val="19"/>
                <w:szCs w:val="19"/>
              </w:rPr>
              <w:t>Criterios para biblioteca digital o virtual</w:t>
            </w:r>
            <w:r w:rsidR="00F056F2" w:rsidRPr="000B3C4C">
              <w:rPr>
                <w:rFonts w:ascii="Montserrat Medium" w:hAnsi="Montserrat Medium"/>
                <w:b/>
                <w:bCs/>
                <w:sz w:val="19"/>
                <w:szCs w:val="19"/>
              </w:rPr>
              <w:t xml:space="preserve"> componentes del acervo bibliohemerográfico básico y complem</w:t>
            </w:r>
            <w:r w:rsidR="00033011">
              <w:rPr>
                <w:rFonts w:ascii="Montserrat Medium" w:hAnsi="Montserrat Medium"/>
                <w:b/>
                <w:bCs/>
                <w:sz w:val="19"/>
                <w:szCs w:val="19"/>
              </w:rPr>
              <w:t>entario para biblioteca digital</w:t>
            </w:r>
          </w:p>
        </w:tc>
      </w:tr>
      <w:tr w:rsidR="002B267C" w:rsidRPr="00EF5D9C" w:rsidTr="00D35369">
        <w:trPr>
          <w:cantSplit/>
          <w:trHeight w:val="1134"/>
          <w:jc w:val="center"/>
        </w:trPr>
        <w:tc>
          <w:tcPr>
            <w:tcW w:w="841" w:type="dxa"/>
            <w:vAlign w:val="center"/>
          </w:tcPr>
          <w:p w:rsidR="002B267C" w:rsidRPr="00625C57" w:rsidRDefault="002B267C" w:rsidP="000F670C">
            <w:pPr>
              <w:snapToGrid w:val="0"/>
              <w:ind w:left="403" w:right="247" w:hanging="403"/>
              <w:jc w:val="center"/>
              <w:rPr>
                <w:rFonts w:ascii="Montserrat Medium" w:eastAsia="Times New Roman" w:hAnsi="Montserrat Medium"/>
                <w:b/>
                <w:color w:val="000000"/>
                <w:sz w:val="17"/>
                <w:szCs w:val="17"/>
                <w:lang w:eastAsia="es-MX"/>
              </w:rPr>
            </w:pPr>
            <w:r w:rsidRPr="00625C57">
              <w:rPr>
                <w:rFonts w:ascii="Montserrat Medium" w:eastAsia="Times New Roman" w:hAnsi="Montserrat Medium"/>
                <w:b/>
                <w:color w:val="000000"/>
                <w:sz w:val="17"/>
                <w:szCs w:val="17"/>
                <w:lang w:eastAsia="es-MX"/>
              </w:rPr>
              <w:t>6.</w:t>
            </w:r>
            <w:r>
              <w:rPr>
                <w:rFonts w:ascii="Montserrat Medium" w:eastAsia="Times New Roman" w:hAnsi="Montserrat Medium"/>
                <w:b/>
                <w:color w:val="000000"/>
                <w:sz w:val="17"/>
                <w:szCs w:val="17"/>
                <w:lang w:eastAsia="es-MX"/>
              </w:rPr>
              <w:t>9</w:t>
            </w:r>
            <w:r w:rsidRPr="00625C57">
              <w:rPr>
                <w:rFonts w:ascii="Montserrat Medium" w:eastAsia="Times New Roman" w:hAnsi="Montserrat Medium"/>
                <w:b/>
                <w:color w:val="000000"/>
                <w:sz w:val="17"/>
                <w:szCs w:val="17"/>
                <w:lang w:eastAsia="es-MX"/>
              </w:rPr>
              <w:t>.1</w:t>
            </w:r>
          </w:p>
        </w:tc>
        <w:tc>
          <w:tcPr>
            <w:tcW w:w="4413" w:type="dxa"/>
            <w:vAlign w:val="center"/>
          </w:tcPr>
          <w:p w:rsidR="002B267C" w:rsidRPr="009F11AE" w:rsidRDefault="002B267C" w:rsidP="00BE64FD">
            <w:pPr>
              <w:snapToGrid w:val="0"/>
              <w:ind w:right="92"/>
              <w:jc w:val="both"/>
              <w:rPr>
                <w:rFonts w:ascii="Montserrat" w:hAnsi="Montserrat"/>
                <w:sz w:val="19"/>
                <w:szCs w:val="19"/>
              </w:rPr>
            </w:pPr>
            <w:r w:rsidRPr="009F11AE">
              <w:rPr>
                <w:rFonts w:ascii="Montserrat" w:eastAsia="Times New Roman" w:hAnsi="Montserrat"/>
                <w:color w:val="000000"/>
                <w:sz w:val="19"/>
                <w:szCs w:val="19"/>
                <w:lang w:eastAsia="es-MX"/>
              </w:rPr>
              <w:t>La institución educativa cuenta con permisos o licencias para el acceso al portal de la biblioteca virtual.</w:t>
            </w:r>
          </w:p>
        </w:tc>
        <w:tc>
          <w:tcPr>
            <w:tcW w:w="4517" w:type="dxa"/>
            <w:vAlign w:val="center"/>
          </w:tcPr>
          <w:p w:rsidR="002B267C" w:rsidRPr="009F11AE" w:rsidRDefault="002B267C" w:rsidP="00BE64FD">
            <w:pPr>
              <w:snapToGrid w:val="0"/>
              <w:ind w:right="247"/>
              <w:jc w:val="both"/>
              <w:rPr>
                <w:rFonts w:ascii="Montserrat" w:eastAsia="Times New Roman" w:hAnsi="Montserrat"/>
                <w:sz w:val="18"/>
                <w:szCs w:val="18"/>
                <w:lang w:val="es-ES_tradnl"/>
              </w:rPr>
            </w:pPr>
            <w:r w:rsidRPr="009F11AE">
              <w:rPr>
                <w:rFonts w:ascii="Montserrat" w:eastAsia="Times New Roman" w:hAnsi="Montserrat"/>
                <w:sz w:val="18"/>
                <w:szCs w:val="18"/>
                <w:lang w:val="es-ES_tradnl"/>
              </w:rPr>
              <w:t>Verificar premisos y licencias vigentes de la biblioteca virtual además del portal virtual funcionando, para navegar en el portal y conocer su pertinencia.</w:t>
            </w:r>
          </w:p>
        </w:tc>
      </w:tr>
      <w:tr w:rsidR="002B267C" w:rsidRPr="00EF5D9C" w:rsidTr="00D35369">
        <w:trPr>
          <w:cantSplit/>
          <w:trHeight w:val="1134"/>
          <w:jc w:val="center"/>
        </w:trPr>
        <w:tc>
          <w:tcPr>
            <w:tcW w:w="841" w:type="dxa"/>
            <w:vAlign w:val="center"/>
          </w:tcPr>
          <w:p w:rsidR="002B267C" w:rsidRPr="00EE0428" w:rsidRDefault="002B267C" w:rsidP="000F670C">
            <w:pPr>
              <w:spacing w:before="100" w:beforeAutospacing="1" w:after="100" w:afterAutospacing="1"/>
              <w:ind w:left="403" w:right="247" w:hanging="403"/>
              <w:jc w:val="center"/>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7"/>
                <w:szCs w:val="19"/>
                <w:lang w:eastAsia="es-MX"/>
              </w:rPr>
              <w:t>6.9</w:t>
            </w:r>
            <w:r w:rsidRPr="00625C57">
              <w:rPr>
                <w:rFonts w:ascii="Montserrat Medium" w:eastAsia="Times New Roman" w:hAnsi="Montserrat Medium"/>
                <w:b/>
                <w:color w:val="000000"/>
                <w:sz w:val="17"/>
                <w:szCs w:val="19"/>
                <w:lang w:eastAsia="es-MX"/>
              </w:rPr>
              <w:t>.2</w:t>
            </w:r>
          </w:p>
        </w:tc>
        <w:tc>
          <w:tcPr>
            <w:tcW w:w="4413" w:type="dxa"/>
            <w:vAlign w:val="center"/>
          </w:tcPr>
          <w:p w:rsidR="002B267C" w:rsidRPr="009F11AE" w:rsidRDefault="002B267C" w:rsidP="00BE64FD">
            <w:pPr>
              <w:spacing w:before="100" w:beforeAutospacing="1" w:after="100" w:afterAutospacing="1"/>
              <w:ind w:right="92"/>
              <w:jc w:val="both"/>
              <w:rPr>
                <w:rFonts w:ascii="Montserrat" w:eastAsia="Times New Roman" w:hAnsi="Montserrat"/>
                <w:color w:val="000000"/>
                <w:sz w:val="19"/>
                <w:szCs w:val="19"/>
                <w:lang w:eastAsia="es-MX"/>
              </w:rPr>
            </w:pPr>
            <w:r w:rsidRPr="009F11AE">
              <w:rPr>
                <w:rFonts w:ascii="Montserrat" w:eastAsia="Times New Roman" w:hAnsi="Montserrat"/>
                <w:color w:val="000000"/>
                <w:sz w:val="19"/>
                <w:szCs w:val="19"/>
                <w:lang w:eastAsia="es-MX"/>
              </w:rPr>
              <w:t>El contenido de la biblioteca virtual corresponde a la disciplina.</w:t>
            </w:r>
          </w:p>
        </w:tc>
        <w:tc>
          <w:tcPr>
            <w:tcW w:w="4517" w:type="dxa"/>
            <w:vAlign w:val="center"/>
          </w:tcPr>
          <w:p w:rsidR="002B267C" w:rsidRPr="009F11AE" w:rsidRDefault="002B267C" w:rsidP="007A1E86">
            <w:pPr>
              <w:snapToGrid w:val="0"/>
              <w:ind w:right="247"/>
              <w:jc w:val="both"/>
              <w:rPr>
                <w:rFonts w:ascii="Montserrat" w:eastAsia="Times New Roman" w:hAnsi="Montserrat"/>
                <w:sz w:val="18"/>
                <w:szCs w:val="18"/>
                <w:lang w:val="es-ES_tradnl"/>
              </w:rPr>
            </w:pPr>
            <w:r w:rsidRPr="009F11AE">
              <w:rPr>
                <w:rFonts w:ascii="Montserrat" w:eastAsia="Times New Roman" w:hAnsi="Montserrat"/>
                <w:sz w:val="18"/>
                <w:szCs w:val="18"/>
                <w:lang w:val="es-ES_tradnl"/>
              </w:rPr>
              <w:t>Verificar la idoneidad de los contenidos de la biblioteca virtual, los cuales deben corresponder al área de la disciplina.</w:t>
            </w:r>
          </w:p>
          <w:p w:rsidR="002B267C" w:rsidRPr="009F11AE" w:rsidRDefault="002B267C" w:rsidP="007A1E86">
            <w:pPr>
              <w:snapToGrid w:val="0"/>
              <w:ind w:right="247"/>
              <w:jc w:val="both"/>
              <w:rPr>
                <w:rFonts w:ascii="Montserrat" w:eastAsia="Times New Roman" w:hAnsi="Montserrat"/>
                <w:sz w:val="18"/>
                <w:szCs w:val="18"/>
                <w:lang w:val="es-ES_tradnl"/>
              </w:rPr>
            </w:pPr>
          </w:p>
          <w:p w:rsidR="002B267C" w:rsidRPr="009F11AE" w:rsidRDefault="002B267C" w:rsidP="007A1E86">
            <w:pPr>
              <w:snapToGrid w:val="0"/>
              <w:ind w:right="247"/>
              <w:jc w:val="both"/>
              <w:rPr>
                <w:rFonts w:ascii="Montserrat" w:eastAsia="Times New Roman" w:hAnsi="Montserrat"/>
                <w:sz w:val="18"/>
                <w:szCs w:val="18"/>
                <w:lang w:val="es-ES_tradnl"/>
              </w:rPr>
            </w:pPr>
            <w:r w:rsidRPr="009F11AE">
              <w:rPr>
                <w:rFonts w:ascii="Montserrat" w:eastAsia="Times New Roman" w:hAnsi="Montserrat"/>
                <w:sz w:val="18"/>
                <w:szCs w:val="18"/>
                <w:lang w:val="es-ES_tradnl"/>
              </w:rPr>
              <w:t>Si solo se cuenta con biblioteca virtual, deben existir los libros enlistado en cada asignatura o unidad de aprendizaje.</w:t>
            </w:r>
          </w:p>
        </w:tc>
      </w:tr>
      <w:tr w:rsidR="002B267C" w:rsidRPr="00EF5D9C" w:rsidTr="00D35369">
        <w:trPr>
          <w:cantSplit/>
          <w:trHeight w:val="1134"/>
          <w:jc w:val="center"/>
        </w:trPr>
        <w:tc>
          <w:tcPr>
            <w:tcW w:w="841" w:type="dxa"/>
            <w:vAlign w:val="center"/>
          </w:tcPr>
          <w:p w:rsidR="002B267C" w:rsidRPr="00EE0428" w:rsidRDefault="002B267C" w:rsidP="000F670C">
            <w:pPr>
              <w:spacing w:before="100" w:beforeAutospacing="1" w:after="100" w:afterAutospacing="1"/>
              <w:ind w:left="403" w:right="247" w:hanging="403"/>
              <w:jc w:val="center"/>
              <w:rPr>
                <w:rFonts w:ascii="Montserrat Medium" w:eastAsia="Times New Roman" w:hAnsi="Montserrat Medium"/>
                <w:b/>
                <w:sz w:val="19"/>
                <w:szCs w:val="19"/>
                <w:lang w:eastAsia="es-MX"/>
              </w:rPr>
            </w:pPr>
            <w:r>
              <w:rPr>
                <w:rFonts w:ascii="Montserrat Medium" w:eastAsia="Times New Roman" w:hAnsi="Montserrat Medium"/>
                <w:b/>
                <w:sz w:val="17"/>
                <w:szCs w:val="19"/>
                <w:lang w:eastAsia="es-MX"/>
              </w:rPr>
              <w:t>6.9</w:t>
            </w:r>
            <w:r w:rsidRPr="00625C57">
              <w:rPr>
                <w:rFonts w:ascii="Montserrat Medium" w:eastAsia="Times New Roman" w:hAnsi="Montserrat Medium"/>
                <w:b/>
                <w:sz w:val="17"/>
                <w:szCs w:val="19"/>
                <w:lang w:eastAsia="es-MX"/>
              </w:rPr>
              <w:t>.3</w:t>
            </w:r>
          </w:p>
        </w:tc>
        <w:tc>
          <w:tcPr>
            <w:tcW w:w="4413" w:type="dxa"/>
            <w:vAlign w:val="center"/>
          </w:tcPr>
          <w:p w:rsidR="002B267C" w:rsidRPr="009F11AE" w:rsidRDefault="002B267C" w:rsidP="00BE64FD">
            <w:pPr>
              <w:spacing w:before="100" w:beforeAutospacing="1" w:after="100" w:afterAutospacing="1"/>
              <w:ind w:right="92"/>
              <w:jc w:val="both"/>
              <w:rPr>
                <w:rFonts w:ascii="Montserrat" w:eastAsia="Times New Roman" w:hAnsi="Montserrat"/>
                <w:sz w:val="19"/>
                <w:szCs w:val="19"/>
                <w:lang w:eastAsia="es-MX"/>
              </w:rPr>
            </w:pPr>
            <w:r w:rsidRPr="009F11AE">
              <w:rPr>
                <w:rFonts w:ascii="Montserrat" w:eastAsia="Times New Roman" w:hAnsi="Montserrat"/>
                <w:sz w:val="19"/>
                <w:szCs w:val="19"/>
                <w:lang w:eastAsia="es-MX"/>
              </w:rPr>
              <w:t>La institución cuenta con tutoriales, manuales o capacitación para el uso de la plataforma, dirigida a profesores y estudiantes.</w:t>
            </w:r>
          </w:p>
        </w:tc>
        <w:tc>
          <w:tcPr>
            <w:tcW w:w="4517" w:type="dxa"/>
            <w:vAlign w:val="center"/>
          </w:tcPr>
          <w:p w:rsidR="002B267C" w:rsidRPr="009F11AE" w:rsidRDefault="002B267C" w:rsidP="000F670C">
            <w:pPr>
              <w:snapToGrid w:val="0"/>
              <w:ind w:right="247"/>
              <w:jc w:val="both"/>
              <w:rPr>
                <w:rFonts w:ascii="Montserrat" w:eastAsia="Times New Roman" w:hAnsi="Montserrat"/>
                <w:sz w:val="18"/>
                <w:szCs w:val="18"/>
                <w:lang w:val="es-ES_tradnl"/>
              </w:rPr>
            </w:pPr>
            <w:r w:rsidRPr="009F11AE">
              <w:rPr>
                <w:rFonts w:ascii="Montserrat" w:eastAsia="Times New Roman" w:hAnsi="Montserrat"/>
                <w:sz w:val="18"/>
                <w:szCs w:val="18"/>
                <w:lang w:val="es-ES_tradnl"/>
              </w:rPr>
              <w:t>Verificar existencia de manuales o tutoriales y que estos sean funciones para el auxilio de profesores y estudiantes.</w:t>
            </w:r>
          </w:p>
        </w:tc>
      </w:tr>
      <w:tr w:rsidR="003446AD" w:rsidRPr="00C61B4D" w:rsidTr="00D35369">
        <w:trPr>
          <w:cantSplit/>
          <w:trHeight w:val="1134"/>
          <w:jc w:val="center"/>
        </w:trPr>
        <w:tc>
          <w:tcPr>
            <w:tcW w:w="5254" w:type="dxa"/>
            <w:gridSpan w:val="2"/>
            <w:shd w:val="clear" w:color="auto" w:fill="D4C19C"/>
            <w:vAlign w:val="center"/>
          </w:tcPr>
          <w:p w:rsidR="003446AD" w:rsidRPr="000A1B61" w:rsidRDefault="003446AD" w:rsidP="009F11AE">
            <w:pPr>
              <w:snapToGrid w:val="0"/>
              <w:spacing w:after="120"/>
              <w:ind w:left="82" w:right="247"/>
              <w:rPr>
                <w:rFonts w:ascii="Montserrat SemiBold" w:hAnsi="Montserrat SemiBold"/>
                <w:b/>
                <w:bCs/>
                <w:color w:val="9D2449"/>
                <w:sz w:val="18"/>
                <w:szCs w:val="18"/>
              </w:rPr>
            </w:pPr>
            <w:r w:rsidRPr="007604A8">
              <w:rPr>
                <w:rFonts w:ascii="Montserrat SemiBold" w:hAnsi="Montserrat SemiBold"/>
                <w:b/>
                <w:bCs/>
                <w:color w:val="9D2449"/>
                <w:sz w:val="18"/>
                <w:szCs w:val="18"/>
              </w:rPr>
              <w:t xml:space="preserve">Este criterio se debe cumplir al 100% (Deben contar con </w:t>
            </w:r>
            <w:r>
              <w:rPr>
                <w:rFonts w:ascii="Montserrat SemiBold" w:hAnsi="Montserrat SemiBold"/>
                <w:b/>
                <w:bCs/>
                <w:color w:val="9D2449"/>
                <w:sz w:val="18"/>
                <w:szCs w:val="18"/>
              </w:rPr>
              <w:t>3</w:t>
            </w:r>
            <w:r w:rsidRPr="007604A8">
              <w:rPr>
                <w:rFonts w:ascii="Montserrat SemiBold" w:hAnsi="Montserrat SemiBold"/>
                <w:b/>
                <w:bCs/>
                <w:color w:val="9D2449"/>
                <w:sz w:val="18"/>
                <w:szCs w:val="18"/>
              </w:rPr>
              <w:t xml:space="preserve"> puntos de </w:t>
            </w:r>
            <w:r>
              <w:rPr>
                <w:rFonts w:ascii="Montserrat SemiBold" w:hAnsi="Montserrat SemiBold"/>
                <w:b/>
                <w:bCs/>
                <w:color w:val="9D2449"/>
                <w:sz w:val="18"/>
                <w:szCs w:val="18"/>
              </w:rPr>
              <w:t>3</w:t>
            </w:r>
            <w:r w:rsidRPr="007604A8">
              <w:rPr>
                <w:rFonts w:ascii="Montserrat SemiBold" w:hAnsi="Montserrat SemiBold"/>
                <w:b/>
                <w:bCs/>
                <w:color w:val="9D2449"/>
                <w:sz w:val="18"/>
                <w:szCs w:val="18"/>
              </w:rPr>
              <w:t xml:space="preserve"> para tener una Opinión Técnico Académica Favorable)</w:t>
            </w:r>
          </w:p>
        </w:tc>
        <w:tc>
          <w:tcPr>
            <w:tcW w:w="4517" w:type="dxa"/>
            <w:shd w:val="clear" w:color="auto" w:fill="D4C19C"/>
            <w:vAlign w:val="center"/>
          </w:tcPr>
          <w:p w:rsidR="003446AD" w:rsidRPr="00C61B4D" w:rsidRDefault="003446AD" w:rsidP="00706E8C">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3</w:t>
            </w:r>
          </w:p>
        </w:tc>
      </w:tr>
    </w:tbl>
    <w:p w:rsidR="000C5998" w:rsidRDefault="000C5998">
      <w:pPr>
        <w:rPr>
          <w:rFonts w:ascii="Montserrat" w:eastAsia="Calibri" w:hAnsi="Montserrat" w:cs="Arial"/>
          <w:b/>
          <w:bCs/>
          <w:caps/>
          <w:color w:val="9D2449"/>
          <w:kern w:val="20"/>
          <w:sz w:val="19"/>
          <w:szCs w:val="19"/>
          <w:lang w:eastAsia="ar-SA"/>
        </w:rPr>
      </w:pPr>
    </w:p>
    <w:p w:rsidR="000C5998" w:rsidRDefault="000C5998">
      <w:pPr>
        <w:rPr>
          <w:rFonts w:ascii="Montserrat" w:eastAsia="Calibri" w:hAnsi="Montserrat" w:cs="Arial"/>
          <w:b/>
          <w:bCs/>
          <w:caps/>
          <w:color w:val="9D2449"/>
          <w:kern w:val="20"/>
          <w:sz w:val="19"/>
          <w:szCs w:val="19"/>
          <w:lang w:eastAsia="ar-SA"/>
        </w:rPr>
      </w:pPr>
      <w:r>
        <w:rPr>
          <w:rFonts w:ascii="Montserrat" w:eastAsia="Calibri" w:hAnsi="Montserrat" w:cs="Arial"/>
          <w:b/>
          <w:bCs/>
          <w:caps/>
          <w:color w:val="9D2449"/>
          <w:kern w:val="20"/>
          <w:sz w:val="19"/>
          <w:szCs w:val="19"/>
          <w:lang w:eastAsia="ar-SA"/>
        </w:rPr>
        <w:br w:type="page"/>
      </w:r>
    </w:p>
    <w:p w:rsidR="00010FCE" w:rsidRDefault="00010FCE">
      <w:pPr>
        <w:rPr>
          <w:rFonts w:ascii="Montserrat" w:eastAsia="Calibri" w:hAnsi="Montserrat" w:cs="Arial"/>
          <w:b/>
          <w:bCs/>
          <w:caps/>
          <w:color w:val="9D2449"/>
          <w:kern w:val="20"/>
          <w:sz w:val="19"/>
          <w:szCs w:val="19"/>
          <w:lang w:eastAsia="ar-SA"/>
        </w:rPr>
      </w:pPr>
    </w:p>
    <w:p w:rsidR="00F056F2" w:rsidRDefault="00F056F2" w:rsidP="00F056F2">
      <w:pPr>
        <w:pStyle w:val="Criterios8"/>
        <w:rPr>
          <w:szCs w:val="19"/>
        </w:rPr>
      </w:pPr>
      <w:r w:rsidRPr="00F552FC">
        <w:rPr>
          <w:szCs w:val="19"/>
        </w:rPr>
        <w:t>Perfil del docente</w:t>
      </w:r>
    </w:p>
    <w:p w:rsidR="00EE2CD4" w:rsidRPr="009F11AE" w:rsidRDefault="000C5998" w:rsidP="00EE2CD4">
      <w:pPr>
        <w:pStyle w:val="Criterios8"/>
        <w:numPr>
          <w:ilvl w:val="0"/>
          <w:numId w:val="0"/>
        </w:numPr>
        <w:ind w:left="360"/>
        <w:rPr>
          <w:rFonts w:eastAsiaTheme="minorHAnsi" w:cstheme="minorBidi"/>
          <w:b w:val="0"/>
          <w:caps w:val="0"/>
          <w:color w:val="auto"/>
          <w:kern w:val="0"/>
          <w:sz w:val="19"/>
          <w:szCs w:val="19"/>
          <w:lang w:eastAsia="en-US"/>
        </w:rPr>
      </w:pPr>
      <w:r w:rsidRPr="009F11AE">
        <w:rPr>
          <w:rFonts w:eastAsiaTheme="minorHAnsi" w:cstheme="minorBidi"/>
          <w:caps w:val="0"/>
          <w:kern w:val="0"/>
          <w:sz w:val="19"/>
          <w:szCs w:val="19"/>
          <w:lang w:eastAsia="en-US"/>
        </w:rPr>
        <w:t xml:space="preserve">Instrucciones generales de este apartado: </w:t>
      </w:r>
      <w:r w:rsidRPr="009F11AE">
        <w:rPr>
          <w:rFonts w:eastAsiaTheme="minorHAnsi" w:cstheme="minorBidi"/>
          <w:b w:val="0"/>
          <w:caps w:val="0"/>
          <w:color w:val="auto"/>
          <w:kern w:val="0"/>
          <w:sz w:val="19"/>
          <w:szCs w:val="19"/>
          <w:lang w:eastAsia="en-US"/>
        </w:rPr>
        <w:t>Presentación de evidencias de la plantilla docente, congruente con el plan y programas de estudios y de la menos la primera mitad de los ciclos de duración del plan de estudio</w:t>
      </w:r>
    </w:p>
    <w:tbl>
      <w:tblPr>
        <w:tblW w:w="985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359"/>
        <w:gridCol w:w="4654"/>
        <w:gridCol w:w="23"/>
      </w:tblGrid>
      <w:tr w:rsidR="002B267C" w:rsidRPr="003B34B0" w:rsidTr="00A92B74">
        <w:trPr>
          <w:gridAfter w:val="1"/>
          <w:wAfter w:w="23" w:type="dxa"/>
          <w:trHeight w:val="825"/>
          <w:jc w:val="center"/>
        </w:trPr>
        <w:tc>
          <w:tcPr>
            <w:tcW w:w="5174" w:type="dxa"/>
            <w:gridSpan w:val="2"/>
            <w:shd w:val="clear" w:color="auto" w:fill="D4C19C"/>
            <w:vAlign w:val="center"/>
          </w:tcPr>
          <w:p w:rsidR="002B267C" w:rsidRPr="003B34B0" w:rsidRDefault="002B267C" w:rsidP="002548BF">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w:t>
            </w:r>
            <w:r>
              <w:rPr>
                <w:rFonts w:ascii="Montserrat SemiBold" w:hAnsi="Montserrat SemiBold"/>
                <w:b/>
                <w:bCs/>
                <w:color w:val="9D2449"/>
                <w:sz w:val="19"/>
                <w:szCs w:val="19"/>
              </w:rPr>
              <w:t>Perfil docente</w:t>
            </w:r>
          </w:p>
        </w:tc>
        <w:tc>
          <w:tcPr>
            <w:tcW w:w="4654" w:type="dxa"/>
            <w:shd w:val="clear" w:color="auto" w:fill="D4C19C"/>
            <w:vAlign w:val="center"/>
          </w:tcPr>
          <w:p w:rsidR="002B267C" w:rsidRPr="003B34B0" w:rsidRDefault="002B267C" w:rsidP="00706E8C">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691316" w:rsidRPr="003B34B0" w:rsidTr="009F11AE">
        <w:trPr>
          <w:gridAfter w:val="1"/>
          <w:wAfter w:w="23" w:type="dxa"/>
          <w:trHeight w:val="1532"/>
          <w:jc w:val="center"/>
        </w:trPr>
        <w:tc>
          <w:tcPr>
            <w:tcW w:w="815" w:type="dxa"/>
            <w:vAlign w:val="center"/>
          </w:tcPr>
          <w:p w:rsidR="00691316" w:rsidRPr="003B34B0" w:rsidRDefault="00691316" w:rsidP="0069131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p>
        </w:tc>
        <w:tc>
          <w:tcPr>
            <w:tcW w:w="4359" w:type="dxa"/>
            <w:vAlign w:val="center"/>
          </w:tcPr>
          <w:p w:rsidR="00691316" w:rsidRPr="009F11AE" w:rsidRDefault="00691316" w:rsidP="00691316">
            <w:pPr>
              <w:tabs>
                <w:tab w:val="left" w:pos="1414"/>
              </w:tabs>
              <w:snapToGrid w:val="0"/>
              <w:ind w:right="85"/>
              <w:jc w:val="both"/>
              <w:rPr>
                <w:rFonts w:ascii="Montserrat" w:hAnsi="Montserrat"/>
                <w:sz w:val="19"/>
                <w:szCs w:val="19"/>
              </w:rPr>
            </w:pPr>
            <w:r w:rsidRPr="009F11AE">
              <w:rPr>
                <w:rFonts w:ascii="Montserrat" w:hAnsi="Montserrat"/>
                <w:sz w:val="19"/>
                <w:szCs w:val="19"/>
              </w:rPr>
              <w:t>La Institución Educativa presenta la plantilla docente de al menos la primera mitad de los ciclos de educación del plan de estudios, donde refiera nombre del docente, nivel académico y asignatura a impartir y/o práctica a supervisar.</w:t>
            </w:r>
          </w:p>
        </w:tc>
        <w:tc>
          <w:tcPr>
            <w:tcW w:w="4654" w:type="dxa"/>
            <w:vAlign w:val="center"/>
          </w:tcPr>
          <w:p w:rsidR="00691316" w:rsidRPr="009F11AE" w:rsidRDefault="00691316" w:rsidP="00691316">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 xml:space="preserve">Comprobar que el documento incluya la relación con el </w:t>
            </w:r>
            <w:r w:rsidRPr="009F11AE">
              <w:rPr>
                <w:rFonts w:ascii="Montserrat" w:hAnsi="Montserrat"/>
                <w:sz w:val="19"/>
                <w:szCs w:val="19"/>
              </w:rPr>
              <w:t>nombre del docente, nivel académico y asignatura a impartir y/o práctica a supervisar.</w:t>
            </w:r>
          </w:p>
        </w:tc>
      </w:tr>
      <w:tr w:rsidR="00691316" w:rsidRPr="003B34B0" w:rsidTr="009F11AE">
        <w:trPr>
          <w:gridAfter w:val="1"/>
          <w:wAfter w:w="23" w:type="dxa"/>
          <w:trHeight w:val="1584"/>
          <w:jc w:val="center"/>
        </w:trPr>
        <w:tc>
          <w:tcPr>
            <w:tcW w:w="815" w:type="dxa"/>
            <w:vAlign w:val="center"/>
          </w:tcPr>
          <w:p w:rsidR="00691316" w:rsidRPr="003B34B0" w:rsidRDefault="00691316" w:rsidP="0069131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359" w:type="dxa"/>
            <w:vAlign w:val="center"/>
          </w:tcPr>
          <w:p w:rsidR="00691316" w:rsidRPr="009F11AE" w:rsidRDefault="00691316" w:rsidP="00691316">
            <w:pPr>
              <w:tabs>
                <w:tab w:val="left" w:pos="1414"/>
              </w:tabs>
              <w:snapToGrid w:val="0"/>
              <w:ind w:right="85"/>
              <w:jc w:val="both"/>
              <w:rPr>
                <w:rFonts w:ascii="Montserrat" w:hAnsi="Montserrat"/>
                <w:sz w:val="19"/>
                <w:szCs w:val="19"/>
              </w:rPr>
            </w:pPr>
            <w:r w:rsidRPr="009F11AE">
              <w:rPr>
                <w:rFonts w:ascii="Montserrat" w:hAnsi="Montserrat"/>
                <w:sz w:val="19"/>
                <w:szCs w:val="19"/>
              </w:rPr>
              <w:t>Presenta la documentación que avale la formación profesional del cuerpo de profesores y en su caso, experiencia profesional y docente (copia de título, cédula, diplomas, constancias, etc.).</w:t>
            </w:r>
          </w:p>
        </w:tc>
        <w:tc>
          <w:tcPr>
            <w:tcW w:w="4654" w:type="dxa"/>
            <w:vAlign w:val="center"/>
          </w:tcPr>
          <w:p w:rsidR="00691316" w:rsidRPr="009F11AE" w:rsidRDefault="00691316" w:rsidP="00691316">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Verificar que se presenten CV acompañado de copias de título, cédula, diplomas, constancias, etc. del cuerpo docente.</w:t>
            </w:r>
          </w:p>
          <w:p w:rsidR="00691316" w:rsidRPr="009F11AE" w:rsidRDefault="00691316" w:rsidP="00691316">
            <w:pPr>
              <w:snapToGrid w:val="0"/>
              <w:ind w:right="247"/>
              <w:jc w:val="both"/>
              <w:rPr>
                <w:rFonts w:ascii="Montserrat" w:eastAsia="Times New Roman" w:hAnsi="Montserrat"/>
                <w:sz w:val="19"/>
                <w:szCs w:val="19"/>
                <w:lang w:val="es-ES_tradnl"/>
              </w:rPr>
            </w:pPr>
          </w:p>
          <w:p w:rsidR="00691316" w:rsidRPr="009F11AE" w:rsidRDefault="00691316" w:rsidP="00691316">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Revisar que la documentación presentada sea por cada docente.</w:t>
            </w:r>
          </w:p>
        </w:tc>
      </w:tr>
      <w:tr w:rsidR="00691316" w:rsidRPr="003B34B0" w:rsidTr="009F11AE">
        <w:trPr>
          <w:gridAfter w:val="1"/>
          <w:wAfter w:w="23" w:type="dxa"/>
          <w:trHeight w:val="843"/>
          <w:jc w:val="center"/>
        </w:trPr>
        <w:tc>
          <w:tcPr>
            <w:tcW w:w="815" w:type="dxa"/>
            <w:vAlign w:val="center"/>
          </w:tcPr>
          <w:p w:rsidR="00691316" w:rsidRPr="003B34B0" w:rsidRDefault="00691316" w:rsidP="0069131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359" w:type="dxa"/>
            <w:vAlign w:val="center"/>
          </w:tcPr>
          <w:p w:rsidR="00691316" w:rsidRPr="009F11AE" w:rsidRDefault="00691316" w:rsidP="00691316">
            <w:pPr>
              <w:tabs>
                <w:tab w:val="left" w:pos="1414"/>
              </w:tabs>
              <w:snapToGrid w:val="0"/>
              <w:ind w:right="85"/>
              <w:jc w:val="both"/>
              <w:rPr>
                <w:rFonts w:ascii="Montserrat" w:hAnsi="Montserrat"/>
                <w:sz w:val="19"/>
                <w:szCs w:val="19"/>
              </w:rPr>
            </w:pPr>
            <w:r w:rsidRPr="009F11AE">
              <w:rPr>
                <w:rFonts w:ascii="Montserrat" w:hAnsi="Montserrat"/>
                <w:sz w:val="19"/>
                <w:szCs w:val="19"/>
              </w:rPr>
              <w:t>El 100% de los docentes cuenta con al menos  el nivel licenciatura con título y cédula profesional.</w:t>
            </w:r>
          </w:p>
        </w:tc>
        <w:tc>
          <w:tcPr>
            <w:tcW w:w="4654" w:type="dxa"/>
            <w:vMerge w:val="restart"/>
            <w:vAlign w:val="center"/>
          </w:tcPr>
          <w:p w:rsidR="00691316" w:rsidRPr="009F11AE" w:rsidRDefault="00691316" w:rsidP="00691316">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Verificar copia de título y cédula de acuerdo a lo establecido en el ítem.</w:t>
            </w:r>
          </w:p>
        </w:tc>
      </w:tr>
      <w:tr w:rsidR="00691316" w:rsidRPr="003B34B0" w:rsidTr="009F11AE">
        <w:trPr>
          <w:gridAfter w:val="1"/>
          <w:wAfter w:w="23" w:type="dxa"/>
          <w:trHeight w:val="1154"/>
          <w:jc w:val="center"/>
        </w:trPr>
        <w:tc>
          <w:tcPr>
            <w:tcW w:w="815" w:type="dxa"/>
            <w:vAlign w:val="center"/>
          </w:tcPr>
          <w:p w:rsidR="00691316" w:rsidRPr="003B34B0" w:rsidRDefault="00691316" w:rsidP="0069131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359" w:type="dxa"/>
            <w:vAlign w:val="center"/>
          </w:tcPr>
          <w:p w:rsidR="00691316" w:rsidRPr="009F11AE" w:rsidRDefault="00691316" w:rsidP="00691316">
            <w:pPr>
              <w:tabs>
                <w:tab w:val="left" w:pos="1414"/>
              </w:tabs>
              <w:snapToGrid w:val="0"/>
              <w:ind w:right="85"/>
              <w:jc w:val="both"/>
              <w:rPr>
                <w:rFonts w:ascii="Montserrat" w:hAnsi="Montserrat"/>
                <w:sz w:val="19"/>
                <w:szCs w:val="19"/>
              </w:rPr>
            </w:pPr>
            <w:r w:rsidRPr="009F11AE">
              <w:rPr>
                <w:rFonts w:ascii="Montserrat" w:hAnsi="Montserrat"/>
                <w:sz w:val="19"/>
                <w:szCs w:val="19"/>
              </w:rPr>
              <w:t>El 30% de los docentes cuentan con el grado de maestría o doctorado en el área de la asignatura que imparte, en su campo disciplinar, en educación o afines.</w:t>
            </w:r>
          </w:p>
        </w:tc>
        <w:tc>
          <w:tcPr>
            <w:tcW w:w="4654" w:type="dxa"/>
            <w:vMerge/>
            <w:vAlign w:val="center"/>
          </w:tcPr>
          <w:p w:rsidR="00691316" w:rsidRPr="009F11AE" w:rsidRDefault="00691316" w:rsidP="00691316">
            <w:pPr>
              <w:snapToGrid w:val="0"/>
              <w:ind w:right="247"/>
              <w:jc w:val="both"/>
              <w:rPr>
                <w:rFonts w:ascii="Montserrat" w:eastAsia="Times New Roman" w:hAnsi="Montserrat"/>
                <w:sz w:val="19"/>
                <w:szCs w:val="19"/>
                <w:lang w:val="es-ES_tradnl"/>
              </w:rPr>
            </w:pPr>
          </w:p>
        </w:tc>
      </w:tr>
      <w:tr w:rsidR="00691316" w:rsidRPr="003B34B0" w:rsidTr="009F11AE">
        <w:trPr>
          <w:gridAfter w:val="1"/>
          <w:wAfter w:w="23" w:type="dxa"/>
          <w:trHeight w:val="1570"/>
          <w:jc w:val="center"/>
        </w:trPr>
        <w:tc>
          <w:tcPr>
            <w:tcW w:w="815" w:type="dxa"/>
            <w:vAlign w:val="center"/>
          </w:tcPr>
          <w:p w:rsidR="00691316" w:rsidRPr="003B34B0" w:rsidRDefault="00691316" w:rsidP="0069131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359" w:type="dxa"/>
            <w:vAlign w:val="center"/>
          </w:tcPr>
          <w:p w:rsidR="00691316" w:rsidRPr="009F11AE" w:rsidRDefault="00691316" w:rsidP="00691316">
            <w:pPr>
              <w:tabs>
                <w:tab w:val="left" w:pos="1414"/>
              </w:tabs>
              <w:snapToGrid w:val="0"/>
              <w:ind w:right="85"/>
              <w:jc w:val="both"/>
              <w:rPr>
                <w:rFonts w:ascii="Montserrat" w:hAnsi="Montserrat"/>
                <w:sz w:val="19"/>
                <w:szCs w:val="19"/>
              </w:rPr>
            </w:pPr>
            <w:r w:rsidRPr="009F11AE">
              <w:rPr>
                <w:rFonts w:ascii="Montserrat" w:hAnsi="Montserrat"/>
                <w:sz w:val="19"/>
                <w:szCs w:val="19"/>
              </w:rPr>
              <w:t>El 100% de los docentes presenta un perfil congruente con la asignación de unidades de aprendizaje o asignaturas en las que va a participar. (Los docentes que imparten las asignaturas propias de la disciplina serán profesionales de la misma).</w:t>
            </w:r>
          </w:p>
        </w:tc>
        <w:tc>
          <w:tcPr>
            <w:tcW w:w="4654" w:type="dxa"/>
            <w:vAlign w:val="center"/>
          </w:tcPr>
          <w:p w:rsidR="00691316" w:rsidRPr="009F11AE" w:rsidRDefault="00691316" w:rsidP="00691316">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Revisar cada perfil docente y su congruencia con la asignatura a impartir.</w:t>
            </w:r>
          </w:p>
        </w:tc>
      </w:tr>
      <w:tr w:rsidR="00691316" w:rsidRPr="003B34B0" w:rsidTr="00A92B74">
        <w:trPr>
          <w:gridAfter w:val="1"/>
          <w:wAfter w:w="23" w:type="dxa"/>
          <w:trHeight w:val="230"/>
          <w:jc w:val="center"/>
        </w:trPr>
        <w:tc>
          <w:tcPr>
            <w:tcW w:w="815" w:type="dxa"/>
            <w:vAlign w:val="center"/>
          </w:tcPr>
          <w:p w:rsidR="00691316" w:rsidRPr="003B34B0" w:rsidRDefault="00691316" w:rsidP="0069131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359" w:type="dxa"/>
            <w:vAlign w:val="center"/>
          </w:tcPr>
          <w:p w:rsidR="00691316" w:rsidRPr="009F11AE" w:rsidRDefault="00691316" w:rsidP="00691316">
            <w:pPr>
              <w:tabs>
                <w:tab w:val="left" w:pos="1414"/>
              </w:tabs>
              <w:snapToGrid w:val="0"/>
              <w:ind w:right="85"/>
              <w:jc w:val="both"/>
              <w:rPr>
                <w:rFonts w:ascii="Montserrat" w:hAnsi="Montserrat"/>
                <w:sz w:val="19"/>
                <w:szCs w:val="19"/>
              </w:rPr>
            </w:pPr>
            <w:r w:rsidRPr="009F11AE">
              <w:rPr>
                <w:rFonts w:ascii="Montserrat" w:hAnsi="Montserrat"/>
                <w:sz w:val="19"/>
                <w:szCs w:val="19"/>
              </w:rPr>
              <w:t>Describe el perfil docente por cada asignatura o unidad de aprendizaje según el plan de estudios.</w:t>
            </w:r>
          </w:p>
        </w:tc>
        <w:tc>
          <w:tcPr>
            <w:tcW w:w="4654" w:type="dxa"/>
            <w:vAlign w:val="center"/>
          </w:tcPr>
          <w:p w:rsidR="00691316" w:rsidRPr="009F11AE" w:rsidRDefault="00691316" w:rsidP="00691316">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Comprobar la pertinencia del perfil docente para la impartición de las asignaturas o unidades de aprendizaje.</w:t>
            </w:r>
          </w:p>
        </w:tc>
      </w:tr>
      <w:tr w:rsidR="00691316" w:rsidRPr="003B34B0" w:rsidTr="00A92B74">
        <w:trPr>
          <w:gridAfter w:val="1"/>
          <w:wAfter w:w="23" w:type="dxa"/>
          <w:trHeight w:val="230"/>
          <w:jc w:val="center"/>
        </w:trPr>
        <w:tc>
          <w:tcPr>
            <w:tcW w:w="815" w:type="dxa"/>
            <w:vAlign w:val="center"/>
          </w:tcPr>
          <w:p w:rsidR="00691316" w:rsidRPr="003B34B0" w:rsidRDefault="00691316" w:rsidP="0069131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359" w:type="dxa"/>
            <w:vAlign w:val="center"/>
          </w:tcPr>
          <w:p w:rsidR="00691316" w:rsidRPr="009F11AE" w:rsidRDefault="00691316" w:rsidP="00691316">
            <w:pPr>
              <w:tabs>
                <w:tab w:val="left" w:pos="1414"/>
              </w:tabs>
              <w:snapToGrid w:val="0"/>
              <w:ind w:right="85"/>
              <w:jc w:val="both"/>
              <w:rPr>
                <w:rFonts w:ascii="Montserrat" w:hAnsi="Montserrat"/>
                <w:sz w:val="19"/>
                <w:szCs w:val="19"/>
              </w:rPr>
            </w:pPr>
            <w:r w:rsidRPr="009F11AE">
              <w:rPr>
                <w:rFonts w:ascii="Montserrat" w:hAnsi="Montserrat"/>
                <w:sz w:val="19"/>
                <w:szCs w:val="19"/>
              </w:rPr>
              <w:t>La Institución Educativa presenta un programa anual de capacitación docente conforme a su propuesta educativa.</w:t>
            </w:r>
          </w:p>
        </w:tc>
        <w:tc>
          <w:tcPr>
            <w:tcW w:w="4654" w:type="dxa"/>
            <w:vAlign w:val="center"/>
          </w:tcPr>
          <w:p w:rsidR="00691316" w:rsidRPr="009F11AE" w:rsidRDefault="00691316" w:rsidP="00691316">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Revisar el programa de capacitación anual, congruente con el modelo educativo y a la disciplina.</w:t>
            </w:r>
          </w:p>
        </w:tc>
      </w:tr>
      <w:tr w:rsidR="00691316" w:rsidRPr="003B34B0" w:rsidTr="00A92B74">
        <w:trPr>
          <w:gridAfter w:val="1"/>
          <w:wAfter w:w="23" w:type="dxa"/>
          <w:trHeight w:val="230"/>
          <w:jc w:val="center"/>
        </w:trPr>
        <w:tc>
          <w:tcPr>
            <w:tcW w:w="815" w:type="dxa"/>
            <w:vAlign w:val="center"/>
          </w:tcPr>
          <w:p w:rsidR="00691316" w:rsidRPr="003B34B0" w:rsidRDefault="00691316" w:rsidP="00691316">
            <w:pPr>
              <w:snapToGrid w:val="0"/>
              <w:ind w:left="403" w:right="86" w:hanging="403"/>
              <w:jc w:val="center"/>
              <w:rPr>
                <w:rFonts w:ascii="Montserrat SemiBold" w:hAnsi="Montserrat SemiBold"/>
                <w:b/>
                <w:sz w:val="19"/>
                <w:szCs w:val="19"/>
              </w:rPr>
            </w:pPr>
            <w:r>
              <w:rPr>
                <w:rFonts w:ascii="Montserrat SemiBold" w:hAnsi="Montserrat SemiBold"/>
                <w:b/>
                <w:sz w:val="19"/>
                <w:szCs w:val="19"/>
              </w:rPr>
              <w:t>7.8</w:t>
            </w:r>
          </w:p>
        </w:tc>
        <w:tc>
          <w:tcPr>
            <w:tcW w:w="4359" w:type="dxa"/>
            <w:vAlign w:val="center"/>
          </w:tcPr>
          <w:p w:rsidR="00691316" w:rsidRPr="009F11AE" w:rsidRDefault="00691316" w:rsidP="00691316">
            <w:pPr>
              <w:tabs>
                <w:tab w:val="left" w:pos="1414"/>
              </w:tabs>
              <w:snapToGrid w:val="0"/>
              <w:ind w:right="85"/>
              <w:jc w:val="both"/>
              <w:rPr>
                <w:rFonts w:ascii="Montserrat" w:hAnsi="Montserrat"/>
                <w:sz w:val="19"/>
                <w:szCs w:val="19"/>
              </w:rPr>
            </w:pPr>
            <w:r w:rsidRPr="009F11AE">
              <w:rPr>
                <w:rFonts w:ascii="Montserrat" w:hAnsi="Montserrat"/>
                <w:sz w:val="19"/>
                <w:szCs w:val="19"/>
              </w:rPr>
              <w:t xml:space="preserve">Los docentes responsables de la simulación cuentan con capacitación en simulación clínica.  </w:t>
            </w:r>
          </w:p>
        </w:tc>
        <w:tc>
          <w:tcPr>
            <w:tcW w:w="4654" w:type="dxa"/>
            <w:vAlign w:val="center"/>
          </w:tcPr>
          <w:p w:rsidR="00691316" w:rsidRPr="009F11AE" w:rsidRDefault="00691316" w:rsidP="00691316">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Revisar que se anexan constancias de capacitación en simulación clínica expedida por una institución educativa o de salud.</w:t>
            </w:r>
          </w:p>
          <w:p w:rsidR="00691316" w:rsidRPr="009F11AE" w:rsidRDefault="00691316" w:rsidP="00691316">
            <w:pPr>
              <w:snapToGrid w:val="0"/>
              <w:ind w:right="247"/>
              <w:jc w:val="both"/>
              <w:rPr>
                <w:rFonts w:ascii="Montserrat" w:eastAsia="Times New Roman" w:hAnsi="Montserrat"/>
                <w:sz w:val="19"/>
                <w:szCs w:val="19"/>
                <w:lang w:val="es-ES_tradnl"/>
              </w:rPr>
            </w:pPr>
          </w:p>
          <w:p w:rsidR="00691316" w:rsidRPr="009F11AE" w:rsidRDefault="00691316" w:rsidP="00691316">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lastRenderedPageBreak/>
              <w:t>Nota: La capacitación realizada por la empresa en la que fue comprado el simulador no es válida en este caso, ya que ésta se enfoca en el manejo de los simuladores, pero no en los aspectos pedagógicos para el uso de estos recursos.</w:t>
            </w:r>
          </w:p>
        </w:tc>
      </w:tr>
      <w:tr w:rsidR="002B267C" w:rsidRPr="003B34B0" w:rsidTr="00A92B74">
        <w:trPr>
          <w:gridAfter w:val="1"/>
          <w:wAfter w:w="23" w:type="dxa"/>
          <w:trHeight w:val="946"/>
          <w:jc w:val="center"/>
        </w:trPr>
        <w:tc>
          <w:tcPr>
            <w:tcW w:w="815" w:type="dxa"/>
            <w:vAlign w:val="center"/>
          </w:tcPr>
          <w:p w:rsidR="002B267C" w:rsidRPr="003B34B0" w:rsidRDefault="002B267C" w:rsidP="00C751B1">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lastRenderedPageBreak/>
              <w:t>7.</w:t>
            </w:r>
            <w:r>
              <w:rPr>
                <w:rFonts w:ascii="Montserrat SemiBold" w:hAnsi="Montserrat SemiBold"/>
                <w:b/>
                <w:sz w:val="19"/>
                <w:szCs w:val="19"/>
              </w:rPr>
              <w:t>9</w:t>
            </w:r>
          </w:p>
        </w:tc>
        <w:tc>
          <w:tcPr>
            <w:tcW w:w="4359" w:type="dxa"/>
            <w:vAlign w:val="center"/>
          </w:tcPr>
          <w:p w:rsidR="002B267C" w:rsidRPr="009F11AE" w:rsidRDefault="002B267C" w:rsidP="00721D7E">
            <w:pPr>
              <w:tabs>
                <w:tab w:val="left" w:pos="1414"/>
              </w:tabs>
              <w:snapToGrid w:val="0"/>
              <w:ind w:right="85"/>
              <w:jc w:val="both"/>
              <w:rPr>
                <w:rFonts w:ascii="Montserrat" w:hAnsi="Montserrat"/>
                <w:sz w:val="19"/>
                <w:szCs w:val="19"/>
              </w:rPr>
            </w:pPr>
            <w:r w:rsidRPr="009F11AE">
              <w:rPr>
                <w:rFonts w:ascii="Montserrat" w:hAnsi="Montserrat"/>
                <w:sz w:val="19"/>
                <w:szCs w:val="19"/>
              </w:rPr>
              <w:t>La Institución Educativa debe contar con al menos 2 docentes de tiempo completo, dependiendo de las necesidades del plan de estudios y de la matrícula proyectada.</w:t>
            </w:r>
          </w:p>
        </w:tc>
        <w:tc>
          <w:tcPr>
            <w:tcW w:w="4654" w:type="dxa"/>
            <w:vAlign w:val="center"/>
          </w:tcPr>
          <w:p w:rsidR="002B267C" w:rsidRPr="009F11AE" w:rsidRDefault="002B267C" w:rsidP="00721D7E">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Verificar que al menos sean dos docentes de tiempo completo</w:t>
            </w:r>
            <w:r w:rsidR="00E01B2C" w:rsidRPr="009F11AE">
              <w:rPr>
                <w:rFonts w:ascii="Montserrat" w:eastAsia="Times New Roman" w:hAnsi="Montserrat"/>
                <w:sz w:val="19"/>
                <w:szCs w:val="19"/>
                <w:lang w:val="es-ES_tradnl"/>
              </w:rPr>
              <w:t xml:space="preserve"> </w:t>
            </w:r>
            <w:r w:rsidR="00E01B2C" w:rsidRPr="009F11AE">
              <w:rPr>
                <w:rFonts w:ascii="Montserrat" w:eastAsia="Times New Roman" w:hAnsi="Montserrat"/>
                <w:sz w:val="19"/>
                <w:szCs w:val="19"/>
              </w:rPr>
              <w:t>dentro de la plantilla de profesores</w:t>
            </w:r>
            <w:r w:rsidRPr="009F11AE">
              <w:rPr>
                <w:rFonts w:ascii="Montserrat" w:eastAsia="Times New Roman" w:hAnsi="Montserrat"/>
                <w:sz w:val="19"/>
                <w:szCs w:val="19"/>
                <w:lang w:val="es-ES_tradnl"/>
              </w:rPr>
              <w:t>.</w:t>
            </w:r>
          </w:p>
        </w:tc>
      </w:tr>
      <w:tr w:rsidR="002B267C" w:rsidRPr="003B34B0" w:rsidTr="00A92B74">
        <w:trPr>
          <w:gridAfter w:val="1"/>
          <w:wAfter w:w="23" w:type="dxa"/>
          <w:trHeight w:val="230"/>
          <w:jc w:val="center"/>
        </w:trPr>
        <w:tc>
          <w:tcPr>
            <w:tcW w:w="815" w:type="dxa"/>
            <w:vAlign w:val="center"/>
          </w:tcPr>
          <w:p w:rsidR="002B267C" w:rsidRPr="003B34B0" w:rsidRDefault="002B267C" w:rsidP="00C751B1">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10</w:t>
            </w:r>
          </w:p>
        </w:tc>
        <w:tc>
          <w:tcPr>
            <w:tcW w:w="4359" w:type="dxa"/>
            <w:vAlign w:val="center"/>
          </w:tcPr>
          <w:p w:rsidR="002B267C" w:rsidRPr="009F11AE" w:rsidRDefault="002B267C" w:rsidP="00721D7E">
            <w:pPr>
              <w:tabs>
                <w:tab w:val="left" w:pos="1414"/>
              </w:tabs>
              <w:snapToGrid w:val="0"/>
              <w:ind w:right="85"/>
              <w:jc w:val="both"/>
              <w:rPr>
                <w:rFonts w:ascii="Montserrat" w:hAnsi="Montserrat"/>
                <w:sz w:val="19"/>
                <w:szCs w:val="19"/>
              </w:rPr>
            </w:pPr>
            <w:r w:rsidRPr="009F11AE">
              <w:rPr>
                <w:rFonts w:ascii="Montserrat" w:hAnsi="Montserrat"/>
                <w:sz w:val="19"/>
                <w:szCs w:val="19"/>
              </w:rPr>
              <w:t>Los docentes de tiempo completo desarrollan actividades de tutoría, investigación y docencia.</w:t>
            </w:r>
          </w:p>
        </w:tc>
        <w:tc>
          <w:tcPr>
            <w:tcW w:w="4654" w:type="dxa"/>
            <w:vAlign w:val="center"/>
          </w:tcPr>
          <w:p w:rsidR="002B267C" w:rsidRPr="009F11AE" w:rsidRDefault="00015403" w:rsidP="00E01B2C">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 xml:space="preserve">Revisar que se indiquen </w:t>
            </w:r>
            <w:r w:rsidR="00E01B2C" w:rsidRPr="009F11AE">
              <w:rPr>
                <w:rFonts w:ascii="Montserrat" w:eastAsia="Times New Roman" w:hAnsi="Montserrat"/>
                <w:sz w:val="19"/>
                <w:szCs w:val="19"/>
                <w:lang w:val="es-ES_tradnl"/>
              </w:rPr>
              <w:t xml:space="preserve">las actividades que desarrollan los docentes de tiempo completo. Algunos de estos docentes deben formar parte de </w:t>
            </w:r>
            <w:r w:rsidR="002B267C" w:rsidRPr="009F11AE">
              <w:rPr>
                <w:rFonts w:ascii="Montserrat" w:eastAsia="Times New Roman" w:hAnsi="Montserrat"/>
                <w:sz w:val="19"/>
                <w:szCs w:val="19"/>
                <w:lang w:val="es-ES_tradnl"/>
              </w:rPr>
              <w:t>los responsables del programa de tutorías</w:t>
            </w:r>
            <w:r w:rsidR="00E01B2C" w:rsidRPr="009F11AE">
              <w:rPr>
                <w:rFonts w:ascii="Montserrat" w:eastAsia="Times New Roman" w:hAnsi="Montserrat"/>
                <w:sz w:val="19"/>
                <w:szCs w:val="19"/>
                <w:lang w:val="es-ES_tradnl"/>
              </w:rPr>
              <w:t xml:space="preserve"> (ítem 5.29)</w:t>
            </w:r>
            <w:r w:rsidR="002B267C" w:rsidRPr="009F11AE">
              <w:rPr>
                <w:rFonts w:ascii="Montserrat" w:eastAsia="Times New Roman" w:hAnsi="Montserrat"/>
                <w:sz w:val="19"/>
                <w:szCs w:val="19"/>
                <w:lang w:val="es-ES_tradnl"/>
              </w:rPr>
              <w:t>.</w:t>
            </w:r>
          </w:p>
        </w:tc>
      </w:tr>
      <w:tr w:rsidR="002B267C" w:rsidRPr="003B34B0" w:rsidTr="00A92B74">
        <w:trPr>
          <w:gridAfter w:val="1"/>
          <w:wAfter w:w="23" w:type="dxa"/>
          <w:trHeight w:val="230"/>
          <w:jc w:val="center"/>
        </w:trPr>
        <w:tc>
          <w:tcPr>
            <w:tcW w:w="815" w:type="dxa"/>
            <w:vAlign w:val="center"/>
          </w:tcPr>
          <w:p w:rsidR="002B267C" w:rsidRPr="003B34B0" w:rsidRDefault="002B267C" w:rsidP="00C751B1">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11</w:t>
            </w:r>
          </w:p>
        </w:tc>
        <w:tc>
          <w:tcPr>
            <w:tcW w:w="4359" w:type="dxa"/>
            <w:vAlign w:val="center"/>
          </w:tcPr>
          <w:p w:rsidR="002B267C" w:rsidRPr="009F11AE" w:rsidRDefault="002B267C" w:rsidP="00721D7E">
            <w:pPr>
              <w:snapToGrid w:val="0"/>
              <w:ind w:right="85"/>
              <w:jc w:val="both"/>
              <w:rPr>
                <w:rFonts w:ascii="Montserrat" w:hAnsi="Montserrat"/>
                <w:sz w:val="19"/>
                <w:szCs w:val="19"/>
              </w:rPr>
            </w:pPr>
            <w:r w:rsidRPr="009F11AE">
              <w:rPr>
                <w:rFonts w:ascii="Montserrat" w:hAnsi="Montserrat"/>
                <w:sz w:val="19"/>
                <w:szCs w:val="19"/>
              </w:rPr>
              <w:t>Los docentes que imparten asignaturas de investigación cuentan con experiencias y evidencia en ésta.</w:t>
            </w:r>
          </w:p>
        </w:tc>
        <w:tc>
          <w:tcPr>
            <w:tcW w:w="4654" w:type="dxa"/>
            <w:vAlign w:val="center"/>
          </w:tcPr>
          <w:p w:rsidR="002B267C" w:rsidRPr="009F11AE" w:rsidRDefault="002B267C" w:rsidP="0077188E">
            <w:pPr>
              <w:snapToGrid w:val="0"/>
              <w:ind w:right="247"/>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 xml:space="preserve">Verificar </w:t>
            </w:r>
            <w:r w:rsidR="00015403" w:rsidRPr="009F11AE">
              <w:rPr>
                <w:rFonts w:ascii="Montserrat" w:eastAsia="Times New Roman" w:hAnsi="Montserrat"/>
                <w:sz w:val="19"/>
                <w:szCs w:val="19"/>
                <w:lang w:val="es-ES_tradnl"/>
              </w:rPr>
              <w:t xml:space="preserve">que se incluye </w:t>
            </w:r>
            <w:r w:rsidRPr="009F11AE">
              <w:rPr>
                <w:rFonts w:ascii="Montserrat" w:eastAsia="Times New Roman" w:hAnsi="Montserrat"/>
                <w:sz w:val="19"/>
                <w:szCs w:val="19"/>
                <w:lang w:val="es-ES_tradnl"/>
              </w:rPr>
              <w:t xml:space="preserve">evidencia documental </w:t>
            </w:r>
            <w:r w:rsidR="00B03F40" w:rsidRPr="009F11AE">
              <w:rPr>
                <w:rFonts w:ascii="Montserrat" w:eastAsia="Times New Roman" w:hAnsi="Montserrat"/>
                <w:sz w:val="19"/>
                <w:szCs w:val="19"/>
                <w:lang w:val="es-ES_tradnl"/>
              </w:rPr>
              <w:t>de los docentes que imparten asignaturas de investigación (</w:t>
            </w:r>
            <w:r w:rsidRPr="009F11AE">
              <w:rPr>
                <w:rFonts w:ascii="Montserrat" w:hAnsi="Montserrat"/>
                <w:sz w:val="18"/>
                <w:szCs w:val="20"/>
              </w:rPr>
              <w:t>libros, artículos, revistas científicas, colaboraciones, estudios de campo, título de doctorado, pertenecer al Sistema Nacional de Investigadores etc.</w:t>
            </w:r>
            <w:r w:rsidR="00B03F40" w:rsidRPr="009F11AE">
              <w:rPr>
                <w:rFonts w:ascii="Montserrat" w:hAnsi="Montserrat"/>
                <w:sz w:val="18"/>
                <w:szCs w:val="20"/>
              </w:rPr>
              <w:t>)</w:t>
            </w:r>
          </w:p>
        </w:tc>
      </w:tr>
      <w:tr w:rsidR="00721D7E" w:rsidRPr="003B34B0" w:rsidTr="00A92B74">
        <w:trPr>
          <w:trHeight w:val="230"/>
          <w:jc w:val="center"/>
        </w:trPr>
        <w:tc>
          <w:tcPr>
            <w:tcW w:w="5174" w:type="dxa"/>
            <w:gridSpan w:val="2"/>
            <w:shd w:val="clear" w:color="auto" w:fill="D4C19C"/>
            <w:vAlign w:val="center"/>
          </w:tcPr>
          <w:p w:rsidR="00721D7E" w:rsidRPr="003B34B0" w:rsidRDefault="00721D7E" w:rsidP="00C751B1">
            <w:pPr>
              <w:snapToGrid w:val="0"/>
              <w:spacing w:after="120"/>
              <w:ind w:right="247"/>
              <w:jc w:val="both"/>
              <w:rPr>
                <w:rFonts w:ascii="Montserrat SemiBold" w:hAnsi="Montserrat SemiBold"/>
                <w:b/>
                <w:bCs/>
                <w:color w:val="9D2449"/>
                <w:sz w:val="19"/>
                <w:szCs w:val="19"/>
              </w:rPr>
            </w:pPr>
            <w:r w:rsidRPr="00596E9D">
              <w:rPr>
                <w:rFonts w:ascii="Montserrat SemiBold" w:hAnsi="Montserrat SemiBold"/>
                <w:b/>
                <w:bCs/>
                <w:color w:val="9D2449"/>
                <w:sz w:val="19"/>
                <w:szCs w:val="19"/>
              </w:rPr>
              <w:t xml:space="preserve">Este criterio se debe cumplir con </w:t>
            </w:r>
            <w:r w:rsidR="00C751B1">
              <w:rPr>
                <w:rFonts w:ascii="Montserrat SemiBold" w:hAnsi="Montserrat SemiBold"/>
                <w:b/>
                <w:bCs/>
                <w:color w:val="9D2449"/>
                <w:sz w:val="19"/>
                <w:szCs w:val="19"/>
              </w:rPr>
              <w:t>9</w:t>
            </w:r>
            <w:r w:rsidRPr="00596E9D">
              <w:rPr>
                <w:rFonts w:ascii="Montserrat SemiBold" w:hAnsi="Montserrat SemiBold"/>
                <w:b/>
                <w:bCs/>
                <w:color w:val="9D2449"/>
                <w:sz w:val="19"/>
                <w:szCs w:val="19"/>
              </w:rPr>
              <w:t xml:space="preserve"> puntos de 1</w:t>
            </w:r>
            <w:r w:rsidR="00C751B1">
              <w:rPr>
                <w:rFonts w:ascii="Montserrat SemiBold" w:hAnsi="Montserrat SemiBold"/>
                <w:b/>
                <w:bCs/>
                <w:color w:val="9D2449"/>
                <w:sz w:val="19"/>
                <w:szCs w:val="19"/>
              </w:rPr>
              <w:t>1</w:t>
            </w:r>
            <w:r w:rsidRPr="00596E9D">
              <w:rPr>
                <w:rFonts w:ascii="Montserrat SemiBold" w:hAnsi="Montserrat SemiBold"/>
                <w:b/>
                <w:bCs/>
                <w:color w:val="9D2449"/>
                <w:sz w:val="19"/>
                <w:szCs w:val="19"/>
              </w:rPr>
              <w:t xml:space="preserve"> para tener una Opinión Técnico Académica Favorable)</w:t>
            </w:r>
          </w:p>
        </w:tc>
        <w:tc>
          <w:tcPr>
            <w:tcW w:w="4677" w:type="dxa"/>
            <w:gridSpan w:val="2"/>
            <w:shd w:val="clear" w:color="auto" w:fill="D4C19C"/>
            <w:vAlign w:val="center"/>
          </w:tcPr>
          <w:p w:rsidR="00721D7E" w:rsidRPr="003B34B0" w:rsidRDefault="00721D7E" w:rsidP="00721D7E">
            <w:pPr>
              <w:snapToGrid w:val="0"/>
              <w:spacing w:after="120"/>
              <w:ind w:right="247"/>
              <w:jc w:val="center"/>
              <w:rPr>
                <w:rFonts w:ascii="Montserrat SemiBold" w:hAnsi="Montserrat SemiBold"/>
                <w:b/>
                <w:bCs/>
                <w:color w:val="9D2449"/>
                <w:sz w:val="19"/>
                <w:szCs w:val="19"/>
              </w:rPr>
            </w:pPr>
          </w:p>
          <w:p w:rsidR="00721D7E" w:rsidRPr="003B34B0" w:rsidRDefault="00721D7E" w:rsidP="00C751B1">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sidR="00C751B1">
              <w:rPr>
                <w:rFonts w:ascii="Montserrat SemiBold" w:hAnsi="Montserrat SemiBold"/>
                <w:b/>
                <w:bCs/>
                <w:color w:val="9D2449"/>
                <w:sz w:val="19"/>
                <w:szCs w:val="19"/>
              </w:rPr>
              <w:t>1</w:t>
            </w:r>
          </w:p>
        </w:tc>
      </w:tr>
    </w:tbl>
    <w:p w:rsidR="000C5998" w:rsidRDefault="000C5998" w:rsidP="000C5998">
      <w:pPr>
        <w:pStyle w:val="Criterios8"/>
        <w:numPr>
          <w:ilvl w:val="0"/>
          <w:numId w:val="0"/>
        </w:numPr>
        <w:ind w:left="720"/>
      </w:pPr>
    </w:p>
    <w:p w:rsidR="000C5998" w:rsidRDefault="000C5998">
      <w:pPr>
        <w:rPr>
          <w:rFonts w:ascii="Montserrat" w:eastAsia="Calibri" w:hAnsi="Montserrat" w:cs="Arial"/>
          <w:b/>
          <w:bCs/>
          <w:caps/>
          <w:color w:val="9D2449"/>
          <w:kern w:val="20"/>
          <w:sz w:val="20"/>
          <w:szCs w:val="20"/>
          <w:lang w:eastAsia="ar-SA"/>
        </w:rPr>
      </w:pPr>
      <w:r>
        <w:br w:type="page"/>
      </w:r>
    </w:p>
    <w:p w:rsidR="00F056F2" w:rsidRDefault="00F056F2" w:rsidP="00F056F2">
      <w:pPr>
        <w:pStyle w:val="Criterios8"/>
      </w:pPr>
      <w:r w:rsidRPr="00403C8E">
        <w:lastRenderedPageBreak/>
        <w:t>Infraestructura y equipamiento del plantel y/o instalaciones especiales</w:t>
      </w:r>
    </w:p>
    <w:p w:rsidR="00EE2CD4" w:rsidRPr="009F11AE" w:rsidRDefault="000C5998" w:rsidP="00EE2CD4">
      <w:pPr>
        <w:pStyle w:val="Criterios8"/>
        <w:numPr>
          <w:ilvl w:val="0"/>
          <w:numId w:val="0"/>
        </w:numPr>
        <w:ind w:left="360"/>
        <w:rPr>
          <w:rFonts w:eastAsiaTheme="minorHAnsi" w:cstheme="minorBidi"/>
          <w:b w:val="0"/>
          <w:caps w:val="0"/>
          <w:color w:val="auto"/>
          <w:kern w:val="0"/>
          <w:sz w:val="19"/>
          <w:szCs w:val="19"/>
          <w:lang w:eastAsia="en-US"/>
        </w:rPr>
      </w:pPr>
      <w:r w:rsidRPr="009F11AE">
        <w:rPr>
          <w:rFonts w:eastAsiaTheme="minorHAnsi" w:cstheme="minorBidi"/>
          <w:caps w:val="0"/>
          <w:kern w:val="0"/>
          <w:sz w:val="19"/>
          <w:szCs w:val="19"/>
          <w:lang w:eastAsia="en-US"/>
        </w:rPr>
        <w:t xml:space="preserve">Instrucciones generales de este apartado: </w:t>
      </w:r>
      <w:r w:rsidRPr="009F11AE">
        <w:rPr>
          <w:rFonts w:eastAsiaTheme="minorHAnsi" w:cstheme="minorBidi"/>
          <w:b w:val="0"/>
          <w:caps w:val="0"/>
          <w:color w:val="auto"/>
          <w:kern w:val="0"/>
          <w:sz w:val="19"/>
          <w:szCs w:val="19"/>
          <w:lang w:eastAsia="en-US"/>
        </w:rPr>
        <w:t>Evidencias como fotografías, inventarios, facturas de compra, planos, etc., para evidenciar la existencia de la infraestructura y equipamiento de la institución educativa, así como de la específica de la disciplina.</w:t>
      </w:r>
    </w:p>
    <w:tbl>
      <w:tblPr>
        <w:tblW w:w="992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03"/>
        <w:gridCol w:w="4857"/>
        <w:gridCol w:w="4341"/>
        <w:gridCol w:w="25"/>
      </w:tblGrid>
      <w:tr w:rsidR="002B267C" w:rsidRPr="0099177C" w:rsidTr="009F11AE">
        <w:trPr>
          <w:gridAfter w:val="1"/>
          <w:wAfter w:w="24" w:type="dxa"/>
          <w:trHeight w:val="676"/>
          <w:jc w:val="center"/>
        </w:trPr>
        <w:tc>
          <w:tcPr>
            <w:tcW w:w="5561" w:type="dxa"/>
            <w:gridSpan w:val="2"/>
            <w:shd w:val="clear" w:color="auto" w:fill="D4C19C"/>
            <w:vAlign w:val="center"/>
          </w:tcPr>
          <w:p w:rsidR="002B267C" w:rsidRPr="00F54C6A" w:rsidRDefault="002B267C" w:rsidP="00706E8C">
            <w:pPr>
              <w:snapToGrid w:val="0"/>
              <w:spacing w:after="120"/>
              <w:ind w:right="247"/>
              <w:jc w:val="center"/>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4341" w:type="dxa"/>
            <w:shd w:val="clear" w:color="auto" w:fill="D4C19C"/>
            <w:vAlign w:val="center"/>
          </w:tcPr>
          <w:p w:rsidR="002B267C" w:rsidRPr="00F54C6A" w:rsidRDefault="002B267C" w:rsidP="00706E8C">
            <w:pPr>
              <w:suppressLineNumbers/>
              <w:snapToGrid w:val="0"/>
              <w:ind w:right="247"/>
              <w:jc w:val="center"/>
              <w:rPr>
                <w:rFonts w:ascii="Montserrat SemiBold" w:hAnsi="Montserrat SemiBold"/>
                <w:b/>
                <w:bCs/>
                <w:color w:val="9D2449"/>
                <w:sz w:val="18"/>
                <w:szCs w:val="18"/>
              </w:rPr>
            </w:pPr>
            <w:r>
              <w:rPr>
                <w:rFonts w:ascii="Montserrat SemiBold" w:hAnsi="Montserrat SemiBold"/>
                <w:b/>
                <w:bCs/>
                <w:color w:val="9D2449"/>
                <w:sz w:val="19"/>
                <w:szCs w:val="19"/>
              </w:rPr>
              <w:t>Elementos a considera por la persona que evalúa</w:t>
            </w:r>
          </w:p>
        </w:tc>
      </w:tr>
      <w:tr w:rsidR="00354922" w:rsidRPr="0099177C" w:rsidTr="009F11AE">
        <w:trPr>
          <w:trHeight w:val="194"/>
          <w:jc w:val="center"/>
        </w:trPr>
        <w:tc>
          <w:tcPr>
            <w:tcW w:w="9926" w:type="dxa"/>
            <w:gridSpan w:val="4"/>
            <w:shd w:val="clear" w:color="auto" w:fill="D4C19C"/>
            <w:vAlign w:val="center"/>
          </w:tcPr>
          <w:p w:rsidR="00354922" w:rsidRPr="00354922" w:rsidRDefault="00354922" w:rsidP="00BE64FD">
            <w:pPr>
              <w:suppressLineNumbers/>
              <w:snapToGrid w:val="0"/>
              <w:ind w:right="247"/>
              <w:jc w:val="both"/>
              <w:rPr>
                <w:rFonts w:ascii="Montserrat SemiBold" w:hAnsi="Montserrat SemiBold"/>
                <w:b/>
                <w:bCs/>
                <w:color w:val="9D2449"/>
                <w:sz w:val="18"/>
                <w:szCs w:val="18"/>
              </w:rPr>
            </w:pPr>
            <w:r w:rsidRPr="00354922">
              <w:rPr>
                <w:rFonts w:ascii="Montserrat SemiBold" w:hAnsi="Montserrat SemiBold"/>
                <w:b/>
                <w:bCs/>
                <w:color w:val="9D2449"/>
                <w:sz w:val="18"/>
                <w:szCs w:val="18"/>
              </w:rPr>
              <w:t>Presentación de evidencias como fotografías, inventarios, facturas de compra, planos, etc., para evidenciar la existencia de la infraestructura  equipamiento de la Institución Educativa</w:t>
            </w:r>
            <w:r w:rsidR="0077188E">
              <w:rPr>
                <w:rFonts w:ascii="Montserrat SemiBold" w:hAnsi="Montserrat SemiBold"/>
                <w:b/>
                <w:bCs/>
                <w:color w:val="9D2449"/>
                <w:sz w:val="18"/>
                <w:szCs w:val="18"/>
              </w:rPr>
              <w:t>.</w:t>
            </w:r>
          </w:p>
        </w:tc>
      </w:tr>
      <w:tr w:rsidR="00A92B74" w:rsidRPr="0099177C" w:rsidTr="009F11AE">
        <w:trPr>
          <w:gridAfter w:val="1"/>
          <w:wAfter w:w="25" w:type="dxa"/>
          <w:trHeight w:val="233"/>
          <w:jc w:val="center"/>
        </w:trPr>
        <w:tc>
          <w:tcPr>
            <w:tcW w:w="704" w:type="dxa"/>
            <w:shd w:val="clear" w:color="auto" w:fill="FFFFFF"/>
            <w:vAlign w:val="center"/>
          </w:tcPr>
          <w:p w:rsidR="00A92B74" w:rsidRPr="003B34B0" w:rsidRDefault="00A92B74" w:rsidP="00706E8C">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856" w:type="dxa"/>
            <w:shd w:val="clear" w:color="auto" w:fill="FFFFFF"/>
            <w:vAlign w:val="center"/>
          </w:tcPr>
          <w:p w:rsidR="00A92B74" w:rsidRPr="009F11AE" w:rsidRDefault="00A92B74" w:rsidP="00BE64FD">
            <w:pPr>
              <w:suppressLineNumbers/>
              <w:snapToGrid w:val="0"/>
              <w:ind w:left="-22" w:right="40"/>
              <w:jc w:val="both"/>
              <w:rPr>
                <w:rFonts w:ascii="Montserrat" w:hAnsi="Montserrat"/>
                <w:bCs/>
                <w:sz w:val="19"/>
                <w:szCs w:val="19"/>
              </w:rPr>
            </w:pPr>
            <w:r w:rsidRPr="009F11AE">
              <w:rPr>
                <w:rFonts w:ascii="Montserrat" w:hAnsi="Montserrat"/>
                <w:bCs/>
                <w:sz w:val="19"/>
                <w:szCs w:val="19"/>
              </w:rPr>
              <w:t>La Institución Educativa presenta evidencias de aulas suficientes para la matricula proyectada y acorde al modelo educativo.</w:t>
            </w:r>
          </w:p>
        </w:tc>
        <w:tc>
          <w:tcPr>
            <w:tcW w:w="4341" w:type="dxa"/>
            <w:vMerge w:val="restart"/>
            <w:vAlign w:val="center"/>
          </w:tcPr>
          <w:p w:rsidR="00A92B74" w:rsidRPr="009F11AE" w:rsidRDefault="00A92B74" w:rsidP="00017692">
            <w:pPr>
              <w:suppressLineNumbers/>
              <w:snapToGrid w:val="0"/>
              <w:ind w:right="247"/>
              <w:jc w:val="both"/>
              <w:rPr>
                <w:rFonts w:ascii="Montserrat" w:hAnsi="Montserrat"/>
                <w:sz w:val="18"/>
                <w:szCs w:val="18"/>
              </w:rPr>
            </w:pPr>
            <w:r w:rsidRPr="009F11AE">
              <w:rPr>
                <w:rFonts w:ascii="Montserrat" w:hAnsi="Montserrat"/>
                <w:sz w:val="18"/>
                <w:szCs w:val="18"/>
              </w:rPr>
              <w:t>Verificar la presencia de evidencias</w:t>
            </w:r>
            <w:r w:rsidR="000C5998" w:rsidRPr="009F11AE">
              <w:rPr>
                <w:rFonts w:ascii="Montserrat" w:hAnsi="Montserrat"/>
              </w:rPr>
              <w:t xml:space="preserve"> </w:t>
            </w:r>
            <w:r w:rsidR="000C5998" w:rsidRPr="009F11AE">
              <w:rPr>
                <w:rFonts w:ascii="Montserrat" w:hAnsi="Montserrat"/>
                <w:sz w:val="18"/>
                <w:szCs w:val="18"/>
              </w:rPr>
              <w:t>como fotografías, inventarios, facturas de compra, planos, etc.,</w:t>
            </w:r>
            <w:r w:rsidRPr="009F11AE">
              <w:rPr>
                <w:rFonts w:ascii="Montserrat" w:hAnsi="Montserrat"/>
                <w:sz w:val="18"/>
                <w:szCs w:val="18"/>
              </w:rPr>
              <w:t xml:space="preserve"> según </w:t>
            </w:r>
            <w:r w:rsidR="000C5998" w:rsidRPr="009F11AE">
              <w:rPr>
                <w:rFonts w:ascii="Montserrat" w:hAnsi="Montserrat"/>
                <w:sz w:val="18"/>
                <w:szCs w:val="18"/>
              </w:rPr>
              <w:t xml:space="preserve">señale </w:t>
            </w:r>
            <w:r w:rsidRPr="009F11AE">
              <w:rPr>
                <w:rFonts w:ascii="Montserrat" w:hAnsi="Montserrat"/>
                <w:sz w:val="18"/>
                <w:szCs w:val="18"/>
              </w:rPr>
              <w:t xml:space="preserve">el ítem. </w:t>
            </w:r>
          </w:p>
        </w:tc>
      </w:tr>
      <w:tr w:rsidR="00A92B74" w:rsidRPr="0099177C" w:rsidTr="009F11AE">
        <w:trPr>
          <w:gridAfter w:val="1"/>
          <w:wAfter w:w="25" w:type="dxa"/>
          <w:trHeight w:val="233"/>
          <w:jc w:val="center"/>
        </w:trPr>
        <w:tc>
          <w:tcPr>
            <w:tcW w:w="704" w:type="dxa"/>
            <w:vAlign w:val="center"/>
          </w:tcPr>
          <w:p w:rsidR="00A92B74" w:rsidRPr="003B34B0" w:rsidRDefault="00A92B74" w:rsidP="00706E8C">
            <w:pPr>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2</w:t>
            </w:r>
          </w:p>
        </w:tc>
        <w:tc>
          <w:tcPr>
            <w:tcW w:w="4856" w:type="dxa"/>
            <w:vAlign w:val="center"/>
          </w:tcPr>
          <w:p w:rsidR="00A92B74" w:rsidRPr="009F11AE" w:rsidRDefault="00A92B74" w:rsidP="00BE64FD">
            <w:pPr>
              <w:ind w:left="-22" w:right="40"/>
              <w:jc w:val="both"/>
              <w:rPr>
                <w:rFonts w:ascii="Montserrat" w:hAnsi="Montserrat"/>
                <w:sz w:val="19"/>
                <w:szCs w:val="19"/>
              </w:rPr>
            </w:pPr>
            <w:r w:rsidRPr="009F11AE">
              <w:rPr>
                <w:rFonts w:ascii="Montserrat" w:hAnsi="Montserrat"/>
                <w:sz w:val="19"/>
                <w:szCs w:val="19"/>
              </w:rPr>
              <w:t>Cada aula está equipada para el desarrollo de las actividades educativas y aloja a un máximo de 35 estudiantes.</w:t>
            </w:r>
          </w:p>
        </w:tc>
        <w:tc>
          <w:tcPr>
            <w:tcW w:w="4341" w:type="dxa"/>
            <w:vMerge/>
            <w:vAlign w:val="center"/>
          </w:tcPr>
          <w:p w:rsidR="00A92B74" w:rsidRPr="0099177C" w:rsidRDefault="00A92B74" w:rsidP="00BE64FD">
            <w:pPr>
              <w:suppressLineNumbers/>
              <w:snapToGrid w:val="0"/>
              <w:ind w:right="247"/>
              <w:jc w:val="both"/>
              <w:rPr>
                <w:rFonts w:ascii="Montserrat Light" w:hAnsi="Montserrat Light"/>
                <w:sz w:val="18"/>
                <w:szCs w:val="18"/>
              </w:rPr>
            </w:pPr>
          </w:p>
        </w:tc>
      </w:tr>
      <w:tr w:rsidR="00A92B74" w:rsidRPr="0099177C" w:rsidTr="009F11AE">
        <w:trPr>
          <w:gridAfter w:val="1"/>
          <w:wAfter w:w="25" w:type="dxa"/>
          <w:trHeight w:val="233"/>
          <w:jc w:val="center"/>
        </w:trPr>
        <w:tc>
          <w:tcPr>
            <w:tcW w:w="704" w:type="dxa"/>
            <w:vAlign w:val="center"/>
          </w:tcPr>
          <w:p w:rsidR="00A92B74" w:rsidRPr="003B34B0" w:rsidRDefault="00A92B74" w:rsidP="00706E8C">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w:t>
            </w:r>
            <w:r>
              <w:rPr>
                <w:rFonts w:ascii="Montserrat SemiBold" w:hAnsi="Montserrat SemiBold"/>
                <w:b/>
                <w:bCs/>
                <w:sz w:val="19"/>
                <w:szCs w:val="19"/>
              </w:rPr>
              <w:t>3</w:t>
            </w:r>
          </w:p>
        </w:tc>
        <w:tc>
          <w:tcPr>
            <w:tcW w:w="4856" w:type="dxa"/>
            <w:vAlign w:val="center"/>
          </w:tcPr>
          <w:p w:rsidR="00A92B74" w:rsidRPr="009F11AE" w:rsidRDefault="00A92B74" w:rsidP="00BE64FD">
            <w:pPr>
              <w:snapToGrid w:val="0"/>
              <w:ind w:left="-22" w:right="40"/>
              <w:jc w:val="both"/>
              <w:rPr>
                <w:rFonts w:ascii="Montserrat" w:hAnsi="Montserrat"/>
                <w:bCs/>
                <w:sz w:val="19"/>
                <w:szCs w:val="19"/>
              </w:rPr>
            </w:pPr>
            <w:r w:rsidRPr="009F11AE">
              <w:rPr>
                <w:rFonts w:ascii="Montserrat" w:hAnsi="Montserrat"/>
                <w:sz w:val="19"/>
                <w:szCs w:val="19"/>
              </w:rPr>
              <w:t>Presenta evidencias de un auditorio o un convenio de colaboración con instituciones que cuentan con auditorio.</w:t>
            </w:r>
          </w:p>
        </w:tc>
        <w:tc>
          <w:tcPr>
            <w:tcW w:w="4341" w:type="dxa"/>
            <w:vMerge/>
            <w:vAlign w:val="center"/>
          </w:tcPr>
          <w:p w:rsidR="00A92B74" w:rsidRPr="0099177C" w:rsidRDefault="00A92B74" w:rsidP="00BE64FD">
            <w:pPr>
              <w:suppressLineNumbers/>
              <w:snapToGrid w:val="0"/>
              <w:ind w:right="247"/>
              <w:jc w:val="both"/>
              <w:rPr>
                <w:rFonts w:ascii="Montserrat Light" w:hAnsi="Montserrat Light"/>
                <w:sz w:val="18"/>
                <w:szCs w:val="18"/>
              </w:rPr>
            </w:pPr>
          </w:p>
        </w:tc>
      </w:tr>
      <w:tr w:rsidR="00A92B74" w:rsidRPr="0099177C" w:rsidTr="009F11AE">
        <w:trPr>
          <w:gridAfter w:val="1"/>
          <w:wAfter w:w="25" w:type="dxa"/>
          <w:trHeight w:val="233"/>
          <w:jc w:val="center"/>
        </w:trPr>
        <w:tc>
          <w:tcPr>
            <w:tcW w:w="704" w:type="dxa"/>
            <w:vAlign w:val="center"/>
          </w:tcPr>
          <w:p w:rsidR="00A92B74" w:rsidRPr="003B34B0" w:rsidRDefault="00A92B74" w:rsidP="00706E8C">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8.4</w:t>
            </w:r>
          </w:p>
        </w:tc>
        <w:tc>
          <w:tcPr>
            <w:tcW w:w="4856" w:type="dxa"/>
            <w:vAlign w:val="center"/>
          </w:tcPr>
          <w:p w:rsidR="00A92B74" w:rsidRPr="009F11AE" w:rsidRDefault="00A92B74" w:rsidP="00BE64FD">
            <w:pPr>
              <w:tabs>
                <w:tab w:val="left" w:pos="1845"/>
              </w:tabs>
              <w:snapToGrid w:val="0"/>
              <w:ind w:right="40"/>
              <w:jc w:val="both"/>
              <w:rPr>
                <w:rFonts w:ascii="Montserrat" w:hAnsi="Montserrat"/>
                <w:sz w:val="19"/>
                <w:szCs w:val="19"/>
              </w:rPr>
            </w:pPr>
            <w:r w:rsidRPr="009F11AE">
              <w:rPr>
                <w:rFonts w:ascii="Montserrat" w:hAnsi="Montserrat"/>
                <w:bCs/>
                <w:sz w:val="19"/>
                <w:szCs w:val="19"/>
              </w:rPr>
              <w:t xml:space="preserve">La Institución Educativa presenta evidencias de un </w:t>
            </w:r>
            <w:r w:rsidRPr="009F11AE">
              <w:rPr>
                <w:rFonts w:ascii="Montserrat" w:hAnsi="Montserrat"/>
                <w:sz w:val="19"/>
                <w:szCs w:val="19"/>
              </w:rPr>
              <w:t xml:space="preserve">laboratorio de cómputo </w:t>
            </w:r>
            <w:r w:rsidRPr="009F11AE">
              <w:rPr>
                <w:rFonts w:ascii="Montserrat" w:hAnsi="Montserrat"/>
                <w:bCs/>
                <w:sz w:val="19"/>
                <w:szCs w:val="19"/>
              </w:rPr>
              <w:t>con su responsable, reglamentos, listado del equipo, comprobante de internet y software para uso académico.</w:t>
            </w:r>
          </w:p>
        </w:tc>
        <w:tc>
          <w:tcPr>
            <w:tcW w:w="4341" w:type="dxa"/>
            <w:vMerge/>
            <w:vAlign w:val="center"/>
          </w:tcPr>
          <w:p w:rsidR="00A92B74" w:rsidRPr="0099177C" w:rsidRDefault="00A92B74" w:rsidP="00BE64FD">
            <w:pPr>
              <w:suppressLineNumbers/>
              <w:snapToGrid w:val="0"/>
              <w:ind w:right="247"/>
              <w:jc w:val="both"/>
              <w:rPr>
                <w:rFonts w:ascii="Montserrat Light" w:hAnsi="Montserrat Light"/>
                <w:sz w:val="18"/>
                <w:szCs w:val="18"/>
              </w:rPr>
            </w:pPr>
          </w:p>
        </w:tc>
      </w:tr>
      <w:tr w:rsidR="00A92B74" w:rsidRPr="0099177C" w:rsidTr="009F11AE">
        <w:trPr>
          <w:gridAfter w:val="1"/>
          <w:wAfter w:w="25" w:type="dxa"/>
          <w:trHeight w:val="233"/>
          <w:jc w:val="center"/>
        </w:trPr>
        <w:tc>
          <w:tcPr>
            <w:tcW w:w="704" w:type="dxa"/>
            <w:vAlign w:val="center"/>
          </w:tcPr>
          <w:p w:rsidR="00A92B74" w:rsidRPr="003B34B0" w:rsidRDefault="00A92B74" w:rsidP="00706E8C">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5</w:t>
            </w:r>
          </w:p>
        </w:tc>
        <w:tc>
          <w:tcPr>
            <w:tcW w:w="4856" w:type="dxa"/>
            <w:vAlign w:val="center"/>
          </w:tcPr>
          <w:p w:rsidR="00A92B74" w:rsidRPr="009F11AE" w:rsidRDefault="00A92B74" w:rsidP="00BE64FD">
            <w:pPr>
              <w:tabs>
                <w:tab w:val="left" w:pos="1845"/>
              </w:tabs>
              <w:snapToGrid w:val="0"/>
              <w:ind w:left="-22" w:right="40"/>
              <w:jc w:val="both"/>
              <w:rPr>
                <w:rFonts w:ascii="Montserrat" w:hAnsi="Montserrat"/>
                <w:b/>
                <w:bCs/>
                <w:sz w:val="19"/>
                <w:szCs w:val="19"/>
                <w:lang w:val="pt-BR"/>
              </w:rPr>
            </w:pPr>
            <w:r w:rsidRPr="009F11AE">
              <w:rPr>
                <w:rFonts w:ascii="Montserrat" w:hAnsi="Montserrat"/>
                <w:sz w:val="19"/>
                <w:szCs w:val="19"/>
              </w:rPr>
              <w:t>Presenta evidencia de los cubículos para docentes de tiempo completo.</w:t>
            </w:r>
          </w:p>
        </w:tc>
        <w:tc>
          <w:tcPr>
            <w:tcW w:w="4341" w:type="dxa"/>
            <w:vMerge/>
            <w:vAlign w:val="center"/>
          </w:tcPr>
          <w:p w:rsidR="00A92B74" w:rsidRPr="0099177C" w:rsidRDefault="00A92B74" w:rsidP="00BE64FD">
            <w:pPr>
              <w:suppressLineNumbers/>
              <w:snapToGrid w:val="0"/>
              <w:ind w:right="247"/>
              <w:jc w:val="both"/>
              <w:rPr>
                <w:rFonts w:ascii="Montserrat Light" w:hAnsi="Montserrat Light"/>
                <w:sz w:val="18"/>
                <w:szCs w:val="18"/>
              </w:rPr>
            </w:pPr>
          </w:p>
        </w:tc>
      </w:tr>
      <w:tr w:rsidR="00A92B74" w:rsidRPr="0099177C" w:rsidTr="009F11AE">
        <w:trPr>
          <w:gridAfter w:val="1"/>
          <w:wAfter w:w="25" w:type="dxa"/>
          <w:trHeight w:val="369"/>
          <w:jc w:val="center"/>
        </w:trPr>
        <w:tc>
          <w:tcPr>
            <w:tcW w:w="704" w:type="dxa"/>
            <w:vAlign w:val="center"/>
          </w:tcPr>
          <w:p w:rsidR="00A92B74" w:rsidRPr="003B34B0" w:rsidRDefault="00A92B74" w:rsidP="00706E8C">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6</w:t>
            </w:r>
          </w:p>
        </w:tc>
        <w:tc>
          <w:tcPr>
            <w:tcW w:w="4856" w:type="dxa"/>
            <w:vAlign w:val="center"/>
          </w:tcPr>
          <w:p w:rsidR="00A92B74" w:rsidRPr="009F11AE" w:rsidRDefault="00A92B74" w:rsidP="0077188E">
            <w:pPr>
              <w:snapToGrid w:val="0"/>
              <w:ind w:left="-22" w:right="40"/>
              <w:jc w:val="both"/>
              <w:rPr>
                <w:rFonts w:ascii="Montserrat" w:hAnsi="Montserrat"/>
                <w:sz w:val="19"/>
                <w:szCs w:val="19"/>
                <w:lang w:val="es-ES_tradnl"/>
              </w:rPr>
            </w:pPr>
            <w:r w:rsidRPr="009F11AE">
              <w:rPr>
                <w:rFonts w:ascii="Montserrat" w:hAnsi="Montserrat"/>
                <w:sz w:val="19"/>
                <w:szCs w:val="19"/>
              </w:rPr>
              <w:t>Muestra evidencia de las salas para docentes de asignatura.</w:t>
            </w:r>
          </w:p>
        </w:tc>
        <w:tc>
          <w:tcPr>
            <w:tcW w:w="4341" w:type="dxa"/>
            <w:vMerge/>
            <w:vAlign w:val="center"/>
          </w:tcPr>
          <w:p w:rsidR="00A92B74" w:rsidRPr="0099177C" w:rsidRDefault="00A92B74" w:rsidP="00706E8C">
            <w:pPr>
              <w:suppressLineNumbers/>
              <w:snapToGrid w:val="0"/>
              <w:ind w:right="247"/>
              <w:jc w:val="center"/>
              <w:rPr>
                <w:rFonts w:ascii="Montserrat Light" w:hAnsi="Montserrat Light"/>
                <w:sz w:val="18"/>
                <w:szCs w:val="18"/>
              </w:rPr>
            </w:pPr>
          </w:p>
        </w:tc>
      </w:tr>
      <w:tr w:rsidR="00A92B74" w:rsidRPr="0099177C" w:rsidTr="009F11AE">
        <w:trPr>
          <w:gridAfter w:val="1"/>
          <w:wAfter w:w="24" w:type="dxa"/>
          <w:trHeight w:val="676"/>
          <w:jc w:val="center"/>
        </w:trPr>
        <w:tc>
          <w:tcPr>
            <w:tcW w:w="5561" w:type="dxa"/>
            <w:gridSpan w:val="2"/>
            <w:shd w:val="clear" w:color="auto" w:fill="D4C19C"/>
            <w:vAlign w:val="center"/>
          </w:tcPr>
          <w:p w:rsidR="00A92B74" w:rsidRPr="00F54C6A" w:rsidRDefault="00A92B74" w:rsidP="00706E8C">
            <w:pPr>
              <w:snapToGrid w:val="0"/>
              <w:spacing w:after="120"/>
              <w:ind w:right="247"/>
              <w:jc w:val="center"/>
              <w:rPr>
                <w:rFonts w:ascii="Montserrat SemiBold" w:hAnsi="Montserrat SemiBold"/>
                <w:b/>
                <w:bCs/>
                <w:color w:val="9D2449"/>
                <w:sz w:val="18"/>
                <w:szCs w:val="18"/>
              </w:rPr>
            </w:pPr>
            <w:r w:rsidRPr="00EA2F64">
              <w:rPr>
                <w:rFonts w:ascii="Montserrat SemiBold" w:hAnsi="Montserrat SemiBold"/>
                <w:b/>
                <w:bCs/>
                <w:color w:val="9D2449"/>
                <w:sz w:val="18"/>
                <w:szCs w:val="18"/>
              </w:rPr>
              <w:t xml:space="preserve">Infraestructura </w:t>
            </w:r>
            <w:r>
              <w:rPr>
                <w:rFonts w:ascii="Montserrat SemiBold" w:hAnsi="Montserrat SemiBold"/>
                <w:b/>
                <w:bCs/>
                <w:color w:val="9D2449"/>
                <w:sz w:val="18"/>
                <w:szCs w:val="18"/>
              </w:rPr>
              <w:t>específica para el aprendizaje de la disciplina</w:t>
            </w:r>
          </w:p>
        </w:tc>
        <w:tc>
          <w:tcPr>
            <w:tcW w:w="4341" w:type="dxa"/>
            <w:shd w:val="clear" w:color="auto" w:fill="D4C19C"/>
            <w:vAlign w:val="center"/>
          </w:tcPr>
          <w:p w:rsidR="00A92B74" w:rsidRPr="00F54C6A" w:rsidRDefault="00A92B74" w:rsidP="00706E8C">
            <w:pPr>
              <w:suppressLineNumbers/>
              <w:snapToGrid w:val="0"/>
              <w:ind w:right="247"/>
              <w:jc w:val="center"/>
              <w:rPr>
                <w:rFonts w:ascii="Montserrat SemiBold" w:hAnsi="Montserrat SemiBold"/>
                <w:b/>
                <w:bCs/>
                <w:color w:val="9D2449"/>
                <w:sz w:val="18"/>
                <w:szCs w:val="18"/>
              </w:rPr>
            </w:pPr>
            <w:r>
              <w:rPr>
                <w:rFonts w:ascii="Montserrat SemiBold" w:hAnsi="Montserrat SemiBold"/>
                <w:b/>
                <w:bCs/>
                <w:color w:val="9D2449"/>
                <w:sz w:val="19"/>
                <w:szCs w:val="19"/>
              </w:rPr>
              <w:t>Elementos a considera por la persona que evalúa</w:t>
            </w:r>
          </w:p>
        </w:tc>
      </w:tr>
      <w:tr w:rsidR="00006155" w:rsidRPr="0099177C" w:rsidTr="009F11AE">
        <w:trPr>
          <w:trHeight w:val="194"/>
          <w:jc w:val="center"/>
        </w:trPr>
        <w:tc>
          <w:tcPr>
            <w:tcW w:w="9926" w:type="dxa"/>
            <w:gridSpan w:val="4"/>
            <w:shd w:val="clear" w:color="auto" w:fill="D4C19C"/>
            <w:vAlign w:val="center"/>
          </w:tcPr>
          <w:p w:rsidR="00006155" w:rsidRPr="00354922" w:rsidRDefault="00006155" w:rsidP="00E049C9">
            <w:pPr>
              <w:suppressLineNumbers/>
              <w:snapToGrid w:val="0"/>
              <w:ind w:right="247"/>
              <w:jc w:val="both"/>
              <w:rPr>
                <w:rFonts w:ascii="Montserrat SemiBold" w:hAnsi="Montserrat SemiBold"/>
                <w:b/>
                <w:bCs/>
                <w:color w:val="9D2449"/>
                <w:sz w:val="18"/>
                <w:szCs w:val="18"/>
              </w:rPr>
            </w:pPr>
            <w:r w:rsidRPr="00354922">
              <w:rPr>
                <w:rFonts w:ascii="Montserrat SemiBold" w:hAnsi="Montserrat SemiBold"/>
                <w:b/>
                <w:bCs/>
                <w:color w:val="9D2449"/>
                <w:sz w:val="18"/>
                <w:szCs w:val="18"/>
              </w:rPr>
              <w:t xml:space="preserve">Presentación de evidencias como fotografías, inventarios, facturas de compra, planos, etc., para evidenciar la existencia de la </w:t>
            </w:r>
            <w:r w:rsidR="00E049C9" w:rsidRPr="00354922">
              <w:rPr>
                <w:rFonts w:ascii="Montserrat SemiBold" w:hAnsi="Montserrat SemiBold"/>
                <w:b/>
                <w:bCs/>
                <w:color w:val="9D2449"/>
                <w:sz w:val="18"/>
                <w:szCs w:val="18"/>
              </w:rPr>
              <w:t>infraestructura equipamiento</w:t>
            </w:r>
            <w:r w:rsidRPr="00354922">
              <w:rPr>
                <w:rFonts w:ascii="Montserrat SemiBold" w:hAnsi="Montserrat SemiBold"/>
                <w:b/>
                <w:bCs/>
                <w:color w:val="9D2449"/>
                <w:sz w:val="18"/>
                <w:szCs w:val="18"/>
              </w:rPr>
              <w:t xml:space="preserve"> </w:t>
            </w:r>
            <w:r w:rsidR="00E049C9">
              <w:rPr>
                <w:rFonts w:ascii="Montserrat SemiBold" w:hAnsi="Montserrat SemiBold"/>
                <w:b/>
                <w:bCs/>
                <w:color w:val="9D2449"/>
                <w:sz w:val="18"/>
                <w:szCs w:val="18"/>
              </w:rPr>
              <w:t xml:space="preserve">específico para la enseñanza de la disciplina. </w:t>
            </w:r>
          </w:p>
        </w:tc>
      </w:tr>
      <w:tr w:rsidR="00A92B74" w:rsidRPr="0099177C" w:rsidTr="009F11AE">
        <w:trPr>
          <w:gridAfter w:val="1"/>
          <w:wAfter w:w="25" w:type="dxa"/>
          <w:trHeight w:val="233"/>
          <w:jc w:val="center"/>
        </w:trPr>
        <w:tc>
          <w:tcPr>
            <w:tcW w:w="704" w:type="dxa"/>
            <w:vAlign w:val="center"/>
          </w:tcPr>
          <w:p w:rsidR="00A92B74" w:rsidRPr="00010FCE" w:rsidRDefault="00A92B74" w:rsidP="00017692">
            <w:pPr>
              <w:snapToGrid w:val="0"/>
              <w:ind w:left="261" w:right="86" w:hanging="261"/>
              <w:jc w:val="center"/>
              <w:rPr>
                <w:rFonts w:ascii="Montserrat SemiBold" w:hAnsi="Montserrat SemiBold"/>
                <w:b/>
                <w:sz w:val="19"/>
                <w:szCs w:val="19"/>
                <w:lang w:val="es-ES_tradnl"/>
              </w:rPr>
            </w:pPr>
            <w:r w:rsidRPr="00010FCE">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856" w:type="dxa"/>
            <w:vAlign w:val="center"/>
          </w:tcPr>
          <w:p w:rsidR="00A92B74" w:rsidRPr="009F11AE" w:rsidRDefault="00A92B74" w:rsidP="00017692">
            <w:pPr>
              <w:snapToGrid w:val="0"/>
              <w:ind w:left="-22" w:right="40"/>
              <w:jc w:val="both"/>
              <w:rPr>
                <w:rFonts w:ascii="Montserrat" w:hAnsi="Montserrat"/>
                <w:sz w:val="19"/>
                <w:szCs w:val="19"/>
                <w:lang w:val="es-ES_tradnl"/>
              </w:rPr>
            </w:pPr>
            <w:r w:rsidRPr="009F11AE">
              <w:rPr>
                <w:rFonts w:ascii="Montserrat" w:hAnsi="Montserrat"/>
                <w:sz w:val="19"/>
                <w:szCs w:val="19"/>
                <w:lang w:val="es-ES_tradnl"/>
              </w:rPr>
              <w:t xml:space="preserve">Presenta evidencias de la infraestructura y del inventario del equipamiento de los laboratorios de </w:t>
            </w:r>
            <w:r w:rsidRPr="009F11AE">
              <w:rPr>
                <w:rFonts w:ascii="Montserrat" w:hAnsi="Montserrat"/>
                <w:b/>
                <w:sz w:val="19"/>
                <w:szCs w:val="19"/>
                <w:lang w:val="es-ES_tradnl"/>
              </w:rPr>
              <w:t>ciencias básicas,</w:t>
            </w:r>
            <w:r w:rsidRPr="009F11AE">
              <w:rPr>
                <w:rFonts w:ascii="Montserrat" w:hAnsi="Montserrat"/>
                <w:sz w:val="19"/>
                <w:szCs w:val="19"/>
                <w:lang w:val="es-ES_tradnl"/>
              </w:rPr>
              <w:t xml:space="preserve"> de acuerdo a los programas teórico-prácticos, suficientes para la matrícula proyectada.</w:t>
            </w:r>
          </w:p>
        </w:tc>
        <w:tc>
          <w:tcPr>
            <w:tcW w:w="4341" w:type="dxa"/>
            <w:vMerge w:val="restart"/>
            <w:vAlign w:val="center"/>
          </w:tcPr>
          <w:p w:rsidR="00A362AD" w:rsidRPr="009F11AE" w:rsidRDefault="00A92B74" w:rsidP="00017692">
            <w:pPr>
              <w:suppressLineNumbers/>
              <w:snapToGrid w:val="0"/>
              <w:ind w:right="247"/>
              <w:jc w:val="both"/>
              <w:rPr>
                <w:rFonts w:ascii="Montserrat" w:hAnsi="Montserrat"/>
                <w:sz w:val="18"/>
                <w:szCs w:val="18"/>
              </w:rPr>
            </w:pPr>
            <w:r w:rsidRPr="009F11AE">
              <w:rPr>
                <w:rFonts w:ascii="Montserrat" w:hAnsi="Montserrat"/>
                <w:sz w:val="18"/>
                <w:szCs w:val="18"/>
              </w:rPr>
              <w:t xml:space="preserve">Verificar la presencia de evidencias </w:t>
            </w:r>
            <w:r w:rsidR="00A362AD" w:rsidRPr="009F11AE">
              <w:rPr>
                <w:rFonts w:ascii="Montserrat" w:hAnsi="Montserrat"/>
                <w:sz w:val="18"/>
                <w:szCs w:val="18"/>
              </w:rPr>
              <w:t xml:space="preserve">como fotografías, inventarios, facturas de compra, </w:t>
            </w:r>
            <w:r w:rsidR="00015403" w:rsidRPr="009F11AE">
              <w:rPr>
                <w:rFonts w:ascii="Montserrat" w:hAnsi="Montserrat"/>
                <w:sz w:val="18"/>
                <w:szCs w:val="18"/>
              </w:rPr>
              <w:t xml:space="preserve">órdenes de compra, </w:t>
            </w:r>
            <w:r w:rsidR="00A362AD" w:rsidRPr="009F11AE">
              <w:rPr>
                <w:rFonts w:ascii="Montserrat" w:hAnsi="Montserrat"/>
                <w:sz w:val="18"/>
                <w:szCs w:val="18"/>
              </w:rPr>
              <w:t xml:space="preserve">planos, etc., </w:t>
            </w:r>
            <w:r w:rsidRPr="009F11AE">
              <w:rPr>
                <w:rFonts w:ascii="Montserrat" w:hAnsi="Montserrat"/>
                <w:sz w:val="18"/>
                <w:szCs w:val="18"/>
              </w:rPr>
              <w:t xml:space="preserve">según el ítem. </w:t>
            </w:r>
            <w:r w:rsidR="00A362AD" w:rsidRPr="009F11AE">
              <w:rPr>
                <w:rFonts w:ascii="Montserrat" w:hAnsi="Montserrat"/>
                <w:sz w:val="18"/>
                <w:szCs w:val="18"/>
              </w:rPr>
              <w:t>Verificar presentación de infraestructura y de equipamiento</w:t>
            </w:r>
            <w:r w:rsidR="00B03F40" w:rsidRPr="009F11AE">
              <w:rPr>
                <w:rFonts w:ascii="Montserrat" w:hAnsi="Montserrat"/>
                <w:sz w:val="18"/>
                <w:szCs w:val="18"/>
              </w:rPr>
              <w:t>.</w:t>
            </w:r>
          </w:p>
          <w:p w:rsidR="00B03F40" w:rsidRPr="009F11AE" w:rsidRDefault="00B03F40" w:rsidP="00017692">
            <w:pPr>
              <w:suppressLineNumbers/>
              <w:snapToGrid w:val="0"/>
              <w:ind w:right="247"/>
              <w:jc w:val="both"/>
              <w:rPr>
                <w:rFonts w:ascii="Montserrat" w:hAnsi="Montserrat"/>
                <w:sz w:val="18"/>
                <w:szCs w:val="18"/>
              </w:rPr>
            </w:pPr>
          </w:p>
          <w:p w:rsidR="00B03F40" w:rsidRPr="009F11AE" w:rsidRDefault="00B03F40" w:rsidP="00017692">
            <w:pPr>
              <w:suppressLineNumbers/>
              <w:snapToGrid w:val="0"/>
              <w:ind w:right="247"/>
              <w:jc w:val="both"/>
              <w:rPr>
                <w:rFonts w:ascii="Montserrat" w:hAnsi="Montserrat"/>
                <w:sz w:val="18"/>
                <w:szCs w:val="18"/>
              </w:rPr>
            </w:pPr>
            <w:r w:rsidRPr="009F11AE">
              <w:rPr>
                <w:rFonts w:ascii="Montserrat" w:hAnsi="Montserrat"/>
                <w:sz w:val="18"/>
                <w:szCs w:val="18"/>
              </w:rPr>
              <w:t>Verificar la congruencia de la infraestructura y equipamiento con la matrícula de alumnos proyectada.</w:t>
            </w:r>
          </w:p>
        </w:tc>
      </w:tr>
      <w:tr w:rsidR="00A92B74" w:rsidRPr="0099177C" w:rsidTr="009F11AE">
        <w:trPr>
          <w:gridAfter w:val="1"/>
          <w:wAfter w:w="25" w:type="dxa"/>
          <w:trHeight w:val="233"/>
          <w:jc w:val="center"/>
        </w:trPr>
        <w:tc>
          <w:tcPr>
            <w:tcW w:w="704" w:type="dxa"/>
            <w:vAlign w:val="center"/>
          </w:tcPr>
          <w:p w:rsidR="00A92B74" w:rsidRPr="00010FCE" w:rsidRDefault="00A92B74" w:rsidP="00017692">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856" w:type="dxa"/>
            <w:vAlign w:val="center"/>
          </w:tcPr>
          <w:p w:rsidR="00A92B74" w:rsidRPr="009F11AE" w:rsidRDefault="00A92B74" w:rsidP="00017692">
            <w:pPr>
              <w:snapToGrid w:val="0"/>
              <w:ind w:left="-22" w:right="40"/>
              <w:jc w:val="both"/>
              <w:rPr>
                <w:rFonts w:ascii="Montserrat" w:hAnsi="Montserrat"/>
                <w:sz w:val="19"/>
                <w:szCs w:val="19"/>
                <w:lang w:val="es-ES_tradnl"/>
              </w:rPr>
            </w:pPr>
            <w:r w:rsidRPr="009F11AE">
              <w:rPr>
                <w:rFonts w:ascii="Montserrat" w:hAnsi="Montserrat"/>
                <w:sz w:val="19"/>
                <w:szCs w:val="19"/>
                <w:lang w:val="es-ES_tradnl"/>
              </w:rPr>
              <w:t xml:space="preserve">Presenta evidencia de la infraestructura y del inventario del equipamiento de los </w:t>
            </w:r>
            <w:r w:rsidRPr="009F11AE">
              <w:rPr>
                <w:rFonts w:ascii="Montserrat" w:hAnsi="Montserrat"/>
                <w:b/>
                <w:sz w:val="19"/>
                <w:szCs w:val="19"/>
                <w:lang w:val="es-ES_tradnl"/>
              </w:rPr>
              <w:t>escenarios o laboratorios específicos relacionados con la disciplina</w:t>
            </w:r>
            <w:r w:rsidRPr="009F11AE">
              <w:rPr>
                <w:rFonts w:ascii="Montserrat" w:hAnsi="Montserrat"/>
                <w:sz w:val="19"/>
                <w:szCs w:val="19"/>
                <w:lang w:val="es-ES_tradnl"/>
              </w:rPr>
              <w:t>, de acuerdo a los programas teórico-prácticos y suficientes para la matrícula proyectada.</w:t>
            </w:r>
          </w:p>
        </w:tc>
        <w:tc>
          <w:tcPr>
            <w:tcW w:w="4341" w:type="dxa"/>
            <w:vMerge/>
            <w:vAlign w:val="center"/>
          </w:tcPr>
          <w:p w:rsidR="00A92B74" w:rsidRPr="0099177C" w:rsidRDefault="00A92B74" w:rsidP="00017692">
            <w:pPr>
              <w:suppressLineNumbers/>
              <w:snapToGrid w:val="0"/>
              <w:ind w:right="247"/>
              <w:jc w:val="center"/>
              <w:rPr>
                <w:rFonts w:ascii="Montserrat Light" w:hAnsi="Montserrat Light"/>
                <w:sz w:val="18"/>
                <w:szCs w:val="18"/>
              </w:rPr>
            </w:pPr>
          </w:p>
        </w:tc>
      </w:tr>
      <w:tr w:rsidR="00017692" w:rsidRPr="0000345F" w:rsidTr="009F11AE">
        <w:trPr>
          <w:trHeight w:val="233"/>
          <w:jc w:val="center"/>
        </w:trPr>
        <w:tc>
          <w:tcPr>
            <w:tcW w:w="5561" w:type="dxa"/>
            <w:gridSpan w:val="2"/>
            <w:shd w:val="clear" w:color="auto" w:fill="D4C19C"/>
            <w:vAlign w:val="center"/>
          </w:tcPr>
          <w:p w:rsidR="00017692" w:rsidRPr="0000345F" w:rsidRDefault="00017692" w:rsidP="00017692">
            <w:pPr>
              <w:snapToGrid w:val="0"/>
              <w:spacing w:after="120"/>
              <w:ind w:right="247"/>
              <w:jc w:val="both"/>
              <w:rPr>
                <w:rFonts w:ascii="Montserrat SemiBold" w:hAnsi="Montserrat SemiBold"/>
                <w:sz w:val="19"/>
                <w:szCs w:val="19"/>
                <w:lang w:val="es-ES_tradnl"/>
              </w:rPr>
            </w:pPr>
            <w:r w:rsidRPr="00596E9D">
              <w:rPr>
                <w:rFonts w:ascii="Montserrat SemiBold" w:hAnsi="Montserrat SemiBold"/>
                <w:b/>
                <w:bCs/>
                <w:color w:val="9D2449"/>
                <w:sz w:val="19"/>
                <w:szCs w:val="19"/>
              </w:rPr>
              <w:t xml:space="preserve">Este criterio se debe cumplir al 100% (Deben contar con </w:t>
            </w:r>
            <w:r>
              <w:rPr>
                <w:rFonts w:ascii="Montserrat SemiBold" w:hAnsi="Montserrat SemiBold"/>
                <w:b/>
                <w:bCs/>
                <w:color w:val="9D2449"/>
                <w:sz w:val="19"/>
                <w:szCs w:val="19"/>
              </w:rPr>
              <w:t>8</w:t>
            </w:r>
            <w:r w:rsidRPr="00596E9D">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8</w:t>
            </w:r>
            <w:r w:rsidRPr="00596E9D">
              <w:rPr>
                <w:rFonts w:ascii="Montserrat SemiBold" w:hAnsi="Montserrat SemiBold"/>
                <w:b/>
                <w:bCs/>
                <w:color w:val="9D2449"/>
                <w:sz w:val="19"/>
                <w:szCs w:val="19"/>
              </w:rPr>
              <w:t xml:space="preserve"> para tener una Opinión Técnico Académica Favorable)</w:t>
            </w:r>
          </w:p>
        </w:tc>
        <w:tc>
          <w:tcPr>
            <w:tcW w:w="4365" w:type="dxa"/>
            <w:gridSpan w:val="2"/>
            <w:shd w:val="clear" w:color="auto" w:fill="D4C19C"/>
            <w:vAlign w:val="center"/>
          </w:tcPr>
          <w:p w:rsidR="00017692" w:rsidRPr="0000345F" w:rsidRDefault="00017692" w:rsidP="00017692">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Pr>
                <w:rFonts w:ascii="Montserrat SemiBold" w:hAnsi="Montserrat SemiBold"/>
                <w:b/>
                <w:bCs/>
                <w:color w:val="9D2449"/>
                <w:sz w:val="19"/>
                <w:szCs w:val="19"/>
              </w:rPr>
              <w:t>8</w:t>
            </w:r>
          </w:p>
        </w:tc>
      </w:tr>
    </w:tbl>
    <w:p w:rsidR="009A4413" w:rsidRDefault="009A4413">
      <w:pPr>
        <w:rPr>
          <w:rFonts w:ascii="Montserrat" w:eastAsia="Calibri" w:hAnsi="Montserrat" w:cs="Arial"/>
          <w:b/>
          <w:bCs/>
          <w:caps/>
          <w:color w:val="9D2449"/>
          <w:kern w:val="20"/>
          <w:sz w:val="20"/>
          <w:szCs w:val="19"/>
          <w:lang w:eastAsia="ar-SA"/>
        </w:rPr>
      </w:pPr>
    </w:p>
    <w:p w:rsidR="00EE2CD4" w:rsidRPr="00EE2CD4" w:rsidRDefault="00F056F2" w:rsidP="00EE2CD4">
      <w:pPr>
        <w:pStyle w:val="Criterios8"/>
        <w:rPr>
          <w:szCs w:val="19"/>
        </w:rPr>
      </w:pPr>
      <w:r w:rsidRPr="009E4EA0">
        <w:rPr>
          <w:szCs w:val="19"/>
        </w:rPr>
        <w:t>Sistema de evaluación</w:t>
      </w:r>
    </w:p>
    <w:p w:rsidR="00EE2CD4" w:rsidRPr="00EE2CD4" w:rsidRDefault="009A4413" w:rsidP="00EE2CD4">
      <w:pPr>
        <w:pStyle w:val="Criterios8"/>
        <w:numPr>
          <w:ilvl w:val="0"/>
          <w:numId w:val="0"/>
        </w:numPr>
        <w:ind w:left="360"/>
        <w:rPr>
          <w:rFonts w:ascii="Montserrat SemiBold" w:eastAsiaTheme="minorHAnsi" w:hAnsi="Montserrat SemiBold" w:cstheme="minorBidi"/>
          <w:caps w:val="0"/>
          <w:color w:val="auto"/>
          <w:kern w:val="0"/>
          <w:sz w:val="19"/>
          <w:szCs w:val="19"/>
          <w:lang w:eastAsia="en-US"/>
        </w:rPr>
      </w:pPr>
      <w:r w:rsidRPr="009F11AE">
        <w:rPr>
          <w:rFonts w:eastAsiaTheme="minorHAnsi" w:cstheme="minorBidi"/>
          <w:caps w:val="0"/>
          <w:kern w:val="0"/>
          <w:sz w:val="19"/>
          <w:szCs w:val="19"/>
          <w:lang w:eastAsia="en-US"/>
        </w:rPr>
        <w:t xml:space="preserve">Instrucciones generales de este apartado: </w:t>
      </w:r>
      <w:r w:rsidRPr="009F11AE">
        <w:rPr>
          <w:rFonts w:eastAsiaTheme="minorHAnsi" w:cstheme="minorBidi"/>
          <w:b w:val="0"/>
          <w:caps w:val="0"/>
          <w:color w:val="auto"/>
          <w:kern w:val="0"/>
          <w:sz w:val="19"/>
          <w:szCs w:val="19"/>
          <w:lang w:eastAsia="en-US"/>
        </w:rPr>
        <w:t>Presentación de evidencias como criterios o ponderación de calificación en los diversos programas de estudio, rúbricas, listas de cotejo, reglamento institucional, así como sistemas y herramientas de evaluación de docentes, así como para la mejora continua del plan y programas de estudio</w:t>
      </w:r>
      <w:r w:rsidRPr="009A4413">
        <w:rPr>
          <w:rFonts w:ascii="Montserrat SemiBold" w:eastAsiaTheme="minorHAnsi" w:hAnsi="Montserrat SemiBold" w:cstheme="minorBidi"/>
          <w:b w:val="0"/>
          <w:caps w:val="0"/>
          <w:color w:val="auto"/>
          <w:kern w:val="0"/>
          <w:sz w:val="19"/>
          <w:szCs w:val="19"/>
          <w:lang w:eastAsia="en-US"/>
        </w:rPr>
        <w:t>.</w:t>
      </w:r>
    </w:p>
    <w:tbl>
      <w:tblPr>
        <w:tblW w:w="965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09"/>
        <w:gridCol w:w="4415"/>
        <w:gridCol w:w="4625"/>
        <w:gridCol w:w="9"/>
      </w:tblGrid>
      <w:tr w:rsidR="00A92B74" w:rsidRPr="003B34B0" w:rsidTr="00D35369">
        <w:trPr>
          <w:trHeight w:val="825"/>
          <w:jc w:val="center"/>
        </w:trPr>
        <w:tc>
          <w:tcPr>
            <w:tcW w:w="5024" w:type="dxa"/>
            <w:gridSpan w:val="2"/>
            <w:shd w:val="clear" w:color="auto" w:fill="D4C19C"/>
            <w:vAlign w:val="center"/>
          </w:tcPr>
          <w:p w:rsidR="00A92B74" w:rsidRPr="003B34B0" w:rsidRDefault="00A92B74" w:rsidP="00706E8C">
            <w:pPr>
              <w:snapToGrid w:val="0"/>
              <w:spacing w:after="120"/>
              <w:ind w:right="247"/>
              <w:jc w:val="center"/>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4634" w:type="dxa"/>
            <w:gridSpan w:val="2"/>
            <w:shd w:val="clear" w:color="auto" w:fill="D4C19C"/>
            <w:vAlign w:val="center"/>
          </w:tcPr>
          <w:p w:rsidR="00A92B74" w:rsidRPr="003B34B0" w:rsidRDefault="00A92B74" w:rsidP="00706E8C">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F056F2" w:rsidRPr="003B34B0" w:rsidTr="00D35369">
        <w:trPr>
          <w:trHeight w:val="228"/>
          <w:jc w:val="center"/>
        </w:trPr>
        <w:tc>
          <w:tcPr>
            <w:tcW w:w="9658" w:type="dxa"/>
            <w:gridSpan w:val="4"/>
            <w:shd w:val="clear" w:color="auto" w:fill="D9D9D9" w:themeFill="background1" w:themeFillShade="D9"/>
            <w:vAlign w:val="center"/>
          </w:tcPr>
          <w:p w:rsidR="00F056F2" w:rsidRPr="003B34B0" w:rsidRDefault="00F056F2" w:rsidP="00706E8C">
            <w:pPr>
              <w:suppressLineNumbers/>
              <w:snapToGrid w:val="0"/>
              <w:ind w:right="247"/>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r w:rsidR="0077188E">
              <w:rPr>
                <w:rFonts w:ascii="Montserrat SemiBold" w:hAnsi="Montserrat SemiBold"/>
                <w:bCs/>
                <w:sz w:val="19"/>
                <w:szCs w:val="19"/>
                <w:lang w:val="es-ES_tradnl"/>
              </w:rPr>
              <w:t>.</w:t>
            </w:r>
          </w:p>
        </w:tc>
      </w:tr>
      <w:tr w:rsidR="00A92B74" w:rsidRPr="003B34B0" w:rsidTr="00D35369">
        <w:trPr>
          <w:trHeight w:val="228"/>
          <w:jc w:val="center"/>
        </w:trPr>
        <w:tc>
          <w:tcPr>
            <w:tcW w:w="609" w:type="dxa"/>
            <w:vAlign w:val="center"/>
          </w:tcPr>
          <w:p w:rsidR="00A92B74" w:rsidRPr="003B34B0" w:rsidRDefault="00A92B74" w:rsidP="00706E8C">
            <w:pPr>
              <w:tabs>
                <w:tab w:val="left" w:pos="261"/>
              </w:tabs>
              <w:snapToGrid w:val="0"/>
              <w:ind w:left="374" w:right="79" w:hanging="261"/>
              <w:jc w:val="center"/>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p>
        </w:tc>
        <w:tc>
          <w:tcPr>
            <w:tcW w:w="4415" w:type="dxa"/>
            <w:shd w:val="clear" w:color="auto" w:fill="auto"/>
            <w:vAlign w:val="center"/>
          </w:tcPr>
          <w:p w:rsidR="00A92B74" w:rsidRPr="009F11AE" w:rsidRDefault="00A92B74" w:rsidP="00BE64FD">
            <w:pPr>
              <w:tabs>
                <w:tab w:val="left" w:pos="261"/>
              </w:tabs>
              <w:snapToGrid w:val="0"/>
              <w:ind w:right="93"/>
              <w:jc w:val="both"/>
              <w:rPr>
                <w:rFonts w:ascii="Montserrat" w:eastAsia="Times New Roman" w:hAnsi="Montserrat"/>
                <w:b/>
                <w:bCs/>
                <w:sz w:val="19"/>
                <w:szCs w:val="19"/>
                <w:lang w:val="es-ES_tradnl"/>
              </w:rPr>
            </w:pPr>
            <w:r w:rsidRPr="009F11AE">
              <w:rPr>
                <w:rFonts w:ascii="Montserrat" w:hAnsi="Montserrat"/>
                <w:sz w:val="19"/>
                <w:szCs w:val="19"/>
              </w:rPr>
              <w:t xml:space="preserve">Presenta criterios para la </w:t>
            </w:r>
            <w:r w:rsidRPr="009F11AE">
              <w:rPr>
                <w:rFonts w:ascii="Montserrat" w:hAnsi="Montserrat"/>
                <w:b/>
                <w:sz w:val="19"/>
                <w:szCs w:val="19"/>
              </w:rPr>
              <w:t>evaluación de conocimientos.</w:t>
            </w:r>
          </w:p>
        </w:tc>
        <w:tc>
          <w:tcPr>
            <w:tcW w:w="4634" w:type="dxa"/>
            <w:gridSpan w:val="2"/>
            <w:vMerge w:val="restart"/>
            <w:vAlign w:val="center"/>
          </w:tcPr>
          <w:p w:rsidR="009A4413" w:rsidRPr="009F11AE" w:rsidRDefault="009A4413" w:rsidP="009A4413">
            <w:pPr>
              <w:suppressLineNumbers/>
              <w:snapToGrid w:val="0"/>
              <w:ind w:right="247"/>
              <w:jc w:val="both"/>
              <w:rPr>
                <w:rFonts w:ascii="Montserrat" w:hAnsi="Montserrat"/>
                <w:sz w:val="19"/>
                <w:szCs w:val="19"/>
              </w:rPr>
            </w:pPr>
            <w:r w:rsidRPr="009F11AE">
              <w:rPr>
                <w:rFonts w:ascii="Montserrat" w:hAnsi="Montserrat"/>
                <w:sz w:val="19"/>
                <w:szCs w:val="19"/>
              </w:rPr>
              <w:t>Se presenta la forma en que se va a evaluar a los estudiantes en cada asignatura, tanto en aula, como en laboratorio, y en los campos clínicos y escenarios de práctica. Incluye rúb</w:t>
            </w:r>
            <w:r w:rsidR="00420FBB" w:rsidRPr="009F11AE">
              <w:rPr>
                <w:rFonts w:ascii="Montserrat" w:hAnsi="Montserrat"/>
                <w:sz w:val="19"/>
                <w:szCs w:val="19"/>
              </w:rPr>
              <w:t>ricas de observación.</w:t>
            </w:r>
          </w:p>
          <w:p w:rsidR="009A4413" w:rsidRPr="009F11AE" w:rsidRDefault="009A4413" w:rsidP="009A4413">
            <w:pPr>
              <w:suppressLineNumbers/>
              <w:snapToGrid w:val="0"/>
              <w:ind w:right="247"/>
              <w:jc w:val="both"/>
              <w:rPr>
                <w:rFonts w:ascii="Montserrat" w:hAnsi="Montserrat"/>
                <w:sz w:val="19"/>
                <w:szCs w:val="19"/>
              </w:rPr>
            </w:pPr>
          </w:p>
          <w:p w:rsidR="00A92B74" w:rsidRPr="009F11AE" w:rsidRDefault="00A92B74" w:rsidP="00AA7C59">
            <w:pPr>
              <w:suppressLineNumbers/>
              <w:snapToGrid w:val="0"/>
              <w:ind w:right="247"/>
              <w:jc w:val="both"/>
              <w:rPr>
                <w:rFonts w:ascii="Montserrat" w:hAnsi="Montserrat"/>
                <w:sz w:val="19"/>
                <w:szCs w:val="19"/>
              </w:rPr>
            </w:pPr>
            <w:r w:rsidRPr="009F11AE">
              <w:rPr>
                <w:rFonts w:ascii="Montserrat" w:hAnsi="Montserrat"/>
                <w:sz w:val="19"/>
                <w:szCs w:val="19"/>
              </w:rPr>
              <w:t>Nota: Este ítem se relac</w:t>
            </w:r>
            <w:r w:rsidR="00420FBB" w:rsidRPr="009F11AE">
              <w:rPr>
                <w:rFonts w:ascii="Montserrat" w:hAnsi="Montserrat"/>
                <w:sz w:val="19"/>
                <w:szCs w:val="19"/>
              </w:rPr>
              <w:t>iona con los ítems 5.20 al 5.22, el 3.1 y 3.8 por lo que está información puede presentarse dentro de los programas de estudio</w:t>
            </w:r>
            <w:r w:rsidR="00AA7C59" w:rsidRPr="009F11AE">
              <w:rPr>
                <w:rFonts w:ascii="Montserrat" w:hAnsi="Montserrat"/>
                <w:sz w:val="19"/>
                <w:szCs w:val="19"/>
              </w:rPr>
              <w:t>, así como en</w:t>
            </w:r>
            <w:r w:rsidR="00420FBB" w:rsidRPr="009F11AE">
              <w:rPr>
                <w:rFonts w:ascii="Montserrat" w:hAnsi="Montserrat"/>
                <w:sz w:val="19"/>
                <w:szCs w:val="19"/>
              </w:rPr>
              <w:t xml:space="preserve"> los programas de práctica dentro de los campos clínicos o escenarios de práctica.</w:t>
            </w:r>
          </w:p>
        </w:tc>
      </w:tr>
      <w:tr w:rsidR="00A92B74" w:rsidRPr="003B34B0" w:rsidTr="00D35369">
        <w:trPr>
          <w:trHeight w:val="228"/>
          <w:jc w:val="center"/>
        </w:trPr>
        <w:tc>
          <w:tcPr>
            <w:tcW w:w="609" w:type="dxa"/>
            <w:vAlign w:val="center"/>
          </w:tcPr>
          <w:p w:rsidR="00A92B74" w:rsidRPr="003B34B0" w:rsidRDefault="00A92B74" w:rsidP="00706E8C">
            <w:pPr>
              <w:snapToGrid w:val="0"/>
              <w:ind w:left="51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p>
        </w:tc>
        <w:tc>
          <w:tcPr>
            <w:tcW w:w="4415" w:type="dxa"/>
            <w:vAlign w:val="center"/>
          </w:tcPr>
          <w:p w:rsidR="00A92B74" w:rsidRPr="009F11AE" w:rsidRDefault="00A92B74" w:rsidP="00BE64FD">
            <w:pPr>
              <w:snapToGrid w:val="0"/>
              <w:ind w:right="93"/>
              <w:jc w:val="both"/>
              <w:rPr>
                <w:rFonts w:ascii="Montserrat" w:eastAsia="Times New Roman" w:hAnsi="Montserrat"/>
                <w:sz w:val="19"/>
                <w:szCs w:val="19"/>
              </w:rPr>
            </w:pPr>
            <w:r w:rsidRPr="009F11AE">
              <w:rPr>
                <w:rFonts w:ascii="Montserrat" w:eastAsia="Times New Roman" w:hAnsi="Montserrat"/>
                <w:b/>
                <w:sz w:val="19"/>
                <w:szCs w:val="19"/>
                <w:lang w:val="es-ES_tradnl"/>
              </w:rPr>
              <w:t>Evaluación de habilidades, destrezas y desempeño:</w:t>
            </w:r>
            <w:r w:rsidRPr="009F11AE">
              <w:rPr>
                <w:rFonts w:ascii="Montserrat" w:eastAsia="Times New Roman" w:hAnsi="Montserrat"/>
                <w:sz w:val="19"/>
                <w:szCs w:val="19"/>
                <w:lang w:val="es-ES_tradnl"/>
              </w:rPr>
              <w:t xml:space="preserve"> Presenta listas de cotejo, escalas de medición, guías de observación aplicadas, etc.</w:t>
            </w:r>
          </w:p>
        </w:tc>
        <w:tc>
          <w:tcPr>
            <w:tcW w:w="4634" w:type="dxa"/>
            <w:gridSpan w:val="2"/>
            <w:vMerge/>
            <w:vAlign w:val="center"/>
          </w:tcPr>
          <w:p w:rsidR="00A92B74" w:rsidRPr="009F11AE" w:rsidRDefault="00A92B74" w:rsidP="00BE64FD">
            <w:pPr>
              <w:suppressLineNumbers/>
              <w:snapToGrid w:val="0"/>
              <w:ind w:right="247"/>
              <w:jc w:val="both"/>
              <w:rPr>
                <w:rFonts w:ascii="Montserrat" w:hAnsi="Montserrat"/>
                <w:sz w:val="19"/>
                <w:szCs w:val="19"/>
              </w:rPr>
            </w:pPr>
          </w:p>
        </w:tc>
      </w:tr>
      <w:tr w:rsidR="00A92B74" w:rsidRPr="003B34B0" w:rsidTr="00D35369">
        <w:trPr>
          <w:trHeight w:val="228"/>
          <w:jc w:val="center"/>
        </w:trPr>
        <w:tc>
          <w:tcPr>
            <w:tcW w:w="609" w:type="dxa"/>
            <w:vAlign w:val="center"/>
          </w:tcPr>
          <w:p w:rsidR="00A92B74" w:rsidRPr="003B34B0" w:rsidRDefault="00A92B74" w:rsidP="00706E8C">
            <w:pPr>
              <w:snapToGrid w:val="0"/>
              <w:ind w:left="51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15" w:type="dxa"/>
            <w:vAlign w:val="center"/>
          </w:tcPr>
          <w:p w:rsidR="00A92B74" w:rsidRPr="009F11AE" w:rsidRDefault="00A92B74" w:rsidP="00BE64FD">
            <w:pPr>
              <w:snapToGrid w:val="0"/>
              <w:ind w:right="93"/>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La evaluación de los estudiantes está reglamentada.</w:t>
            </w:r>
          </w:p>
        </w:tc>
        <w:tc>
          <w:tcPr>
            <w:tcW w:w="4634" w:type="dxa"/>
            <w:gridSpan w:val="2"/>
            <w:vAlign w:val="center"/>
          </w:tcPr>
          <w:p w:rsidR="00A92B74" w:rsidRPr="009F11AE" w:rsidRDefault="00A92B74" w:rsidP="009A4413">
            <w:pPr>
              <w:suppressLineNumbers/>
              <w:snapToGrid w:val="0"/>
              <w:ind w:right="247"/>
              <w:jc w:val="both"/>
              <w:rPr>
                <w:rFonts w:ascii="Montserrat" w:hAnsi="Montserrat"/>
                <w:sz w:val="19"/>
                <w:szCs w:val="19"/>
              </w:rPr>
            </w:pPr>
            <w:r w:rsidRPr="009F11AE">
              <w:rPr>
                <w:rFonts w:ascii="Montserrat" w:hAnsi="Montserrat"/>
                <w:sz w:val="19"/>
                <w:szCs w:val="19"/>
              </w:rPr>
              <w:t xml:space="preserve">Verificar en el reglamento institucional </w:t>
            </w:r>
            <w:r w:rsidR="009A4413" w:rsidRPr="009F11AE">
              <w:rPr>
                <w:rFonts w:ascii="Montserrat" w:hAnsi="Montserrat"/>
                <w:sz w:val="19"/>
                <w:szCs w:val="19"/>
              </w:rPr>
              <w:t>la exista un</w:t>
            </w:r>
            <w:r w:rsidRPr="009F11AE">
              <w:rPr>
                <w:rFonts w:ascii="Montserrat" w:hAnsi="Montserrat"/>
                <w:sz w:val="19"/>
                <w:szCs w:val="19"/>
              </w:rPr>
              <w:t xml:space="preserve"> apartado relacionado con la evaluación de estudiantes.</w:t>
            </w:r>
          </w:p>
        </w:tc>
      </w:tr>
      <w:tr w:rsidR="00F056F2" w:rsidRPr="003B34B0" w:rsidTr="00D35369">
        <w:trPr>
          <w:trHeight w:val="228"/>
          <w:jc w:val="center"/>
        </w:trPr>
        <w:tc>
          <w:tcPr>
            <w:tcW w:w="9658" w:type="dxa"/>
            <w:gridSpan w:val="4"/>
            <w:shd w:val="clear" w:color="auto" w:fill="D9D9D9" w:themeFill="background1" w:themeFillShade="D9"/>
            <w:vAlign w:val="center"/>
          </w:tcPr>
          <w:p w:rsidR="00F056F2" w:rsidRPr="003B34B0" w:rsidRDefault="00F056F2" w:rsidP="00706E8C">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docentes</w:t>
            </w:r>
          </w:p>
        </w:tc>
      </w:tr>
      <w:tr w:rsidR="00A92B74" w:rsidRPr="003B34B0" w:rsidTr="00D35369">
        <w:trPr>
          <w:trHeight w:val="228"/>
          <w:jc w:val="center"/>
        </w:trPr>
        <w:tc>
          <w:tcPr>
            <w:tcW w:w="609" w:type="dxa"/>
            <w:vAlign w:val="center"/>
          </w:tcPr>
          <w:p w:rsidR="00A92B74" w:rsidRPr="003B34B0" w:rsidRDefault="00A92B74" w:rsidP="00706E8C">
            <w:pPr>
              <w:snapToGrid w:val="0"/>
              <w:ind w:left="516"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15" w:type="dxa"/>
            <w:vAlign w:val="center"/>
          </w:tcPr>
          <w:p w:rsidR="00A92B74" w:rsidRPr="009F11AE" w:rsidRDefault="00A92B74" w:rsidP="00BE64FD">
            <w:pPr>
              <w:snapToGrid w:val="0"/>
              <w:ind w:right="93"/>
              <w:jc w:val="both"/>
              <w:rPr>
                <w:rFonts w:ascii="Montserrat" w:eastAsia="Times New Roman" w:hAnsi="Montserrat"/>
                <w:color w:val="000099"/>
                <w:sz w:val="19"/>
                <w:szCs w:val="19"/>
                <w:lang w:val="es-ES_tradnl"/>
              </w:rPr>
            </w:pPr>
            <w:r w:rsidRPr="009F11AE">
              <w:rPr>
                <w:rFonts w:ascii="Montserrat" w:eastAsia="Times New Roman" w:hAnsi="Montserrat"/>
                <w:sz w:val="19"/>
                <w:szCs w:val="19"/>
                <w:lang w:val="es-ES_tradnl"/>
              </w:rPr>
              <w:t>Presenta criterios, procedimientos e instrumentos para la evaluación del desempeño docente por parte de los estudiantes y de la institución educativa.</w:t>
            </w:r>
          </w:p>
        </w:tc>
        <w:tc>
          <w:tcPr>
            <w:tcW w:w="4634" w:type="dxa"/>
            <w:gridSpan w:val="2"/>
            <w:vAlign w:val="center"/>
          </w:tcPr>
          <w:p w:rsidR="00A92B74" w:rsidRPr="009F11AE" w:rsidRDefault="00A92B74" w:rsidP="00BE64FD">
            <w:pPr>
              <w:suppressLineNumbers/>
              <w:snapToGrid w:val="0"/>
              <w:ind w:right="247"/>
              <w:jc w:val="both"/>
              <w:rPr>
                <w:rFonts w:ascii="Montserrat" w:hAnsi="Montserrat"/>
                <w:sz w:val="19"/>
                <w:szCs w:val="19"/>
              </w:rPr>
            </w:pPr>
            <w:r w:rsidRPr="009F11AE">
              <w:rPr>
                <w:rFonts w:ascii="Montserrat" w:hAnsi="Montserrat"/>
                <w:sz w:val="19"/>
                <w:szCs w:val="19"/>
              </w:rPr>
              <w:t>Verificar evidencia de los instrumentos de evaluación docente.</w:t>
            </w:r>
          </w:p>
        </w:tc>
      </w:tr>
      <w:tr w:rsidR="00A92B74" w:rsidRPr="003B34B0" w:rsidTr="00D35369">
        <w:trPr>
          <w:trHeight w:val="228"/>
          <w:jc w:val="center"/>
        </w:trPr>
        <w:tc>
          <w:tcPr>
            <w:tcW w:w="609" w:type="dxa"/>
            <w:vAlign w:val="center"/>
          </w:tcPr>
          <w:p w:rsidR="00A92B74" w:rsidRPr="003B34B0" w:rsidRDefault="00A92B74" w:rsidP="00706E8C">
            <w:pPr>
              <w:snapToGrid w:val="0"/>
              <w:ind w:left="516"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9.5</w:t>
            </w:r>
          </w:p>
        </w:tc>
        <w:tc>
          <w:tcPr>
            <w:tcW w:w="4415" w:type="dxa"/>
            <w:vAlign w:val="center"/>
          </w:tcPr>
          <w:p w:rsidR="00A92B74" w:rsidRPr="009F11AE" w:rsidRDefault="00A92B74" w:rsidP="00BE64FD">
            <w:pPr>
              <w:snapToGrid w:val="0"/>
              <w:ind w:right="93"/>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Existe un sistema institucional para el ingreso, promoción y permanencia de los docentes, apegado a la normatividad de la institución y con base en criterios académicos.</w:t>
            </w:r>
          </w:p>
        </w:tc>
        <w:tc>
          <w:tcPr>
            <w:tcW w:w="4634" w:type="dxa"/>
            <w:gridSpan w:val="2"/>
            <w:vAlign w:val="center"/>
          </w:tcPr>
          <w:p w:rsidR="00A92B74" w:rsidRPr="009F11AE" w:rsidRDefault="00A92B74" w:rsidP="00BE64FD">
            <w:pPr>
              <w:suppressLineNumbers/>
              <w:snapToGrid w:val="0"/>
              <w:ind w:right="247"/>
              <w:jc w:val="both"/>
              <w:rPr>
                <w:rFonts w:ascii="Montserrat" w:hAnsi="Montserrat"/>
                <w:sz w:val="19"/>
                <w:szCs w:val="19"/>
              </w:rPr>
            </w:pPr>
            <w:r w:rsidRPr="009F11AE">
              <w:rPr>
                <w:rFonts w:ascii="Montserrat" w:hAnsi="Montserrat"/>
                <w:sz w:val="19"/>
                <w:szCs w:val="19"/>
              </w:rPr>
              <w:t>Comprobar existencia y pertinencia del sistema institucional ingreso, promoción y permanencia de docentes.</w:t>
            </w:r>
          </w:p>
        </w:tc>
      </w:tr>
      <w:tr w:rsidR="00F056F2" w:rsidRPr="003B34B0" w:rsidTr="00D35369">
        <w:tblPrEx>
          <w:jc w:val="left"/>
        </w:tblPrEx>
        <w:trPr>
          <w:gridAfter w:val="1"/>
          <w:wAfter w:w="9" w:type="dxa"/>
          <w:trHeight w:val="20"/>
        </w:trPr>
        <w:tc>
          <w:tcPr>
            <w:tcW w:w="9649" w:type="dxa"/>
            <w:gridSpan w:val="3"/>
            <w:shd w:val="clear" w:color="auto" w:fill="D9D9D9" w:themeFill="background1" w:themeFillShade="D9"/>
            <w:vAlign w:val="center"/>
          </w:tcPr>
          <w:p w:rsidR="00F056F2" w:rsidRPr="003B34B0" w:rsidRDefault="00F056F2" w:rsidP="00706E8C">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A92B74" w:rsidRPr="003B34B0" w:rsidTr="00427725">
        <w:trPr>
          <w:trHeight w:val="2283"/>
          <w:jc w:val="center"/>
        </w:trPr>
        <w:tc>
          <w:tcPr>
            <w:tcW w:w="609" w:type="dxa"/>
            <w:vAlign w:val="center"/>
          </w:tcPr>
          <w:p w:rsidR="00A92B74" w:rsidRPr="003B34B0" w:rsidRDefault="00A92B74" w:rsidP="0077188E">
            <w:pPr>
              <w:snapToGrid w:val="0"/>
              <w:ind w:left="460"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9.6</w:t>
            </w:r>
          </w:p>
        </w:tc>
        <w:tc>
          <w:tcPr>
            <w:tcW w:w="4415" w:type="dxa"/>
            <w:vAlign w:val="center"/>
          </w:tcPr>
          <w:p w:rsidR="00A92B74" w:rsidRPr="009F11AE" w:rsidRDefault="00A92B74" w:rsidP="00BE64FD">
            <w:pPr>
              <w:snapToGrid w:val="0"/>
              <w:ind w:right="93"/>
              <w:jc w:val="both"/>
              <w:rPr>
                <w:rFonts w:ascii="Montserrat" w:eastAsia="Times New Roman" w:hAnsi="Montserrat"/>
                <w:sz w:val="19"/>
                <w:szCs w:val="19"/>
                <w:lang w:val="es-ES_tradnl"/>
              </w:rPr>
            </w:pPr>
            <w:r w:rsidRPr="009F11AE">
              <w:rPr>
                <w:rFonts w:ascii="Montserrat" w:eastAsia="Times New Roman" w:hAnsi="Montserrat"/>
                <w:sz w:val="19"/>
                <w:szCs w:val="19"/>
                <w:lang w:val="es-ES_tradnl"/>
              </w:rPr>
              <w:t>Muestra criterios, procedimientos e instrumentos para realizar el seguimiento de los egresados en cuanto a su inserción en el campo laboral dentro de su área o en estudios de posgrado.</w:t>
            </w:r>
          </w:p>
        </w:tc>
        <w:tc>
          <w:tcPr>
            <w:tcW w:w="4634" w:type="dxa"/>
            <w:gridSpan w:val="2"/>
            <w:vAlign w:val="center"/>
          </w:tcPr>
          <w:p w:rsidR="00A92B74" w:rsidRPr="009F11AE" w:rsidRDefault="00A92B74" w:rsidP="00BE64FD">
            <w:pPr>
              <w:suppressLineNumbers/>
              <w:snapToGrid w:val="0"/>
              <w:ind w:right="247"/>
              <w:jc w:val="both"/>
              <w:rPr>
                <w:rFonts w:ascii="Montserrat" w:hAnsi="Montserrat"/>
                <w:sz w:val="19"/>
                <w:szCs w:val="19"/>
              </w:rPr>
            </w:pPr>
            <w:r w:rsidRPr="009F11AE">
              <w:rPr>
                <w:rFonts w:ascii="Montserrat" w:hAnsi="Montserrat"/>
                <w:sz w:val="19"/>
                <w:szCs w:val="19"/>
              </w:rPr>
              <w:t>Verificar pertinencia del procedimiento e instrumentos para el seguimiento de egresados.</w:t>
            </w:r>
          </w:p>
        </w:tc>
      </w:tr>
      <w:tr w:rsidR="00425C63" w:rsidRPr="003B34B0" w:rsidTr="00D35369">
        <w:trPr>
          <w:trHeight w:val="287"/>
          <w:jc w:val="center"/>
        </w:trPr>
        <w:tc>
          <w:tcPr>
            <w:tcW w:w="9658" w:type="dxa"/>
            <w:gridSpan w:val="4"/>
            <w:shd w:val="clear" w:color="auto" w:fill="D0CECE" w:themeFill="background2" w:themeFillShade="E6"/>
            <w:vAlign w:val="center"/>
          </w:tcPr>
          <w:p w:rsidR="00425C63" w:rsidRPr="003B34B0" w:rsidRDefault="00425C63" w:rsidP="00706E8C">
            <w:pPr>
              <w:suppressLineNumbers/>
              <w:snapToGrid w:val="0"/>
              <w:ind w:right="247"/>
              <w:rPr>
                <w:rFonts w:ascii="Montserrat Light" w:hAnsi="Montserrat Light"/>
                <w:sz w:val="19"/>
                <w:szCs w:val="19"/>
              </w:rPr>
            </w:pPr>
            <w:r w:rsidRPr="0000345F">
              <w:rPr>
                <w:rFonts w:ascii="Montserrat SemiBold" w:hAnsi="Montserrat SemiBold"/>
                <w:b/>
                <w:sz w:val="19"/>
                <w:szCs w:val="19"/>
              </w:rPr>
              <w:lastRenderedPageBreak/>
              <w:t>Del plan y programas de estudio</w:t>
            </w:r>
          </w:p>
        </w:tc>
      </w:tr>
      <w:tr w:rsidR="00A92B74" w:rsidRPr="003B34B0" w:rsidTr="00D35369">
        <w:trPr>
          <w:trHeight w:val="1298"/>
          <w:jc w:val="center"/>
        </w:trPr>
        <w:tc>
          <w:tcPr>
            <w:tcW w:w="609" w:type="dxa"/>
            <w:vAlign w:val="center"/>
          </w:tcPr>
          <w:p w:rsidR="00A92B74" w:rsidRDefault="00A92B74" w:rsidP="00706E8C">
            <w:pPr>
              <w:snapToGrid w:val="0"/>
              <w:ind w:left="460"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9.7</w:t>
            </w:r>
          </w:p>
        </w:tc>
        <w:tc>
          <w:tcPr>
            <w:tcW w:w="4415" w:type="dxa"/>
            <w:vAlign w:val="center"/>
          </w:tcPr>
          <w:p w:rsidR="00A92B74" w:rsidRPr="00427725" w:rsidRDefault="00A92B74" w:rsidP="00BE64FD">
            <w:pPr>
              <w:snapToGrid w:val="0"/>
              <w:ind w:right="93"/>
              <w:jc w:val="both"/>
              <w:rPr>
                <w:rFonts w:ascii="Montserrat" w:eastAsia="Times New Roman" w:hAnsi="Montserrat"/>
                <w:sz w:val="19"/>
                <w:szCs w:val="19"/>
                <w:lang w:val="es-ES_tradnl"/>
              </w:rPr>
            </w:pPr>
            <w:r w:rsidRPr="00427725">
              <w:rPr>
                <w:rFonts w:ascii="Montserrat" w:eastAsia="Times New Roman" w:hAnsi="Montserrat"/>
                <w:sz w:val="19"/>
                <w:szCs w:val="19"/>
                <w:lang w:val="es-ES_tradnl"/>
              </w:rPr>
              <w:t>Presenta procedimientos para realizar el seguimiento curricular en términos de actualización y vigencia, a cargo de cuerpos académicos.</w:t>
            </w:r>
          </w:p>
        </w:tc>
        <w:tc>
          <w:tcPr>
            <w:tcW w:w="4634" w:type="dxa"/>
            <w:gridSpan w:val="2"/>
            <w:vAlign w:val="center"/>
          </w:tcPr>
          <w:p w:rsidR="00A92B74" w:rsidRPr="00427725" w:rsidRDefault="00A92B74" w:rsidP="00BE64FD">
            <w:pPr>
              <w:suppressLineNumbers/>
              <w:snapToGrid w:val="0"/>
              <w:ind w:right="247"/>
              <w:jc w:val="both"/>
              <w:rPr>
                <w:rFonts w:ascii="Montserrat" w:hAnsi="Montserrat"/>
                <w:sz w:val="19"/>
                <w:szCs w:val="19"/>
              </w:rPr>
            </w:pPr>
            <w:r w:rsidRPr="00427725">
              <w:rPr>
                <w:rFonts w:ascii="Montserrat" w:hAnsi="Montserrat"/>
                <w:sz w:val="19"/>
                <w:szCs w:val="19"/>
              </w:rPr>
              <w:t>Verificar pertinencia del procedimiento para la actualización del plan y programas de estudio.</w:t>
            </w:r>
          </w:p>
        </w:tc>
      </w:tr>
      <w:tr w:rsidR="00425C63" w:rsidRPr="003B34B0" w:rsidTr="00D35369">
        <w:trPr>
          <w:trHeight w:val="1298"/>
          <w:jc w:val="center"/>
        </w:trPr>
        <w:tc>
          <w:tcPr>
            <w:tcW w:w="5024" w:type="dxa"/>
            <w:gridSpan w:val="2"/>
            <w:shd w:val="clear" w:color="auto" w:fill="DDC9A3"/>
            <w:vAlign w:val="center"/>
          </w:tcPr>
          <w:p w:rsidR="00425C63" w:rsidRPr="0024789B" w:rsidRDefault="00425C63" w:rsidP="00BE64FD">
            <w:pPr>
              <w:snapToGrid w:val="0"/>
              <w:ind w:right="93"/>
              <w:jc w:val="both"/>
              <w:rPr>
                <w:rFonts w:ascii="Montserrat Light" w:eastAsia="Times New Roman" w:hAnsi="Montserrat Light"/>
                <w:sz w:val="19"/>
                <w:szCs w:val="19"/>
                <w:lang w:val="es-ES_tradnl"/>
              </w:rPr>
            </w:pPr>
            <w:r w:rsidRPr="00D65827">
              <w:rPr>
                <w:rFonts w:ascii="Montserrat SemiBold" w:hAnsi="Montserrat SemiBold"/>
                <w:b/>
                <w:bCs/>
                <w:color w:val="9D2449"/>
                <w:sz w:val="19"/>
                <w:szCs w:val="19"/>
              </w:rPr>
              <w:t>De este criterio se debe cu</w:t>
            </w:r>
            <w:r>
              <w:rPr>
                <w:rFonts w:ascii="Montserrat SemiBold" w:hAnsi="Montserrat SemiBold"/>
                <w:b/>
                <w:bCs/>
                <w:color w:val="9D2449"/>
                <w:sz w:val="19"/>
                <w:szCs w:val="19"/>
              </w:rPr>
              <w:t>mplir con al menos 5 puntos de 7</w:t>
            </w:r>
            <w:r w:rsidRPr="00D65827">
              <w:rPr>
                <w:rFonts w:ascii="Montserrat SemiBold" w:hAnsi="Montserrat SemiBold"/>
                <w:b/>
                <w:bCs/>
                <w:color w:val="9D2449"/>
                <w:sz w:val="19"/>
                <w:szCs w:val="19"/>
              </w:rPr>
              <w:t xml:space="preserve"> para tener una Opinión Técnico Académica Favorable.</w:t>
            </w:r>
          </w:p>
        </w:tc>
        <w:tc>
          <w:tcPr>
            <w:tcW w:w="4634" w:type="dxa"/>
            <w:gridSpan w:val="2"/>
            <w:shd w:val="clear" w:color="auto" w:fill="DDC9A3"/>
            <w:vAlign w:val="center"/>
          </w:tcPr>
          <w:p w:rsidR="00425C63" w:rsidRPr="003B34B0" w:rsidRDefault="00425C63" w:rsidP="00706E8C">
            <w:pPr>
              <w:suppressLineNumbers/>
              <w:snapToGrid w:val="0"/>
              <w:ind w:right="247"/>
              <w:jc w:val="center"/>
              <w:rPr>
                <w:rFonts w:ascii="Montserrat Light" w:hAnsi="Montserrat Light"/>
                <w:sz w:val="19"/>
                <w:szCs w:val="19"/>
              </w:rPr>
            </w:pPr>
            <w:r>
              <w:rPr>
                <w:rFonts w:ascii="Montserrat SemiBold" w:hAnsi="Montserrat SemiBold"/>
                <w:b/>
                <w:bCs/>
                <w:color w:val="9D2449"/>
                <w:sz w:val="19"/>
                <w:szCs w:val="19"/>
              </w:rPr>
              <w:t>______ / 7</w:t>
            </w:r>
          </w:p>
        </w:tc>
      </w:tr>
    </w:tbl>
    <w:p w:rsidR="00F056F2" w:rsidRPr="003B34B0" w:rsidRDefault="00F056F2" w:rsidP="00796C8B">
      <w:pPr>
        <w:jc w:val="both"/>
        <w:rPr>
          <w:sz w:val="19"/>
          <w:szCs w:val="19"/>
        </w:rPr>
      </w:pPr>
    </w:p>
    <w:p w:rsidR="00D35369" w:rsidRDefault="00D35369" w:rsidP="00D35369">
      <w:pPr>
        <w:pStyle w:val="1-Nivel1"/>
        <w:numPr>
          <w:ilvl w:val="0"/>
          <w:numId w:val="0"/>
        </w:numPr>
        <w:ind w:right="-377"/>
        <w:jc w:val="center"/>
        <w:rPr>
          <w:rFonts w:eastAsia="Times New Roman"/>
          <w:color w:val="9F2241"/>
          <w:sz w:val="40"/>
          <w:szCs w:val="40"/>
          <w:lang w:eastAsia="es-MX"/>
        </w:rPr>
      </w:pPr>
    </w:p>
    <w:p w:rsidR="00D35369" w:rsidRDefault="00D35369" w:rsidP="00D35369">
      <w:pPr>
        <w:pStyle w:val="1-Nivel1"/>
        <w:numPr>
          <w:ilvl w:val="0"/>
          <w:numId w:val="0"/>
        </w:numPr>
        <w:ind w:right="-377"/>
        <w:jc w:val="center"/>
        <w:rPr>
          <w:rFonts w:eastAsia="Times New Roman"/>
          <w:color w:val="9F2241"/>
          <w:sz w:val="40"/>
          <w:szCs w:val="40"/>
          <w:lang w:eastAsia="es-MX"/>
        </w:rPr>
      </w:pPr>
    </w:p>
    <w:p w:rsidR="00D35369" w:rsidRDefault="00D35369" w:rsidP="00D35369">
      <w:pPr>
        <w:pStyle w:val="1-Nivel1"/>
        <w:numPr>
          <w:ilvl w:val="0"/>
          <w:numId w:val="0"/>
        </w:numPr>
        <w:ind w:right="-377"/>
        <w:jc w:val="center"/>
        <w:rPr>
          <w:rFonts w:eastAsia="Times New Roman"/>
          <w:color w:val="9F2241"/>
          <w:sz w:val="40"/>
          <w:szCs w:val="40"/>
          <w:lang w:eastAsia="es-MX"/>
        </w:rPr>
      </w:pPr>
    </w:p>
    <w:p w:rsidR="00D35369" w:rsidRDefault="00D35369" w:rsidP="00D35369">
      <w:pPr>
        <w:pStyle w:val="1-Nivel1"/>
        <w:numPr>
          <w:ilvl w:val="0"/>
          <w:numId w:val="0"/>
        </w:numPr>
        <w:ind w:right="-377"/>
        <w:jc w:val="center"/>
        <w:rPr>
          <w:rFonts w:eastAsia="Times New Roman"/>
          <w:color w:val="9F2241"/>
          <w:sz w:val="40"/>
          <w:szCs w:val="40"/>
          <w:lang w:eastAsia="es-MX"/>
        </w:rPr>
      </w:pPr>
    </w:p>
    <w:p w:rsidR="00D35369" w:rsidRDefault="00D35369">
      <w:pPr>
        <w:rPr>
          <w:rFonts w:ascii="Montserrat" w:eastAsia="Times New Roman" w:hAnsi="Montserrat"/>
          <w:b/>
          <w:bCs/>
          <w:color w:val="9F2241"/>
          <w:sz w:val="40"/>
          <w:szCs w:val="40"/>
          <w:lang w:eastAsia="es-MX"/>
        </w:rPr>
      </w:pPr>
      <w:r>
        <w:rPr>
          <w:rFonts w:eastAsia="Times New Roman"/>
          <w:color w:val="9F2241"/>
          <w:sz w:val="40"/>
          <w:szCs w:val="40"/>
          <w:lang w:eastAsia="es-MX"/>
        </w:rPr>
        <w:br w:type="page"/>
      </w:r>
    </w:p>
    <w:p w:rsidR="00F056F2" w:rsidRPr="00144516" w:rsidRDefault="00F056F2" w:rsidP="00D35369">
      <w:pPr>
        <w:pStyle w:val="1-Nivel1"/>
        <w:numPr>
          <w:ilvl w:val="0"/>
          <w:numId w:val="0"/>
        </w:numPr>
        <w:ind w:right="-377"/>
        <w:jc w:val="center"/>
        <w:rPr>
          <w:sz w:val="40"/>
          <w:szCs w:val="40"/>
          <w:lang w:val="es-ES"/>
        </w:rPr>
      </w:pPr>
      <w:r w:rsidRPr="00144516">
        <w:rPr>
          <w:rFonts w:eastAsia="Times New Roman"/>
          <w:color w:val="9F2241"/>
          <w:sz w:val="40"/>
          <w:szCs w:val="40"/>
          <w:lang w:eastAsia="es-MX"/>
        </w:rPr>
        <w:lastRenderedPageBreak/>
        <w:t>ANEXO</w:t>
      </w:r>
      <w:r w:rsidR="00144516">
        <w:rPr>
          <w:rFonts w:eastAsia="Times New Roman"/>
          <w:color w:val="9F2241"/>
          <w:sz w:val="40"/>
          <w:szCs w:val="40"/>
          <w:lang w:eastAsia="es-MX"/>
        </w:rPr>
        <w:t>S</w:t>
      </w:r>
      <w:r w:rsidRPr="00144516">
        <w:rPr>
          <w:rFonts w:eastAsia="Times New Roman"/>
          <w:color w:val="9F2241"/>
          <w:sz w:val="40"/>
          <w:szCs w:val="40"/>
          <w:lang w:eastAsia="es-MX"/>
        </w:rPr>
        <w:t xml:space="preserve"> </w:t>
      </w:r>
      <w:bookmarkStart w:id="15" w:name="Modalidadmixta"/>
      <w:r w:rsidRPr="00144516">
        <w:rPr>
          <w:rFonts w:eastAsia="Times New Roman"/>
          <w:color w:val="9F2241"/>
          <w:sz w:val="40"/>
          <w:szCs w:val="40"/>
          <w:lang w:eastAsia="es-MX"/>
        </w:rPr>
        <w:t>MODALIDAD MIXTA</w:t>
      </w:r>
      <w:bookmarkEnd w:id="15"/>
    </w:p>
    <w:p w:rsidR="00F056F2" w:rsidRPr="00403C8E" w:rsidRDefault="00F056F2" w:rsidP="00F056F2">
      <w:pPr>
        <w:ind w:right="247"/>
        <w:jc w:val="both"/>
        <w:rPr>
          <w:rFonts w:ascii="Montserrat Medium" w:hAnsi="Montserrat Medium" w:cs="Arial"/>
          <w:b/>
          <w:bCs/>
          <w:sz w:val="19"/>
          <w:szCs w:val="19"/>
          <w:lang w:val="es-ES"/>
        </w:rPr>
      </w:pPr>
    </w:p>
    <w:p w:rsidR="00144516" w:rsidRPr="00427725" w:rsidRDefault="00DC0AA9" w:rsidP="00DC0AA9">
      <w:pPr>
        <w:spacing w:after="200" w:line="276" w:lineRule="auto"/>
        <w:ind w:right="247"/>
        <w:jc w:val="both"/>
        <w:rPr>
          <w:rFonts w:ascii="Montserrat" w:hAnsi="Montserrat"/>
          <w:sz w:val="20"/>
          <w:szCs w:val="20"/>
          <w:lang w:val="es-ES"/>
        </w:rPr>
      </w:pPr>
      <w:r w:rsidRPr="00427725">
        <w:rPr>
          <w:rFonts w:ascii="Montserrat" w:hAnsi="Montserrat"/>
          <w:sz w:val="20"/>
          <w:szCs w:val="20"/>
          <w:lang w:val="es-ES"/>
        </w:rPr>
        <w:t xml:space="preserve">A continuación, se enlistan los ítems que se evaluarán en los planes y programas de estudio en </w:t>
      </w:r>
      <w:r w:rsidR="00144516" w:rsidRPr="00427725">
        <w:rPr>
          <w:rFonts w:ascii="Montserrat" w:hAnsi="Montserrat"/>
          <w:sz w:val="20"/>
          <w:szCs w:val="20"/>
          <w:lang w:val="es-ES"/>
        </w:rPr>
        <w:t xml:space="preserve">modalidad mixta. </w:t>
      </w:r>
      <w:r w:rsidR="00712146" w:rsidRPr="00427725">
        <w:rPr>
          <w:rFonts w:ascii="Montserrat" w:hAnsi="Montserrat"/>
          <w:sz w:val="20"/>
          <w:szCs w:val="20"/>
          <w:lang w:val="es-ES"/>
        </w:rPr>
        <w:t>S</w:t>
      </w:r>
      <w:r w:rsidR="00144516" w:rsidRPr="00427725">
        <w:rPr>
          <w:rFonts w:ascii="Montserrat" w:hAnsi="Montserrat"/>
          <w:sz w:val="20"/>
          <w:szCs w:val="20"/>
          <w:lang w:val="es-ES"/>
        </w:rPr>
        <w:t xml:space="preserve">egún el acuerdo </w:t>
      </w:r>
      <w:r w:rsidR="007F2F79" w:rsidRPr="00427725">
        <w:rPr>
          <w:rFonts w:ascii="Montserrat" w:hAnsi="Montserrat"/>
          <w:sz w:val="20"/>
          <w:szCs w:val="20"/>
          <w:lang w:val="es-ES"/>
        </w:rPr>
        <w:t>20/10/22</w:t>
      </w:r>
      <w:r w:rsidR="00144516" w:rsidRPr="00427725">
        <w:rPr>
          <w:rFonts w:ascii="Montserrat" w:hAnsi="Montserrat"/>
          <w:sz w:val="20"/>
          <w:szCs w:val="20"/>
          <w:lang w:val="es-ES"/>
        </w:rPr>
        <w:t xml:space="preserve"> de</w:t>
      </w:r>
      <w:r w:rsidR="00DB6D71" w:rsidRPr="00427725">
        <w:rPr>
          <w:rFonts w:ascii="Montserrat" w:hAnsi="Montserrat"/>
          <w:sz w:val="20"/>
          <w:szCs w:val="20"/>
          <w:lang w:val="es-ES"/>
        </w:rPr>
        <w:t xml:space="preserve"> la</w:t>
      </w:r>
      <w:r w:rsidR="00144516" w:rsidRPr="00427725">
        <w:rPr>
          <w:rFonts w:ascii="Montserrat" w:hAnsi="Montserrat"/>
          <w:sz w:val="20"/>
          <w:szCs w:val="20"/>
          <w:lang w:val="es-ES"/>
        </w:rPr>
        <w:t xml:space="preserve"> SEP, la modalidad mixta puede darse en dos opciones: </w:t>
      </w:r>
      <w:r w:rsidR="00144516" w:rsidRPr="00427725">
        <w:rPr>
          <w:rFonts w:ascii="Montserrat" w:hAnsi="Montserrat"/>
          <w:b/>
          <w:sz w:val="20"/>
          <w:szCs w:val="20"/>
          <w:lang w:val="es-ES"/>
        </w:rPr>
        <w:t>modalidad mixta abierta o a distancia</w:t>
      </w:r>
      <w:r w:rsidR="00144516" w:rsidRPr="00427725">
        <w:rPr>
          <w:rFonts w:ascii="Montserrat" w:hAnsi="Montserrat"/>
          <w:sz w:val="20"/>
          <w:szCs w:val="20"/>
          <w:lang w:val="es-ES"/>
        </w:rPr>
        <w:t xml:space="preserve"> o en </w:t>
      </w:r>
      <w:r w:rsidR="00144516" w:rsidRPr="00427725">
        <w:rPr>
          <w:rFonts w:ascii="Montserrat" w:hAnsi="Montserrat"/>
          <w:b/>
          <w:sz w:val="20"/>
          <w:szCs w:val="20"/>
          <w:lang w:val="es-ES"/>
        </w:rPr>
        <w:t>mod</w:t>
      </w:r>
      <w:r w:rsidR="002B7FD5" w:rsidRPr="00427725">
        <w:rPr>
          <w:rFonts w:ascii="Montserrat" w:hAnsi="Montserrat"/>
          <w:b/>
          <w:sz w:val="20"/>
          <w:szCs w:val="20"/>
          <w:lang w:val="es-ES"/>
        </w:rPr>
        <w:t>alidad mixta en línea o virtual</w:t>
      </w:r>
      <w:r w:rsidR="002B7FD5" w:rsidRPr="00427725">
        <w:rPr>
          <w:rFonts w:ascii="Montserrat" w:hAnsi="Montserrat"/>
          <w:sz w:val="20"/>
          <w:szCs w:val="20"/>
          <w:lang w:val="es-ES"/>
        </w:rPr>
        <w:t>.</w:t>
      </w:r>
      <w:r w:rsidRPr="00427725">
        <w:rPr>
          <w:rFonts w:ascii="Montserrat" w:hAnsi="Montserrat"/>
          <w:sz w:val="20"/>
          <w:szCs w:val="20"/>
          <w:lang w:val="es-ES"/>
        </w:rPr>
        <w:t xml:space="preserve"> </w:t>
      </w:r>
    </w:p>
    <w:p w:rsidR="00DC0AA9" w:rsidRPr="00DC0AA9" w:rsidRDefault="00144516" w:rsidP="00DC0AA9">
      <w:pPr>
        <w:spacing w:after="200" w:line="276" w:lineRule="auto"/>
        <w:ind w:right="247"/>
        <w:jc w:val="both"/>
        <w:rPr>
          <w:rFonts w:ascii="Montserrat Light" w:hAnsi="Montserrat Light"/>
          <w:sz w:val="20"/>
          <w:szCs w:val="20"/>
          <w:lang w:val="es-ES"/>
        </w:rPr>
      </w:pPr>
      <w:r w:rsidRPr="00427725">
        <w:rPr>
          <w:rFonts w:ascii="Montserrat" w:hAnsi="Montserrat"/>
          <w:sz w:val="20"/>
          <w:szCs w:val="20"/>
          <w:lang w:val="es-ES"/>
        </w:rPr>
        <w:t>En estos anexos se encuentran las dos opciones</w:t>
      </w:r>
      <w:r w:rsidR="00712146" w:rsidRPr="00427725">
        <w:rPr>
          <w:rFonts w:ascii="Montserrat" w:hAnsi="Montserrat"/>
          <w:sz w:val="20"/>
          <w:szCs w:val="20"/>
          <w:lang w:val="es-ES"/>
        </w:rPr>
        <w:t>,</w:t>
      </w:r>
      <w:r w:rsidRPr="00427725">
        <w:rPr>
          <w:rFonts w:ascii="Montserrat" w:hAnsi="Montserrat"/>
          <w:sz w:val="20"/>
          <w:szCs w:val="20"/>
          <w:lang w:val="es-ES"/>
        </w:rPr>
        <w:t xml:space="preserve"> </w:t>
      </w:r>
      <w:r w:rsidR="00DC0AA9" w:rsidRPr="00427725">
        <w:rPr>
          <w:rFonts w:ascii="Montserrat" w:hAnsi="Montserrat"/>
          <w:sz w:val="20"/>
          <w:szCs w:val="20"/>
          <w:lang w:val="es-ES"/>
        </w:rPr>
        <w:t>l</w:t>
      </w:r>
      <w:r w:rsidRPr="00427725">
        <w:rPr>
          <w:rFonts w:ascii="Montserrat" w:hAnsi="Montserrat"/>
          <w:sz w:val="20"/>
          <w:szCs w:val="20"/>
          <w:lang w:val="es-ES"/>
        </w:rPr>
        <w:t>a</w:t>
      </w:r>
      <w:r w:rsidR="00DC0AA9" w:rsidRPr="00427725">
        <w:rPr>
          <w:rFonts w:ascii="Montserrat" w:hAnsi="Montserrat"/>
          <w:sz w:val="20"/>
          <w:szCs w:val="20"/>
          <w:lang w:val="es-ES"/>
        </w:rPr>
        <w:t xml:space="preserve">s cuales deberán cumplirse en su totalidad. En las propuestas de modalidad mixta, la calificación que se obtenga en </w:t>
      </w:r>
      <w:r w:rsidR="00712146" w:rsidRPr="00427725">
        <w:rPr>
          <w:rFonts w:ascii="Montserrat" w:hAnsi="Montserrat"/>
          <w:sz w:val="20"/>
          <w:szCs w:val="20"/>
          <w:lang w:val="es-ES"/>
        </w:rPr>
        <w:t>el anexo correspondiente</w:t>
      </w:r>
      <w:r w:rsidR="00DC0AA9" w:rsidRPr="00427725">
        <w:rPr>
          <w:rFonts w:ascii="Montserrat" w:hAnsi="Montserrat"/>
          <w:sz w:val="20"/>
          <w:szCs w:val="20"/>
          <w:lang w:val="es-ES"/>
        </w:rPr>
        <w:t xml:space="preserve"> se sumará a la obten</w:t>
      </w:r>
      <w:r w:rsidR="00712146" w:rsidRPr="00427725">
        <w:rPr>
          <w:rFonts w:ascii="Montserrat" w:hAnsi="Montserrat"/>
          <w:sz w:val="20"/>
          <w:szCs w:val="20"/>
          <w:lang w:val="es-ES"/>
        </w:rPr>
        <w:t xml:space="preserve">ida </w:t>
      </w:r>
      <w:r w:rsidR="003F17CF" w:rsidRPr="00427725">
        <w:rPr>
          <w:rFonts w:ascii="Montserrat" w:hAnsi="Montserrat"/>
          <w:sz w:val="20"/>
          <w:szCs w:val="20"/>
          <w:lang w:val="es-ES"/>
        </w:rPr>
        <w:t xml:space="preserve">en los nueve criterios esenciales </w:t>
      </w:r>
      <w:r w:rsidR="00F625D9" w:rsidRPr="00427725">
        <w:rPr>
          <w:rFonts w:ascii="Montserrat" w:hAnsi="Montserrat"/>
          <w:sz w:val="20"/>
          <w:szCs w:val="20"/>
          <w:lang w:val="es-ES"/>
        </w:rPr>
        <w:t>enlistados anteriormente</w:t>
      </w:r>
      <w:r w:rsidR="009D7039">
        <w:rPr>
          <w:rFonts w:ascii="Montserrat Light" w:hAnsi="Montserrat Light"/>
          <w:sz w:val="20"/>
          <w:szCs w:val="20"/>
          <w:lang w:val="es-ES"/>
        </w:rPr>
        <w:t>.</w:t>
      </w:r>
    </w:p>
    <w:p w:rsidR="00010FCE" w:rsidRDefault="00010FCE" w:rsidP="00010FCE">
      <w:pPr>
        <w:snapToGrid w:val="0"/>
        <w:spacing w:after="120"/>
        <w:ind w:right="247"/>
        <w:jc w:val="center"/>
        <w:rPr>
          <w:rFonts w:ascii="Montserrat" w:eastAsia="Calibri" w:hAnsi="Montserrat" w:cs="Arial"/>
          <w:b/>
          <w:bCs/>
          <w:caps/>
          <w:color w:val="9D2449"/>
          <w:kern w:val="20"/>
          <w:sz w:val="20"/>
          <w:szCs w:val="20"/>
          <w:lang w:eastAsia="ar-SA"/>
        </w:rPr>
      </w:pPr>
    </w:p>
    <w:p w:rsidR="00010FCE" w:rsidRPr="00D35369" w:rsidRDefault="00712146" w:rsidP="00010FCE">
      <w:pPr>
        <w:snapToGrid w:val="0"/>
        <w:spacing w:after="120"/>
        <w:ind w:right="247"/>
        <w:jc w:val="center"/>
        <w:rPr>
          <w:rFonts w:ascii="Montserrat" w:hAnsi="Montserrat"/>
          <w:b/>
          <w:bCs/>
          <w:color w:val="9D2449"/>
          <w:szCs w:val="20"/>
        </w:rPr>
      </w:pPr>
      <w:r w:rsidRPr="00D35369">
        <w:rPr>
          <w:rFonts w:ascii="Montserrat" w:eastAsia="Calibri" w:hAnsi="Montserrat" w:cs="Arial"/>
          <w:b/>
          <w:bCs/>
          <w:caps/>
          <w:color w:val="9D2449"/>
          <w:kern w:val="20"/>
          <w:szCs w:val="20"/>
          <w:lang w:eastAsia="ar-SA"/>
        </w:rPr>
        <w:t xml:space="preserve">Opción </w:t>
      </w:r>
      <w:r w:rsidR="00010FCE" w:rsidRPr="00D35369">
        <w:rPr>
          <w:rFonts w:ascii="Montserrat" w:eastAsia="Calibri" w:hAnsi="Montserrat" w:cs="Arial"/>
          <w:b/>
          <w:bCs/>
          <w:caps/>
          <w:color w:val="9D2449"/>
          <w:kern w:val="20"/>
          <w:szCs w:val="20"/>
          <w:lang w:eastAsia="ar-SA"/>
        </w:rPr>
        <w:t xml:space="preserve">MODALIDAD MIXTA </w:t>
      </w:r>
      <w:r w:rsidR="00010FCE" w:rsidRPr="00D35369">
        <w:rPr>
          <w:rFonts w:ascii="Montserrat" w:hAnsi="Montserrat"/>
          <w:b/>
          <w:bCs/>
          <w:color w:val="9D2449"/>
          <w:szCs w:val="19"/>
        </w:rPr>
        <w:t>ABIERTA O A DISTANCIA</w:t>
      </w:r>
    </w:p>
    <w:p w:rsidR="00010FCE" w:rsidRDefault="00010FCE" w:rsidP="00010FCE">
      <w:pPr>
        <w:rPr>
          <w:rFonts w:ascii="Montserrat SemiBold" w:hAnsi="Montserrat SemiBold"/>
          <w:bCs/>
          <w:color w:val="9D2449"/>
          <w:sz w:val="19"/>
          <w:szCs w:val="19"/>
        </w:rPr>
      </w:pPr>
    </w:p>
    <w:p w:rsidR="00010FCE" w:rsidRDefault="00010FCE" w:rsidP="00010FCE">
      <w:pPr>
        <w:rPr>
          <w:rFonts w:ascii="Montserrat SemiBold" w:hAnsi="Montserrat SemiBold"/>
          <w:bCs/>
          <w:color w:val="9D2449"/>
          <w:sz w:val="19"/>
          <w:szCs w:val="19"/>
        </w:rPr>
      </w:pPr>
      <w:r w:rsidRPr="000841E8">
        <w:rPr>
          <w:rFonts w:ascii="Montserrat SemiBold" w:hAnsi="Montserrat SemiBold"/>
          <w:bCs/>
          <w:color w:val="9D2449"/>
          <w:sz w:val="19"/>
          <w:szCs w:val="19"/>
        </w:rPr>
        <w:t>EN CAS</w:t>
      </w:r>
      <w:r>
        <w:rPr>
          <w:rFonts w:ascii="Montserrat SemiBold" w:hAnsi="Montserrat SemiBold"/>
          <w:bCs/>
          <w:color w:val="9D2449"/>
          <w:sz w:val="19"/>
          <w:szCs w:val="19"/>
        </w:rPr>
        <w:t>O</w:t>
      </w:r>
      <w:r w:rsidRPr="000841E8">
        <w:rPr>
          <w:rFonts w:ascii="Montserrat SemiBold" w:hAnsi="Montserrat SemiBold"/>
          <w:bCs/>
          <w:color w:val="9D2449"/>
          <w:sz w:val="19"/>
          <w:szCs w:val="19"/>
        </w:rPr>
        <w:t xml:space="preserve"> DE QUE LA INSTITUCIÓN EDUCATIVA PRESENTE UN PROGRAMA </w:t>
      </w:r>
      <w:r>
        <w:rPr>
          <w:rFonts w:ascii="Montserrat SemiBold" w:hAnsi="Montserrat SemiBold"/>
          <w:bCs/>
          <w:color w:val="9D2449"/>
          <w:sz w:val="19"/>
          <w:szCs w:val="19"/>
        </w:rPr>
        <w:t xml:space="preserve">EN MODALIDAD </w:t>
      </w:r>
      <w:r w:rsidRPr="005940FA">
        <w:rPr>
          <w:rFonts w:ascii="Montserrat SemiBold" w:hAnsi="Montserrat SemiBold"/>
          <w:bCs/>
          <w:color w:val="9D2449"/>
          <w:sz w:val="19"/>
          <w:szCs w:val="19"/>
        </w:rPr>
        <w:t xml:space="preserve">MIXTA </w:t>
      </w:r>
      <w:r w:rsidRPr="00010FCE">
        <w:rPr>
          <w:rFonts w:ascii="Montserrat SemiBold" w:hAnsi="Montserrat SemiBold"/>
          <w:bCs/>
          <w:color w:val="9D2449"/>
          <w:sz w:val="19"/>
          <w:szCs w:val="19"/>
        </w:rPr>
        <w:t>ABIERTA O A DISTANCIA</w:t>
      </w:r>
      <w:r w:rsidRPr="005940FA">
        <w:rPr>
          <w:rFonts w:ascii="Montserrat SemiBold" w:hAnsi="Montserrat SemiBold"/>
          <w:bCs/>
          <w:color w:val="9D2449"/>
          <w:sz w:val="19"/>
          <w:szCs w:val="19"/>
        </w:rPr>
        <w:t xml:space="preserve">, SE DEBEN CUBRIR LOS </w:t>
      </w:r>
      <w:r w:rsidR="009D7039">
        <w:rPr>
          <w:rFonts w:ascii="Montserrat SemiBold" w:hAnsi="Montserrat SemiBold"/>
          <w:bCs/>
          <w:color w:val="9D2449"/>
          <w:sz w:val="19"/>
          <w:szCs w:val="19"/>
        </w:rPr>
        <w:t xml:space="preserve">9 CRITERIOS ESENCIALES MÁS LO QUE SE </w:t>
      </w:r>
      <w:r w:rsidR="007F2F79">
        <w:rPr>
          <w:rFonts w:ascii="Montserrat SemiBold" w:hAnsi="Montserrat SemiBold"/>
          <w:bCs/>
          <w:color w:val="9D2449"/>
          <w:sz w:val="19"/>
          <w:szCs w:val="19"/>
        </w:rPr>
        <w:t>PRESENTAN</w:t>
      </w:r>
      <w:r w:rsidR="009D7039">
        <w:rPr>
          <w:rFonts w:ascii="Montserrat SemiBold" w:hAnsi="Montserrat SemiBold"/>
          <w:bCs/>
          <w:color w:val="9D2449"/>
          <w:sz w:val="19"/>
          <w:szCs w:val="19"/>
        </w:rPr>
        <w:t xml:space="preserve"> A CONTINUACIÓN:</w:t>
      </w:r>
    </w:p>
    <w:p w:rsidR="00F056F2" w:rsidRDefault="00F056F2" w:rsidP="00DC0AA9">
      <w:pPr>
        <w:spacing w:after="200" w:line="276" w:lineRule="auto"/>
        <w:ind w:right="-377"/>
        <w:jc w:val="both"/>
        <w:rPr>
          <w:rFonts w:ascii="Montserrat Light" w:hAnsi="Montserrat Light"/>
          <w:sz w:val="20"/>
          <w:szCs w:val="20"/>
          <w:lang w:val="es-ES"/>
        </w:rPr>
      </w:pPr>
    </w:p>
    <w:p w:rsidR="00010FCE" w:rsidRPr="006E7BB3" w:rsidRDefault="00010FCE" w:rsidP="009D31AC">
      <w:pPr>
        <w:pStyle w:val="Criterios8"/>
        <w:numPr>
          <w:ilvl w:val="0"/>
          <w:numId w:val="0"/>
        </w:numPr>
        <w:rPr>
          <w:rFonts w:ascii="Montserrat Light" w:hAnsi="Montserrat Light"/>
          <w:szCs w:val="19"/>
        </w:rPr>
      </w:pPr>
      <w:r w:rsidRPr="006E7BB3">
        <w:rPr>
          <w:rFonts w:ascii="Montserrat Light" w:hAnsi="Montserrat Light"/>
          <w:szCs w:val="19"/>
        </w:rPr>
        <w:t>perfil de ingreso</w:t>
      </w:r>
      <w:r w:rsidR="009D31AC">
        <w:rPr>
          <w:rFonts w:ascii="Montserrat Light" w:hAnsi="Montserrat Light"/>
          <w:szCs w:val="19"/>
        </w:rPr>
        <w:t xml:space="preserve"> en modalidad mixta abierta o a distancia</w:t>
      </w:r>
    </w:p>
    <w:p w:rsidR="00010FCE" w:rsidRDefault="00010FCE" w:rsidP="009D31AC">
      <w:pPr>
        <w:snapToGrid w:val="0"/>
        <w:ind w:right="92"/>
        <w:jc w:val="both"/>
        <w:rPr>
          <w:rFonts w:ascii="Montserrat SemiBold" w:hAnsi="Montserrat SemiBold" w:cs="Arial"/>
          <w:bCs/>
          <w:color w:val="9D2449"/>
          <w:sz w:val="19"/>
          <w:szCs w:val="19"/>
        </w:rPr>
      </w:pPr>
      <w:r w:rsidRPr="00B61A7A">
        <w:rPr>
          <w:rFonts w:ascii="Montserrat SemiBold" w:hAnsi="Montserrat SemiBold" w:cs="Arial"/>
          <w:bCs/>
          <w:color w:val="9D2449"/>
          <w:sz w:val="19"/>
          <w:szCs w:val="19"/>
        </w:rPr>
        <w:t>Este apartado complementa el Criterio 4.- Perfil de Ingreso en la Guía de Criterios Esenciales.</w:t>
      </w:r>
    </w:p>
    <w:p w:rsidR="00010FCE" w:rsidRPr="00BE2CEF" w:rsidRDefault="00010FCE" w:rsidP="00F056F2">
      <w:pPr>
        <w:pStyle w:val="1-Nivel1"/>
        <w:numPr>
          <w:ilvl w:val="0"/>
          <w:numId w:val="0"/>
        </w:numPr>
        <w:ind w:left="360"/>
        <w:rPr>
          <w:rFonts w:ascii="Montserrat Light" w:hAnsi="Montserrat Light"/>
          <w:sz w:val="20"/>
          <w:szCs w:val="20"/>
        </w:rPr>
      </w:pP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600"/>
        <w:gridCol w:w="4677"/>
        <w:gridCol w:w="44"/>
        <w:gridCol w:w="15"/>
      </w:tblGrid>
      <w:tr w:rsidR="00A92B74" w:rsidRPr="003B34B0" w:rsidTr="00A92B74">
        <w:trPr>
          <w:gridAfter w:val="2"/>
          <w:wAfter w:w="59" w:type="dxa"/>
          <w:trHeight w:val="825"/>
          <w:jc w:val="center"/>
        </w:trPr>
        <w:tc>
          <w:tcPr>
            <w:tcW w:w="5256" w:type="dxa"/>
            <w:gridSpan w:val="2"/>
            <w:shd w:val="clear" w:color="auto" w:fill="D4C19C"/>
            <w:vAlign w:val="center"/>
          </w:tcPr>
          <w:p w:rsidR="00A92B74" w:rsidRPr="003B34B0" w:rsidRDefault="00A92B74" w:rsidP="00706E8C">
            <w:pPr>
              <w:snapToGrid w:val="0"/>
              <w:spacing w:after="120"/>
              <w:ind w:right="247"/>
              <w:jc w:val="center"/>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4677" w:type="dxa"/>
            <w:shd w:val="clear" w:color="auto" w:fill="D4C19C"/>
            <w:vAlign w:val="center"/>
          </w:tcPr>
          <w:p w:rsidR="00A92B74" w:rsidRPr="003B34B0" w:rsidRDefault="00A92B74" w:rsidP="00706E8C">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F056F2" w:rsidRPr="003B34B0" w:rsidTr="00706E8C">
        <w:trPr>
          <w:trHeight w:val="276"/>
          <w:jc w:val="center"/>
        </w:trPr>
        <w:tc>
          <w:tcPr>
            <w:tcW w:w="9992" w:type="dxa"/>
            <w:gridSpan w:val="5"/>
            <w:shd w:val="clear" w:color="auto" w:fill="D9D9D9" w:themeFill="background1" w:themeFillShade="D9"/>
            <w:vAlign w:val="center"/>
          </w:tcPr>
          <w:p w:rsidR="00F056F2" w:rsidRPr="003B34B0" w:rsidRDefault="00F056F2" w:rsidP="00706E8C">
            <w:pPr>
              <w:suppressLineNumbers/>
              <w:snapToGrid w:val="0"/>
              <w:ind w:right="247"/>
              <w:rPr>
                <w:rFonts w:ascii="Montserrat SemiBold" w:hAnsi="Montserrat SemiBold"/>
                <w:sz w:val="19"/>
                <w:szCs w:val="19"/>
              </w:rPr>
            </w:pPr>
            <w:r w:rsidRPr="00BE2CEF">
              <w:rPr>
                <w:rFonts w:ascii="Montserrat SemiBold" w:hAnsi="Montserrat SemiBold"/>
                <w:b/>
                <w:sz w:val="19"/>
                <w:szCs w:val="19"/>
              </w:rPr>
              <w:t>Perfil de ingreso complementario para modalidad mixta</w:t>
            </w:r>
            <w:r w:rsidR="00010FCE">
              <w:rPr>
                <w:rFonts w:ascii="Montserrat SemiBold" w:hAnsi="Montserrat SemiBold"/>
                <w:b/>
                <w:sz w:val="19"/>
                <w:szCs w:val="19"/>
              </w:rPr>
              <w:t xml:space="preserve"> abierta o a distancia</w:t>
            </w:r>
          </w:p>
        </w:tc>
      </w:tr>
      <w:tr w:rsidR="00A92B74" w:rsidRPr="003B34B0" w:rsidTr="00A92B74">
        <w:trPr>
          <w:gridAfter w:val="2"/>
          <w:wAfter w:w="59" w:type="dxa"/>
          <w:trHeight w:val="276"/>
          <w:jc w:val="center"/>
        </w:trPr>
        <w:tc>
          <w:tcPr>
            <w:tcW w:w="656" w:type="dxa"/>
            <w:vAlign w:val="center"/>
          </w:tcPr>
          <w:p w:rsidR="00A92B74" w:rsidRPr="00010FCE" w:rsidRDefault="00A92B74" w:rsidP="00706E8C">
            <w:pPr>
              <w:snapToGrid w:val="0"/>
              <w:ind w:left="403" w:right="79" w:hanging="403"/>
              <w:jc w:val="center"/>
              <w:rPr>
                <w:rFonts w:ascii="Montserrat SemiBold" w:hAnsi="Montserrat SemiBold"/>
                <w:b/>
                <w:bCs/>
                <w:color w:val="9D2449"/>
                <w:sz w:val="19"/>
                <w:szCs w:val="19"/>
              </w:rPr>
            </w:pPr>
            <w:r w:rsidRPr="00010FCE">
              <w:rPr>
                <w:rFonts w:ascii="Montserrat SemiBold" w:hAnsi="Montserrat SemiBold"/>
                <w:b/>
                <w:bCs/>
                <w:color w:val="9D2449"/>
                <w:sz w:val="19"/>
                <w:szCs w:val="19"/>
              </w:rPr>
              <w:t>1</w:t>
            </w:r>
          </w:p>
        </w:tc>
        <w:tc>
          <w:tcPr>
            <w:tcW w:w="4600" w:type="dxa"/>
            <w:vAlign w:val="center"/>
          </w:tcPr>
          <w:p w:rsidR="00A92B74" w:rsidRPr="00427725" w:rsidRDefault="00A92B74" w:rsidP="007C72EC">
            <w:pPr>
              <w:snapToGrid w:val="0"/>
              <w:ind w:right="93"/>
              <w:jc w:val="both"/>
              <w:rPr>
                <w:rFonts w:ascii="Montserrat" w:eastAsia="Times New Roman" w:hAnsi="Montserrat"/>
                <w:sz w:val="19"/>
                <w:szCs w:val="19"/>
              </w:rPr>
            </w:pPr>
            <w:r w:rsidRPr="00427725">
              <w:rPr>
                <w:rFonts w:ascii="Montserrat" w:hAnsi="Montserrat" w:cs="Arial"/>
                <w:sz w:val="19"/>
                <w:szCs w:val="19"/>
              </w:rPr>
              <w:t>Describe habilidades para el estudio y trabajo autónomo.</w:t>
            </w:r>
          </w:p>
        </w:tc>
        <w:tc>
          <w:tcPr>
            <w:tcW w:w="4677" w:type="dxa"/>
            <w:vAlign w:val="center"/>
          </w:tcPr>
          <w:p w:rsidR="00A92B74" w:rsidRPr="00427725" w:rsidRDefault="00A92B74" w:rsidP="007C72EC">
            <w:pPr>
              <w:suppressLineNumbers/>
              <w:snapToGrid w:val="0"/>
              <w:ind w:right="247"/>
              <w:jc w:val="both"/>
              <w:rPr>
                <w:rFonts w:ascii="Montserrat" w:hAnsi="Montserrat"/>
                <w:sz w:val="19"/>
                <w:szCs w:val="19"/>
              </w:rPr>
            </w:pPr>
            <w:r w:rsidRPr="00427725">
              <w:rPr>
                <w:rFonts w:ascii="Montserrat" w:hAnsi="Montserrat"/>
                <w:sz w:val="19"/>
                <w:szCs w:val="19"/>
              </w:rPr>
              <w:t xml:space="preserve">Revisar que dentro del perfil de ingreso se contemplen competencias relacionadas con el estudio y trabajo autónomo. </w:t>
            </w:r>
          </w:p>
        </w:tc>
      </w:tr>
      <w:tr w:rsidR="00A92B74" w:rsidRPr="003B34B0" w:rsidTr="00A92B74">
        <w:trPr>
          <w:gridAfter w:val="2"/>
          <w:wAfter w:w="59" w:type="dxa"/>
          <w:trHeight w:val="276"/>
          <w:jc w:val="center"/>
        </w:trPr>
        <w:tc>
          <w:tcPr>
            <w:tcW w:w="656" w:type="dxa"/>
            <w:vAlign w:val="center"/>
          </w:tcPr>
          <w:p w:rsidR="00A92B74" w:rsidRPr="00010FCE" w:rsidRDefault="00A92B74" w:rsidP="00706E8C">
            <w:pPr>
              <w:snapToGrid w:val="0"/>
              <w:ind w:left="403" w:right="79" w:hanging="403"/>
              <w:jc w:val="center"/>
              <w:rPr>
                <w:rFonts w:ascii="Montserrat SemiBold" w:hAnsi="Montserrat SemiBold"/>
                <w:b/>
                <w:bCs/>
                <w:color w:val="9D2449"/>
                <w:sz w:val="19"/>
                <w:szCs w:val="19"/>
              </w:rPr>
            </w:pPr>
            <w:r w:rsidRPr="00010FCE">
              <w:rPr>
                <w:rFonts w:ascii="Montserrat SemiBold" w:hAnsi="Montserrat SemiBold"/>
                <w:b/>
                <w:bCs/>
                <w:color w:val="9D2449"/>
                <w:sz w:val="19"/>
                <w:szCs w:val="19"/>
              </w:rPr>
              <w:t>2</w:t>
            </w:r>
          </w:p>
        </w:tc>
        <w:tc>
          <w:tcPr>
            <w:tcW w:w="4600" w:type="dxa"/>
            <w:vAlign w:val="center"/>
          </w:tcPr>
          <w:p w:rsidR="00A92B74" w:rsidRPr="00427725" w:rsidRDefault="00A92B74" w:rsidP="007C72EC">
            <w:pPr>
              <w:snapToGrid w:val="0"/>
              <w:ind w:right="93"/>
              <w:jc w:val="both"/>
              <w:rPr>
                <w:rFonts w:ascii="Montserrat" w:hAnsi="Montserrat" w:cs="Arial"/>
                <w:sz w:val="19"/>
                <w:szCs w:val="19"/>
              </w:rPr>
            </w:pPr>
            <w:r w:rsidRPr="00427725">
              <w:rPr>
                <w:rFonts w:ascii="Montserrat" w:hAnsi="Montserrat"/>
                <w:sz w:val="19"/>
                <w:szCs w:val="19"/>
              </w:rPr>
              <w:t>Presenta un programa de inducción para preparar a los estudiantes en la modalidad mixta abierta o a distancia.</w:t>
            </w:r>
          </w:p>
        </w:tc>
        <w:tc>
          <w:tcPr>
            <w:tcW w:w="4677" w:type="dxa"/>
            <w:vAlign w:val="center"/>
          </w:tcPr>
          <w:p w:rsidR="00A92B74" w:rsidRPr="00427725" w:rsidRDefault="00A92B74" w:rsidP="007C72EC">
            <w:pPr>
              <w:suppressLineNumbers/>
              <w:snapToGrid w:val="0"/>
              <w:ind w:right="247"/>
              <w:jc w:val="both"/>
              <w:rPr>
                <w:rFonts w:ascii="Montserrat" w:hAnsi="Montserrat"/>
                <w:sz w:val="19"/>
                <w:szCs w:val="19"/>
              </w:rPr>
            </w:pPr>
            <w:r w:rsidRPr="00427725">
              <w:rPr>
                <w:rFonts w:ascii="Montserrat" w:hAnsi="Montserrat"/>
                <w:sz w:val="19"/>
                <w:szCs w:val="19"/>
              </w:rPr>
              <w:t xml:space="preserve">Revisar que se presente un programa de inducción coherente con el proceso de enseñanza-aprendizaje en modalidad abierta o a distancia de la institución educativa. </w:t>
            </w:r>
          </w:p>
        </w:tc>
      </w:tr>
      <w:tr w:rsidR="00A92B74" w:rsidRPr="003B34B0" w:rsidTr="00A92B74">
        <w:trPr>
          <w:gridAfter w:val="2"/>
          <w:wAfter w:w="59" w:type="dxa"/>
          <w:trHeight w:val="276"/>
          <w:jc w:val="center"/>
        </w:trPr>
        <w:tc>
          <w:tcPr>
            <w:tcW w:w="656" w:type="dxa"/>
            <w:vAlign w:val="center"/>
          </w:tcPr>
          <w:p w:rsidR="00A92B74" w:rsidRPr="00010FCE" w:rsidRDefault="00A92B74" w:rsidP="00706E8C">
            <w:pPr>
              <w:snapToGrid w:val="0"/>
              <w:ind w:left="403" w:right="79" w:hanging="403"/>
              <w:jc w:val="center"/>
              <w:rPr>
                <w:rFonts w:ascii="Montserrat SemiBold" w:hAnsi="Montserrat SemiBold"/>
                <w:b/>
                <w:bCs/>
                <w:color w:val="9D2449"/>
                <w:sz w:val="19"/>
                <w:szCs w:val="19"/>
              </w:rPr>
            </w:pPr>
            <w:r w:rsidRPr="00010FCE">
              <w:rPr>
                <w:rFonts w:ascii="Montserrat SemiBold" w:hAnsi="Montserrat SemiBold"/>
                <w:b/>
                <w:bCs/>
                <w:color w:val="9D2449"/>
                <w:sz w:val="19"/>
                <w:szCs w:val="19"/>
              </w:rPr>
              <w:t>3</w:t>
            </w:r>
          </w:p>
        </w:tc>
        <w:tc>
          <w:tcPr>
            <w:tcW w:w="4600" w:type="dxa"/>
            <w:vAlign w:val="center"/>
          </w:tcPr>
          <w:p w:rsidR="00A92B74" w:rsidRPr="00427725" w:rsidRDefault="00A92B74" w:rsidP="007C72EC">
            <w:pPr>
              <w:snapToGrid w:val="0"/>
              <w:ind w:right="93"/>
              <w:jc w:val="both"/>
              <w:rPr>
                <w:rFonts w:ascii="Montserrat" w:hAnsi="Montserrat" w:cs="Arial"/>
                <w:sz w:val="19"/>
                <w:szCs w:val="19"/>
              </w:rPr>
            </w:pPr>
            <w:r w:rsidRPr="00427725">
              <w:rPr>
                <w:rFonts w:ascii="Montserrat" w:hAnsi="Montserrat"/>
                <w:sz w:val="19"/>
                <w:szCs w:val="19"/>
              </w:rPr>
              <w:t xml:space="preserve">Presenta un programa de capacitación permanente con acciones para la administración del tiempo y el proceso de </w:t>
            </w:r>
            <w:bookmarkStart w:id="16" w:name="Aprendizajeautodirigido"/>
            <w:r w:rsidRPr="00427725">
              <w:rPr>
                <w:rFonts w:ascii="Montserrat" w:hAnsi="Montserrat"/>
                <w:sz w:val="19"/>
                <w:szCs w:val="19"/>
              </w:rPr>
              <w:t>aprendizaje autodirigido</w:t>
            </w:r>
            <w:bookmarkEnd w:id="16"/>
            <w:r w:rsidRPr="00427725">
              <w:rPr>
                <w:rFonts w:ascii="Montserrat" w:hAnsi="Montserrat"/>
                <w:sz w:val="19"/>
                <w:szCs w:val="19"/>
              </w:rPr>
              <w:t>.</w:t>
            </w:r>
          </w:p>
        </w:tc>
        <w:tc>
          <w:tcPr>
            <w:tcW w:w="4677" w:type="dxa"/>
            <w:vAlign w:val="center"/>
          </w:tcPr>
          <w:p w:rsidR="00A92B74" w:rsidRPr="00427725" w:rsidRDefault="00A92B74" w:rsidP="007C72EC">
            <w:pPr>
              <w:suppressLineNumbers/>
              <w:snapToGrid w:val="0"/>
              <w:ind w:right="247"/>
              <w:jc w:val="both"/>
              <w:rPr>
                <w:rFonts w:ascii="Montserrat" w:hAnsi="Montserrat"/>
                <w:sz w:val="19"/>
                <w:szCs w:val="19"/>
              </w:rPr>
            </w:pPr>
            <w:r w:rsidRPr="00427725">
              <w:rPr>
                <w:rFonts w:ascii="Montserrat" w:hAnsi="Montserrat"/>
                <w:sz w:val="19"/>
                <w:szCs w:val="19"/>
              </w:rPr>
              <w:t xml:space="preserve">Revisar que se presente un programa coherente de capacitación con acciones para la administración del tiempo y el proceso de aprendizaje autodirigido. </w:t>
            </w:r>
          </w:p>
        </w:tc>
      </w:tr>
      <w:tr w:rsidR="00010FCE" w:rsidRPr="0000345F" w:rsidTr="00A92B74">
        <w:trPr>
          <w:gridAfter w:val="1"/>
          <w:wAfter w:w="15" w:type="dxa"/>
          <w:trHeight w:val="276"/>
          <w:jc w:val="center"/>
        </w:trPr>
        <w:tc>
          <w:tcPr>
            <w:tcW w:w="5256" w:type="dxa"/>
            <w:gridSpan w:val="2"/>
            <w:shd w:val="clear" w:color="auto" w:fill="D4C19C"/>
            <w:vAlign w:val="center"/>
          </w:tcPr>
          <w:p w:rsidR="00010FCE" w:rsidRPr="00C61B4D" w:rsidRDefault="00010FCE" w:rsidP="00427725">
            <w:pPr>
              <w:snapToGrid w:val="0"/>
              <w:spacing w:after="120"/>
              <w:ind w:left="82" w:right="247"/>
              <w:rPr>
                <w:rFonts w:ascii="Montserrat SemiBold" w:hAnsi="Montserrat SemiBold"/>
                <w:b/>
                <w:bCs/>
                <w:color w:val="9D2449"/>
                <w:sz w:val="19"/>
                <w:szCs w:val="19"/>
              </w:rPr>
            </w:pPr>
            <w:r w:rsidRPr="00A57D39">
              <w:rPr>
                <w:rFonts w:ascii="Montserrat SemiBold" w:hAnsi="Montserrat SemiBold"/>
                <w:b/>
                <w:bCs/>
                <w:color w:val="9D2449"/>
                <w:sz w:val="19"/>
                <w:szCs w:val="19"/>
              </w:rPr>
              <w:t xml:space="preserve">Este criterio se debe cumplir al 100% (Deben contar con </w:t>
            </w:r>
            <w:r>
              <w:rPr>
                <w:rFonts w:ascii="Montserrat SemiBold" w:hAnsi="Montserrat SemiBold"/>
                <w:b/>
                <w:bCs/>
                <w:color w:val="9D2449"/>
                <w:sz w:val="19"/>
                <w:szCs w:val="19"/>
              </w:rPr>
              <w:t>3</w:t>
            </w:r>
            <w:r w:rsidRPr="00A57D39">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 xml:space="preserve">3 </w:t>
            </w:r>
            <w:r w:rsidRPr="00A57D39">
              <w:rPr>
                <w:rFonts w:ascii="Montserrat SemiBold" w:hAnsi="Montserrat SemiBold"/>
                <w:b/>
                <w:bCs/>
                <w:color w:val="9D2449"/>
                <w:sz w:val="19"/>
                <w:szCs w:val="19"/>
              </w:rPr>
              <w:t>para tener una Opinión Técnico Académica Favorable)</w:t>
            </w:r>
          </w:p>
        </w:tc>
        <w:tc>
          <w:tcPr>
            <w:tcW w:w="4721" w:type="dxa"/>
            <w:gridSpan w:val="2"/>
            <w:shd w:val="clear" w:color="auto" w:fill="D4C19C"/>
            <w:vAlign w:val="center"/>
          </w:tcPr>
          <w:p w:rsidR="00010FCE" w:rsidRPr="00C61B4D" w:rsidRDefault="00010FCE" w:rsidP="00706E8C">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3</w:t>
            </w:r>
          </w:p>
        </w:tc>
      </w:tr>
    </w:tbl>
    <w:p w:rsidR="00144516" w:rsidRDefault="00144516" w:rsidP="009D31AC">
      <w:pPr>
        <w:pStyle w:val="Criterios8"/>
        <w:numPr>
          <w:ilvl w:val="0"/>
          <w:numId w:val="0"/>
        </w:numPr>
        <w:rPr>
          <w:rFonts w:ascii="Montserrat Light" w:hAnsi="Montserrat Light"/>
          <w:sz w:val="19"/>
          <w:szCs w:val="19"/>
        </w:rPr>
      </w:pPr>
    </w:p>
    <w:p w:rsidR="00144516" w:rsidRDefault="00144516">
      <w:pPr>
        <w:rPr>
          <w:rFonts w:ascii="Montserrat Light" w:eastAsia="Calibri" w:hAnsi="Montserrat Light" w:cs="Arial"/>
          <w:b/>
          <w:bCs/>
          <w:caps/>
          <w:color w:val="9D2449"/>
          <w:kern w:val="20"/>
          <w:sz w:val="19"/>
          <w:szCs w:val="19"/>
          <w:lang w:eastAsia="ar-SA"/>
        </w:rPr>
      </w:pPr>
    </w:p>
    <w:p w:rsidR="00D35369" w:rsidRDefault="00D35369">
      <w:pPr>
        <w:rPr>
          <w:rFonts w:ascii="Montserrat Light" w:eastAsia="Calibri" w:hAnsi="Montserrat Light" w:cs="Arial"/>
          <w:b/>
          <w:bCs/>
          <w:caps/>
          <w:color w:val="9D2449"/>
          <w:kern w:val="20"/>
          <w:sz w:val="19"/>
          <w:szCs w:val="19"/>
          <w:lang w:eastAsia="ar-SA"/>
        </w:rPr>
      </w:pPr>
      <w:r>
        <w:rPr>
          <w:rFonts w:ascii="Montserrat Light" w:hAnsi="Montserrat Light"/>
          <w:sz w:val="19"/>
          <w:szCs w:val="19"/>
        </w:rPr>
        <w:br w:type="page"/>
      </w:r>
    </w:p>
    <w:p w:rsidR="00010FCE" w:rsidRPr="006E7BB3" w:rsidRDefault="00010FCE" w:rsidP="009D31AC">
      <w:pPr>
        <w:pStyle w:val="Criterios8"/>
        <w:numPr>
          <w:ilvl w:val="0"/>
          <w:numId w:val="0"/>
        </w:numPr>
        <w:rPr>
          <w:rFonts w:ascii="Montserrat Light" w:hAnsi="Montserrat Light"/>
          <w:sz w:val="19"/>
          <w:szCs w:val="19"/>
        </w:rPr>
      </w:pPr>
      <w:r w:rsidRPr="006E7BB3">
        <w:rPr>
          <w:rFonts w:ascii="Montserrat Light" w:hAnsi="Montserrat Light"/>
          <w:sz w:val="19"/>
          <w:szCs w:val="19"/>
        </w:rPr>
        <w:lastRenderedPageBreak/>
        <w:t>ESTRUCTURA CURRICULAR y programas de estudio</w:t>
      </w:r>
      <w:r w:rsidR="009D31AC">
        <w:rPr>
          <w:rFonts w:ascii="Montserrat Light" w:hAnsi="Montserrat Light"/>
          <w:sz w:val="19"/>
          <w:szCs w:val="19"/>
        </w:rPr>
        <w:t xml:space="preserve"> EN </w:t>
      </w:r>
      <w:bookmarkStart w:id="17" w:name="Modalidadmixtaabiertaoadistancia"/>
      <w:r w:rsidR="009D31AC">
        <w:rPr>
          <w:rFonts w:ascii="Montserrat Light" w:hAnsi="Montserrat Light"/>
          <w:sz w:val="19"/>
          <w:szCs w:val="19"/>
        </w:rPr>
        <w:t>MODALIDAD MIXTA ABIERTA O A DISTANCIA</w:t>
      </w:r>
      <w:bookmarkEnd w:id="17"/>
    </w:p>
    <w:p w:rsidR="00010FCE" w:rsidRPr="00B61A7A" w:rsidRDefault="00010FCE" w:rsidP="00010FCE">
      <w:pPr>
        <w:pStyle w:val="definicion1"/>
        <w:numPr>
          <w:ilvl w:val="0"/>
          <w:numId w:val="0"/>
        </w:numPr>
        <w:rPr>
          <w:rFonts w:ascii="Montserrat SemiBold" w:eastAsiaTheme="minorHAnsi" w:hAnsi="Montserrat SemiBold"/>
          <w:color w:val="9D2449"/>
          <w:kern w:val="0"/>
          <w:lang w:eastAsia="en-US"/>
        </w:rPr>
      </w:pPr>
      <w:r w:rsidRPr="00B61A7A">
        <w:rPr>
          <w:rFonts w:ascii="Montserrat SemiBold" w:eastAsiaTheme="minorHAnsi" w:hAnsi="Montserrat SemiBold"/>
          <w:color w:val="9D2449"/>
          <w:kern w:val="0"/>
          <w:lang w:eastAsia="en-US"/>
        </w:rPr>
        <w:t>Este apartado complementa el Criterio 5.- Estructura Curricular y Programas de Estudio en la Guía de Criterios Esenciales.</w:t>
      </w:r>
    </w:p>
    <w:p w:rsidR="00F056F2" w:rsidRPr="00BE2CEF" w:rsidRDefault="00F056F2" w:rsidP="00F056F2">
      <w:pPr>
        <w:pStyle w:val="1-Nivel1"/>
        <w:numPr>
          <w:ilvl w:val="0"/>
          <w:numId w:val="0"/>
        </w:numPr>
        <w:ind w:left="360"/>
        <w:rPr>
          <w:rFonts w:ascii="Montserrat Light" w:hAnsi="Montserrat Light"/>
          <w:sz w:val="20"/>
          <w:szCs w:val="20"/>
        </w:rPr>
      </w:pPr>
    </w:p>
    <w:tbl>
      <w:tblPr>
        <w:tblW w:w="9629"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296"/>
        <w:gridCol w:w="4677"/>
      </w:tblGrid>
      <w:tr w:rsidR="00A92B74" w:rsidRPr="003B34B0" w:rsidTr="00427725">
        <w:trPr>
          <w:trHeight w:val="825"/>
          <w:jc w:val="center"/>
        </w:trPr>
        <w:tc>
          <w:tcPr>
            <w:tcW w:w="4952" w:type="dxa"/>
            <w:gridSpan w:val="2"/>
            <w:shd w:val="clear" w:color="auto" w:fill="D4C19C"/>
            <w:vAlign w:val="center"/>
          </w:tcPr>
          <w:p w:rsidR="00A92B74" w:rsidRPr="003B34B0" w:rsidRDefault="00A92B74" w:rsidP="00706E8C">
            <w:pPr>
              <w:snapToGrid w:val="0"/>
              <w:spacing w:after="120"/>
              <w:ind w:right="247"/>
              <w:jc w:val="center"/>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4677" w:type="dxa"/>
            <w:shd w:val="clear" w:color="auto" w:fill="D4C19C"/>
            <w:vAlign w:val="center"/>
          </w:tcPr>
          <w:p w:rsidR="00A92B74" w:rsidRPr="003B34B0" w:rsidRDefault="00A92B74" w:rsidP="00706E8C">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F056F2" w:rsidRPr="003B34B0" w:rsidTr="00D35369">
        <w:trPr>
          <w:trHeight w:val="276"/>
          <w:jc w:val="center"/>
        </w:trPr>
        <w:tc>
          <w:tcPr>
            <w:tcW w:w="9629" w:type="dxa"/>
            <w:gridSpan w:val="3"/>
            <w:shd w:val="clear" w:color="auto" w:fill="D9D9D9" w:themeFill="background1" w:themeFillShade="D9"/>
            <w:vAlign w:val="center"/>
          </w:tcPr>
          <w:p w:rsidR="00F056F2" w:rsidRPr="003B34B0" w:rsidRDefault="00F056F2" w:rsidP="00706E8C">
            <w:pPr>
              <w:rPr>
                <w:rFonts w:ascii="Montserrat SemiBold" w:hAnsi="Montserrat SemiBold"/>
                <w:sz w:val="19"/>
                <w:szCs w:val="19"/>
              </w:rPr>
            </w:pPr>
            <w:r w:rsidRPr="00534FE5">
              <w:rPr>
                <w:rFonts w:ascii="Montserrat SemiBold" w:hAnsi="Montserrat SemiBold"/>
                <w:b/>
                <w:sz w:val="19"/>
                <w:szCs w:val="19"/>
              </w:rPr>
              <w:t>Criterios complementarios para los planes y programas de estudio es</w:t>
            </w:r>
            <w:r w:rsidR="000B2CD5">
              <w:rPr>
                <w:rFonts w:ascii="Montserrat SemiBold" w:hAnsi="Montserrat SemiBold"/>
                <w:b/>
                <w:sz w:val="19"/>
                <w:szCs w:val="19"/>
              </w:rPr>
              <w:t>tructurados en modalidad mixta</w:t>
            </w:r>
          </w:p>
        </w:tc>
      </w:tr>
      <w:tr w:rsidR="00A92B74" w:rsidRPr="003B34B0" w:rsidTr="00427725">
        <w:trPr>
          <w:trHeight w:val="276"/>
          <w:jc w:val="center"/>
        </w:trPr>
        <w:tc>
          <w:tcPr>
            <w:tcW w:w="656" w:type="dxa"/>
            <w:vAlign w:val="center"/>
          </w:tcPr>
          <w:p w:rsidR="00A92B74" w:rsidRPr="009D31AC" w:rsidRDefault="00A92B74" w:rsidP="00BE5393">
            <w:pPr>
              <w:tabs>
                <w:tab w:val="left" w:pos="261"/>
              </w:tabs>
              <w:snapToGrid w:val="0"/>
              <w:ind w:left="261" w:right="-94" w:hanging="261"/>
              <w:jc w:val="center"/>
              <w:rPr>
                <w:rFonts w:ascii="Montserrat SemiBold" w:hAnsi="Montserrat SemiBold"/>
                <w:b/>
                <w:bCs/>
                <w:color w:val="9D2449"/>
                <w:sz w:val="19"/>
                <w:szCs w:val="19"/>
              </w:rPr>
            </w:pPr>
            <w:r w:rsidRPr="009D31AC">
              <w:rPr>
                <w:rFonts w:ascii="Montserrat SemiBold" w:hAnsi="Montserrat SemiBold"/>
                <w:b/>
                <w:bCs/>
                <w:color w:val="9D2449"/>
                <w:sz w:val="19"/>
                <w:szCs w:val="19"/>
              </w:rPr>
              <w:t>1</w:t>
            </w:r>
          </w:p>
        </w:tc>
        <w:tc>
          <w:tcPr>
            <w:tcW w:w="4296" w:type="dxa"/>
            <w:shd w:val="clear" w:color="auto" w:fill="auto"/>
            <w:vAlign w:val="center"/>
          </w:tcPr>
          <w:p w:rsidR="00A92B74" w:rsidRPr="00427725" w:rsidRDefault="00A92B74" w:rsidP="00BE5393">
            <w:pPr>
              <w:pStyle w:val="Textoindependiente"/>
              <w:snapToGrid w:val="0"/>
              <w:spacing w:after="0"/>
              <w:jc w:val="both"/>
              <w:rPr>
                <w:rFonts w:ascii="Montserrat" w:hAnsi="Montserrat" w:cs="Arial"/>
                <w:sz w:val="19"/>
                <w:szCs w:val="19"/>
              </w:rPr>
            </w:pPr>
            <w:r w:rsidRPr="00427725">
              <w:rPr>
                <w:rFonts w:ascii="Montserrat" w:hAnsi="Montserrat" w:cs="Arial"/>
                <w:sz w:val="19"/>
                <w:szCs w:val="19"/>
              </w:rPr>
              <w:t xml:space="preserve">Las asignaturas o contenidos </w:t>
            </w:r>
            <w:r w:rsidRPr="00427725">
              <w:rPr>
                <w:rFonts w:ascii="Montserrat" w:hAnsi="Montserrat"/>
                <w:sz w:val="19"/>
                <w:szCs w:val="19"/>
              </w:rPr>
              <w:t>que pueden impartirse a distancia estarán relacionados con la adquisición de dominio cognitivo que aplica a la disciplina, por ejemplo, conceptos teóricos de las ciencias básicas, simuladores virtuales de técnicas, aparatos y sistemas, prevención y promoción de la salud, aspectos bioéticos, legales y de las ciencias sociales, estadística, investigación, trabajo colaborativo.</w:t>
            </w:r>
          </w:p>
        </w:tc>
        <w:tc>
          <w:tcPr>
            <w:tcW w:w="4677" w:type="dxa"/>
            <w:vAlign w:val="center"/>
          </w:tcPr>
          <w:p w:rsidR="00A92B74" w:rsidRPr="00427725" w:rsidRDefault="00A92B74" w:rsidP="00427725">
            <w:pPr>
              <w:suppressLineNumbers/>
              <w:snapToGrid w:val="0"/>
              <w:ind w:left="108" w:right="247"/>
              <w:jc w:val="both"/>
              <w:rPr>
                <w:rFonts w:ascii="Montserrat" w:hAnsi="Montserrat"/>
                <w:sz w:val="19"/>
                <w:szCs w:val="19"/>
              </w:rPr>
            </w:pPr>
            <w:r w:rsidRPr="00427725">
              <w:rPr>
                <w:rFonts w:ascii="Montserrat" w:hAnsi="Montserrat"/>
                <w:sz w:val="19"/>
                <w:szCs w:val="19"/>
              </w:rPr>
              <w:t>Revisar la instalación (aula física o virtual) y las horas teóricas dentro del Mapa curricular y las diferentes asignaturas a impartirse a distancia, de tal forma que correspondan máximo al 40% del plan y programas y que estén relacionados con la adquisición de dominio cognitivo que aplica a la disciplina.</w:t>
            </w:r>
          </w:p>
        </w:tc>
      </w:tr>
      <w:tr w:rsidR="00A92B74" w:rsidRPr="003B34B0" w:rsidTr="00427725">
        <w:trPr>
          <w:trHeight w:val="276"/>
          <w:jc w:val="center"/>
        </w:trPr>
        <w:tc>
          <w:tcPr>
            <w:tcW w:w="656" w:type="dxa"/>
            <w:vAlign w:val="center"/>
          </w:tcPr>
          <w:p w:rsidR="00A92B74" w:rsidRPr="009D31AC" w:rsidRDefault="00A92B74" w:rsidP="00BE5393">
            <w:pPr>
              <w:tabs>
                <w:tab w:val="left" w:pos="261"/>
              </w:tabs>
              <w:snapToGrid w:val="0"/>
              <w:ind w:left="261" w:right="-94" w:hanging="261"/>
              <w:jc w:val="center"/>
              <w:rPr>
                <w:rFonts w:ascii="Montserrat SemiBold" w:hAnsi="Montserrat SemiBold"/>
                <w:b/>
                <w:bCs/>
                <w:color w:val="9D2449"/>
                <w:sz w:val="19"/>
                <w:szCs w:val="19"/>
              </w:rPr>
            </w:pPr>
            <w:r w:rsidRPr="009D31AC">
              <w:rPr>
                <w:rFonts w:ascii="Montserrat SemiBold" w:hAnsi="Montserrat SemiBold"/>
                <w:b/>
                <w:bCs/>
                <w:color w:val="9D2449"/>
                <w:sz w:val="19"/>
                <w:szCs w:val="19"/>
              </w:rPr>
              <w:t>2</w:t>
            </w:r>
          </w:p>
        </w:tc>
        <w:tc>
          <w:tcPr>
            <w:tcW w:w="4296" w:type="dxa"/>
            <w:shd w:val="clear" w:color="auto" w:fill="auto"/>
            <w:vAlign w:val="center"/>
          </w:tcPr>
          <w:p w:rsidR="00A92B74" w:rsidRPr="00427725" w:rsidRDefault="00755EB6" w:rsidP="00755EB6">
            <w:pPr>
              <w:pStyle w:val="Textoindependiente"/>
              <w:snapToGrid w:val="0"/>
              <w:spacing w:after="0"/>
              <w:jc w:val="both"/>
              <w:rPr>
                <w:rFonts w:ascii="Montserrat" w:hAnsi="Montserrat" w:cs="Arial"/>
                <w:sz w:val="19"/>
                <w:szCs w:val="19"/>
              </w:rPr>
            </w:pPr>
            <w:r w:rsidRPr="00427725">
              <w:rPr>
                <w:rFonts w:ascii="Montserrat" w:hAnsi="Montserrat"/>
                <w:sz w:val="19"/>
                <w:szCs w:val="19"/>
              </w:rPr>
              <w:t>El 60% de las horas con docente presentadas en el mapa curricular corresponde a horas prácticas, las cuales deben ser presenciales y bajo la supervisión de un académico o tutor.</w:t>
            </w:r>
          </w:p>
        </w:tc>
        <w:tc>
          <w:tcPr>
            <w:tcW w:w="4677" w:type="dxa"/>
            <w:vAlign w:val="center"/>
          </w:tcPr>
          <w:p w:rsidR="00A92B74" w:rsidRPr="00427725" w:rsidRDefault="00A92B74" w:rsidP="00427725">
            <w:pPr>
              <w:suppressLineNumbers/>
              <w:snapToGrid w:val="0"/>
              <w:ind w:left="108" w:right="247"/>
              <w:jc w:val="both"/>
              <w:rPr>
                <w:rFonts w:ascii="Montserrat" w:hAnsi="Montserrat"/>
                <w:sz w:val="19"/>
                <w:szCs w:val="19"/>
              </w:rPr>
            </w:pPr>
            <w:r w:rsidRPr="00427725">
              <w:rPr>
                <w:rFonts w:ascii="Montserrat" w:hAnsi="Montserrat"/>
                <w:sz w:val="19"/>
                <w:szCs w:val="19"/>
              </w:rPr>
              <w:t>Revisar que se indiquen las horas prácticas en las asignaturas correspondientes, las cuáles deben sumar mínimo el 60% de horas totales del plan y programas.</w:t>
            </w:r>
          </w:p>
        </w:tc>
      </w:tr>
      <w:tr w:rsidR="00A92B74" w:rsidRPr="003B34B0" w:rsidTr="00427725">
        <w:trPr>
          <w:trHeight w:val="276"/>
          <w:jc w:val="center"/>
        </w:trPr>
        <w:tc>
          <w:tcPr>
            <w:tcW w:w="656" w:type="dxa"/>
            <w:vAlign w:val="center"/>
          </w:tcPr>
          <w:p w:rsidR="00A92B74" w:rsidRPr="009D31AC" w:rsidRDefault="00A92B74"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3</w:t>
            </w:r>
          </w:p>
        </w:tc>
        <w:tc>
          <w:tcPr>
            <w:tcW w:w="4296" w:type="dxa"/>
            <w:shd w:val="clear" w:color="auto" w:fill="auto"/>
            <w:vAlign w:val="center"/>
          </w:tcPr>
          <w:p w:rsidR="00A92B74" w:rsidRPr="00427725" w:rsidRDefault="00A92B74" w:rsidP="00C241AE">
            <w:pPr>
              <w:ind w:right="93"/>
              <w:jc w:val="both"/>
              <w:rPr>
                <w:rFonts w:ascii="Montserrat" w:hAnsi="Montserrat" w:cs="Arial"/>
                <w:sz w:val="19"/>
                <w:szCs w:val="19"/>
              </w:rPr>
            </w:pPr>
            <w:r w:rsidRPr="00427725">
              <w:rPr>
                <w:rFonts w:ascii="Montserrat" w:hAnsi="Montserrat"/>
                <w:sz w:val="19"/>
                <w:szCs w:val="19"/>
              </w:rPr>
              <w:t>La Institución Educativa presenta manuales para la operatividad del sistema a distancia dirigida a profesores y estudiantes.</w:t>
            </w:r>
          </w:p>
        </w:tc>
        <w:tc>
          <w:tcPr>
            <w:tcW w:w="4677" w:type="dxa"/>
            <w:vAlign w:val="center"/>
          </w:tcPr>
          <w:p w:rsidR="00A92B74" w:rsidRPr="00427725" w:rsidRDefault="00A92B74" w:rsidP="00427725">
            <w:pPr>
              <w:suppressLineNumbers/>
              <w:snapToGrid w:val="0"/>
              <w:ind w:left="108" w:right="247"/>
              <w:jc w:val="both"/>
              <w:rPr>
                <w:rFonts w:ascii="Montserrat" w:hAnsi="Montserrat"/>
                <w:sz w:val="19"/>
                <w:szCs w:val="19"/>
              </w:rPr>
            </w:pPr>
            <w:r w:rsidRPr="00427725">
              <w:rPr>
                <w:rFonts w:ascii="Montserrat" w:hAnsi="Montserrat"/>
                <w:sz w:val="19"/>
                <w:szCs w:val="19"/>
              </w:rPr>
              <w:t>Revisar que se presenten los manuales para la operatividad del sistema a distancia para profesores y estudiantes.</w:t>
            </w:r>
          </w:p>
        </w:tc>
      </w:tr>
      <w:tr w:rsidR="00A92B74" w:rsidRPr="003B34B0" w:rsidTr="00427725">
        <w:trPr>
          <w:trHeight w:val="276"/>
          <w:jc w:val="center"/>
        </w:trPr>
        <w:tc>
          <w:tcPr>
            <w:tcW w:w="656" w:type="dxa"/>
            <w:vAlign w:val="center"/>
          </w:tcPr>
          <w:p w:rsidR="00A92B74" w:rsidRPr="009D31AC" w:rsidRDefault="00A92B74"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4</w:t>
            </w:r>
          </w:p>
        </w:tc>
        <w:tc>
          <w:tcPr>
            <w:tcW w:w="4296" w:type="dxa"/>
            <w:shd w:val="clear" w:color="auto" w:fill="auto"/>
            <w:vAlign w:val="center"/>
          </w:tcPr>
          <w:p w:rsidR="00A92B74" w:rsidRPr="00427725" w:rsidRDefault="00A92B74" w:rsidP="00BD2CB2">
            <w:pPr>
              <w:ind w:right="93"/>
              <w:jc w:val="both"/>
              <w:rPr>
                <w:rFonts w:ascii="Montserrat" w:hAnsi="Montserrat" w:cs="Arial"/>
                <w:sz w:val="19"/>
                <w:szCs w:val="19"/>
              </w:rPr>
            </w:pPr>
            <w:r w:rsidRPr="00427725">
              <w:rPr>
                <w:rFonts w:ascii="Montserrat" w:hAnsi="Montserrat"/>
                <w:sz w:val="19"/>
                <w:szCs w:val="19"/>
              </w:rPr>
              <w:t>Los programas de estudio a distancia incluyen el 100% de las guías para el desarrollo y evaluación de las actividades educativas dirigidas a docentes y estudiantes.</w:t>
            </w:r>
          </w:p>
        </w:tc>
        <w:tc>
          <w:tcPr>
            <w:tcW w:w="4677" w:type="dxa"/>
            <w:vAlign w:val="center"/>
          </w:tcPr>
          <w:p w:rsidR="00A92B74" w:rsidRPr="00427725" w:rsidRDefault="00A92B74" w:rsidP="00427725">
            <w:pPr>
              <w:suppressLineNumbers/>
              <w:snapToGrid w:val="0"/>
              <w:ind w:left="108" w:right="247"/>
              <w:jc w:val="both"/>
              <w:rPr>
                <w:rFonts w:ascii="Montserrat" w:hAnsi="Montserrat"/>
                <w:sz w:val="19"/>
                <w:szCs w:val="19"/>
              </w:rPr>
            </w:pPr>
            <w:r w:rsidRPr="00427725">
              <w:rPr>
                <w:rFonts w:ascii="Montserrat" w:hAnsi="Montserrat"/>
                <w:sz w:val="19"/>
                <w:szCs w:val="19"/>
              </w:rPr>
              <w:t>Revisar que se presenten las guías de desarrollo y  evaluación dirigidas a docentes y estudiantes, coherentes y completas (calendarización, objetivos, contenidos metodología de enseñanza-aprendizaje, evaluación, etc.</w:t>
            </w:r>
          </w:p>
        </w:tc>
      </w:tr>
      <w:tr w:rsidR="00744B12" w:rsidRPr="0000345F" w:rsidTr="00427725">
        <w:trPr>
          <w:trHeight w:val="276"/>
          <w:jc w:val="center"/>
        </w:trPr>
        <w:tc>
          <w:tcPr>
            <w:tcW w:w="4952" w:type="dxa"/>
            <w:gridSpan w:val="2"/>
            <w:shd w:val="clear" w:color="auto" w:fill="D4C19C"/>
            <w:vAlign w:val="center"/>
          </w:tcPr>
          <w:p w:rsidR="00744B12" w:rsidRPr="00C61B4D" w:rsidRDefault="00744B12" w:rsidP="00427725">
            <w:pPr>
              <w:snapToGrid w:val="0"/>
              <w:spacing w:after="120"/>
              <w:ind w:left="82" w:right="247"/>
              <w:rPr>
                <w:rFonts w:ascii="Montserrat SemiBold" w:hAnsi="Montserrat SemiBold"/>
                <w:b/>
                <w:bCs/>
                <w:color w:val="9D2449"/>
                <w:sz w:val="19"/>
                <w:szCs w:val="19"/>
              </w:rPr>
            </w:pPr>
            <w:r w:rsidRPr="00534FE5">
              <w:rPr>
                <w:rFonts w:ascii="Montserrat SemiBold" w:hAnsi="Montserrat SemiBold"/>
                <w:b/>
                <w:bCs/>
                <w:color w:val="9D2449"/>
                <w:sz w:val="19"/>
                <w:szCs w:val="19"/>
              </w:rPr>
              <w:t xml:space="preserve">Este criterio se debe cumplir al 100% (Deben contar con </w:t>
            </w:r>
            <w:r w:rsidR="00C241AE">
              <w:rPr>
                <w:rFonts w:ascii="Montserrat SemiBold" w:hAnsi="Montserrat SemiBold"/>
                <w:b/>
                <w:bCs/>
                <w:color w:val="9D2449"/>
                <w:sz w:val="19"/>
                <w:szCs w:val="19"/>
              </w:rPr>
              <w:t>4</w:t>
            </w:r>
            <w:r w:rsidRPr="00534FE5">
              <w:rPr>
                <w:rFonts w:ascii="Montserrat SemiBold" w:hAnsi="Montserrat SemiBold"/>
                <w:b/>
                <w:bCs/>
                <w:color w:val="9D2449"/>
                <w:sz w:val="19"/>
                <w:szCs w:val="19"/>
              </w:rPr>
              <w:t xml:space="preserve"> puntos de </w:t>
            </w:r>
            <w:r w:rsidR="00C241AE">
              <w:rPr>
                <w:rFonts w:ascii="Montserrat SemiBold" w:hAnsi="Montserrat SemiBold"/>
                <w:b/>
                <w:bCs/>
                <w:color w:val="9D2449"/>
                <w:sz w:val="19"/>
                <w:szCs w:val="19"/>
              </w:rPr>
              <w:t>4</w:t>
            </w:r>
            <w:r w:rsidRPr="00534FE5">
              <w:rPr>
                <w:rFonts w:ascii="Montserrat SemiBold" w:hAnsi="Montserrat SemiBold"/>
                <w:b/>
                <w:bCs/>
                <w:color w:val="9D2449"/>
                <w:sz w:val="19"/>
                <w:szCs w:val="19"/>
              </w:rPr>
              <w:t xml:space="preserve"> para tener una Opinión Técnico Académica Favorable)</w:t>
            </w:r>
          </w:p>
        </w:tc>
        <w:tc>
          <w:tcPr>
            <w:tcW w:w="4677" w:type="dxa"/>
            <w:shd w:val="clear" w:color="auto" w:fill="D4C19C"/>
            <w:vAlign w:val="center"/>
          </w:tcPr>
          <w:p w:rsidR="00744B12" w:rsidRPr="00C61B4D" w:rsidRDefault="00744B12" w:rsidP="00706E8C">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C241AE">
              <w:rPr>
                <w:rFonts w:ascii="Montserrat SemiBold" w:hAnsi="Montserrat SemiBold"/>
                <w:b/>
                <w:bCs/>
                <w:color w:val="9D2449"/>
                <w:sz w:val="19"/>
                <w:szCs w:val="19"/>
              </w:rPr>
              <w:t>4</w:t>
            </w:r>
          </w:p>
        </w:tc>
      </w:tr>
    </w:tbl>
    <w:p w:rsidR="00A92B74" w:rsidRDefault="00A92B74" w:rsidP="007F2F79">
      <w:pPr>
        <w:jc w:val="center"/>
        <w:rPr>
          <w:rFonts w:ascii="Montserrat" w:eastAsia="Calibri" w:hAnsi="Montserrat" w:cs="Arial"/>
          <w:b/>
          <w:bCs/>
          <w:caps/>
          <w:color w:val="9D2449"/>
          <w:kern w:val="20"/>
          <w:sz w:val="20"/>
          <w:szCs w:val="20"/>
          <w:lang w:eastAsia="ar-SA"/>
        </w:rPr>
      </w:pPr>
    </w:p>
    <w:p w:rsidR="00A92B74" w:rsidRDefault="00A92B74" w:rsidP="007F2F79">
      <w:pPr>
        <w:jc w:val="center"/>
        <w:rPr>
          <w:rFonts w:ascii="Montserrat" w:eastAsia="Calibri" w:hAnsi="Montserrat" w:cs="Arial"/>
          <w:b/>
          <w:bCs/>
          <w:caps/>
          <w:color w:val="9D2449"/>
          <w:kern w:val="20"/>
          <w:sz w:val="20"/>
          <w:szCs w:val="20"/>
          <w:lang w:eastAsia="ar-SA"/>
        </w:rPr>
      </w:pPr>
    </w:p>
    <w:p w:rsidR="00D35369" w:rsidRDefault="00D35369">
      <w:pPr>
        <w:rPr>
          <w:rFonts w:ascii="Montserrat" w:eastAsia="Calibri" w:hAnsi="Montserrat" w:cs="Arial"/>
          <w:b/>
          <w:bCs/>
          <w:caps/>
          <w:color w:val="9D2449"/>
          <w:kern w:val="20"/>
          <w:sz w:val="28"/>
          <w:szCs w:val="20"/>
          <w:lang w:eastAsia="ar-SA"/>
        </w:rPr>
      </w:pPr>
      <w:r>
        <w:rPr>
          <w:rFonts w:ascii="Montserrat" w:eastAsia="Calibri" w:hAnsi="Montserrat" w:cs="Arial"/>
          <w:b/>
          <w:bCs/>
          <w:caps/>
          <w:color w:val="9D2449"/>
          <w:kern w:val="20"/>
          <w:sz w:val="28"/>
          <w:szCs w:val="20"/>
          <w:lang w:eastAsia="ar-SA"/>
        </w:rPr>
        <w:br w:type="page"/>
      </w:r>
    </w:p>
    <w:p w:rsidR="009D31AC" w:rsidRPr="00D35369" w:rsidRDefault="00712146" w:rsidP="007F2F79">
      <w:pPr>
        <w:jc w:val="center"/>
        <w:rPr>
          <w:rFonts w:ascii="Montserrat" w:hAnsi="Montserrat"/>
          <w:b/>
          <w:bCs/>
          <w:color w:val="9D2449"/>
          <w:sz w:val="28"/>
          <w:szCs w:val="20"/>
        </w:rPr>
      </w:pPr>
      <w:r w:rsidRPr="00D35369">
        <w:rPr>
          <w:rFonts w:ascii="Montserrat" w:eastAsia="Calibri" w:hAnsi="Montserrat" w:cs="Arial"/>
          <w:b/>
          <w:bCs/>
          <w:caps/>
          <w:color w:val="9D2449"/>
          <w:kern w:val="20"/>
          <w:sz w:val="28"/>
          <w:szCs w:val="20"/>
          <w:lang w:eastAsia="ar-SA"/>
        </w:rPr>
        <w:lastRenderedPageBreak/>
        <w:t xml:space="preserve">opción </w:t>
      </w:r>
      <w:bookmarkStart w:id="18" w:name="Modalidadmixtaenlíneaovirtual"/>
      <w:r w:rsidR="009D31AC" w:rsidRPr="00D35369">
        <w:rPr>
          <w:rFonts w:ascii="Montserrat" w:eastAsia="Calibri" w:hAnsi="Montserrat" w:cs="Arial"/>
          <w:b/>
          <w:bCs/>
          <w:caps/>
          <w:color w:val="9D2449"/>
          <w:kern w:val="20"/>
          <w:sz w:val="28"/>
          <w:szCs w:val="20"/>
          <w:lang w:eastAsia="ar-SA"/>
        </w:rPr>
        <w:t xml:space="preserve">MODALIDAD MIXTA </w:t>
      </w:r>
      <w:r w:rsidR="009D31AC" w:rsidRPr="00D35369">
        <w:rPr>
          <w:rFonts w:ascii="Montserrat" w:hAnsi="Montserrat"/>
          <w:b/>
          <w:bCs/>
          <w:color w:val="9D2449"/>
          <w:sz w:val="28"/>
          <w:szCs w:val="19"/>
        </w:rPr>
        <w:t>EN LÍNEA O VIRTUAL</w:t>
      </w:r>
      <w:bookmarkEnd w:id="18"/>
    </w:p>
    <w:p w:rsidR="009D31AC" w:rsidRPr="00D35369" w:rsidRDefault="009D31AC" w:rsidP="009D31AC">
      <w:pPr>
        <w:rPr>
          <w:rFonts w:ascii="Montserrat SemiBold" w:hAnsi="Montserrat SemiBold"/>
          <w:bCs/>
          <w:color w:val="9D2449"/>
          <w:szCs w:val="19"/>
        </w:rPr>
      </w:pPr>
    </w:p>
    <w:p w:rsidR="00744B12" w:rsidRDefault="0064613B" w:rsidP="009D31AC">
      <w:pPr>
        <w:rPr>
          <w:rFonts w:ascii="Montserrat SemiBold" w:hAnsi="Montserrat SemiBold"/>
          <w:bCs/>
          <w:color w:val="9D2449"/>
          <w:sz w:val="19"/>
          <w:szCs w:val="19"/>
        </w:rPr>
      </w:pPr>
      <w:r w:rsidRPr="000841E8">
        <w:rPr>
          <w:rFonts w:ascii="Montserrat SemiBold" w:hAnsi="Montserrat SemiBold"/>
          <w:bCs/>
          <w:color w:val="9D2449"/>
          <w:sz w:val="19"/>
          <w:szCs w:val="19"/>
        </w:rPr>
        <w:t>EN CAS</w:t>
      </w:r>
      <w:r>
        <w:rPr>
          <w:rFonts w:ascii="Montserrat SemiBold" w:hAnsi="Montserrat SemiBold"/>
          <w:bCs/>
          <w:color w:val="9D2449"/>
          <w:sz w:val="19"/>
          <w:szCs w:val="19"/>
        </w:rPr>
        <w:t>O</w:t>
      </w:r>
      <w:r w:rsidRPr="000841E8">
        <w:rPr>
          <w:rFonts w:ascii="Montserrat SemiBold" w:hAnsi="Montserrat SemiBold"/>
          <w:bCs/>
          <w:color w:val="9D2449"/>
          <w:sz w:val="19"/>
          <w:szCs w:val="19"/>
        </w:rPr>
        <w:t xml:space="preserve"> DE QUE LA INSTITUCIÓN EDUCATIVA PRESENTE UN PROGRAMA </w:t>
      </w:r>
      <w:r w:rsidR="002B7FD5">
        <w:rPr>
          <w:rFonts w:ascii="Montserrat SemiBold" w:hAnsi="Montserrat SemiBold"/>
          <w:bCs/>
          <w:color w:val="9D2449"/>
          <w:sz w:val="19"/>
          <w:szCs w:val="19"/>
        </w:rPr>
        <w:t xml:space="preserve">EN MODALIDAD </w:t>
      </w:r>
      <w:r w:rsidR="005940FA" w:rsidRPr="005940FA">
        <w:rPr>
          <w:rFonts w:ascii="Montserrat SemiBold" w:hAnsi="Montserrat SemiBold"/>
          <w:bCs/>
          <w:color w:val="9D2449"/>
          <w:sz w:val="19"/>
          <w:szCs w:val="19"/>
        </w:rPr>
        <w:t xml:space="preserve">MIXTA EN LÍNEA O VIRTUAL </w:t>
      </w:r>
      <w:r w:rsidRPr="005940FA">
        <w:rPr>
          <w:rFonts w:ascii="Montserrat SemiBold" w:hAnsi="Montserrat SemiBold"/>
          <w:bCs/>
          <w:color w:val="9D2449"/>
          <w:sz w:val="19"/>
          <w:szCs w:val="19"/>
        </w:rPr>
        <w:t>A TRAVÉS DE UNA PLATAFORMA EDUCATIVA, SE DE</w:t>
      </w:r>
      <w:r w:rsidR="009D7039">
        <w:rPr>
          <w:rFonts w:ascii="Montserrat SemiBold" w:hAnsi="Montserrat SemiBold"/>
          <w:bCs/>
          <w:color w:val="9D2449"/>
          <w:sz w:val="19"/>
          <w:szCs w:val="19"/>
        </w:rPr>
        <w:t xml:space="preserve">BEN CUBRIR LOS 9 CRITERIOS SUSTANCIALES MÁS LO QUE SE </w:t>
      </w:r>
      <w:r w:rsidR="00C1616B">
        <w:rPr>
          <w:rFonts w:ascii="Montserrat SemiBold" w:hAnsi="Montserrat SemiBold"/>
          <w:bCs/>
          <w:color w:val="9D2449"/>
          <w:sz w:val="19"/>
          <w:szCs w:val="19"/>
        </w:rPr>
        <w:t>APRECIA</w:t>
      </w:r>
      <w:r w:rsidR="009D7039">
        <w:rPr>
          <w:rFonts w:ascii="Montserrat SemiBold" w:hAnsi="Montserrat SemiBold"/>
          <w:bCs/>
          <w:color w:val="9D2449"/>
          <w:sz w:val="19"/>
          <w:szCs w:val="19"/>
        </w:rPr>
        <w:t xml:space="preserve">N A CONTINUACIÓN: </w:t>
      </w:r>
    </w:p>
    <w:p w:rsidR="0064613B" w:rsidRDefault="0064613B">
      <w:pPr>
        <w:rPr>
          <w:rFonts w:ascii="Montserrat SemiBold" w:hAnsi="Montserrat SemiBold"/>
          <w:bCs/>
          <w:color w:val="9D2449"/>
          <w:sz w:val="19"/>
          <w:szCs w:val="19"/>
        </w:rPr>
      </w:pPr>
    </w:p>
    <w:p w:rsidR="009D31AC" w:rsidRPr="006E7BB3" w:rsidRDefault="005940FA" w:rsidP="00817540">
      <w:pPr>
        <w:pStyle w:val="Criterios8"/>
        <w:numPr>
          <w:ilvl w:val="0"/>
          <w:numId w:val="0"/>
        </w:numPr>
        <w:tabs>
          <w:tab w:val="clear" w:pos="426"/>
          <w:tab w:val="clear" w:pos="6840"/>
          <w:tab w:val="left" w:pos="142"/>
        </w:tabs>
        <w:rPr>
          <w:rFonts w:ascii="Montserrat Light" w:hAnsi="Montserrat Light"/>
          <w:sz w:val="19"/>
          <w:szCs w:val="19"/>
        </w:rPr>
      </w:pPr>
      <w:r w:rsidRPr="006E7BB3">
        <w:rPr>
          <w:rFonts w:ascii="Montserrat Light" w:hAnsi="Montserrat Light"/>
          <w:szCs w:val="19"/>
        </w:rPr>
        <w:t>Campo disciplinar</w:t>
      </w:r>
      <w:r w:rsidR="009D31AC">
        <w:rPr>
          <w:rFonts w:ascii="Montserrat Light" w:hAnsi="Montserrat Light"/>
          <w:szCs w:val="19"/>
        </w:rPr>
        <w:t xml:space="preserve"> </w:t>
      </w:r>
      <w:r w:rsidR="009D31AC">
        <w:rPr>
          <w:rFonts w:ascii="Montserrat Light" w:hAnsi="Montserrat Light"/>
          <w:sz w:val="19"/>
          <w:szCs w:val="19"/>
        </w:rPr>
        <w:t>EN MODALIDAD MIXTA</w:t>
      </w:r>
      <w:r w:rsidR="00817540">
        <w:rPr>
          <w:rFonts w:ascii="Montserrat Light" w:hAnsi="Montserrat Light"/>
          <w:sz w:val="19"/>
          <w:szCs w:val="19"/>
        </w:rPr>
        <w:t xml:space="preserve"> EN </w:t>
      </w:r>
      <w:r w:rsidR="00817540" w:rsidRPr="00817540">
        <w:rPr>
          <w:rFonts w:ascii="Montserrat Light" w:hAnsi="Montserrat Light"/>
          <w:sz w:val="19"/>
          <w:szCs w:val="19"/>
        </w:rPr>
        <w:t>LÍNEA O VIRTUAL</w:t>
      </w:r>
    </w:p>
    <w:p w:rsidR="005940FA" w:rsidRPr="009D31AC" w:rsidRDefault="005940FA" w:rsidP="009D31AC">
      <w:pPr>
        <w:pStyle w:val="definicion1"/>
        <w:numPr>
          <w:ilvl w:val="0"/>
          <w:numId w:val="0"/>
        </w:numPr>
        <w:rPr>
          <w:rFonts w:ascii="Montserrat SemiBold" w:eastAsiaTheme="minorHAnsi" w:hAnsi="Montserrat SemiBold"/>
          <w:color w:val="9D2449"/>
          <w:kern w:val="0"/>
          <w:lang w:eastAsia="en-US"/>
        </w:rPr>
      </w:pPr>
      <w:r w:rsidRPr="009D31AC">
        <w:rPr>
          <w:rFonts w:ascii="Montserrat SemiBold" w:eastAsiaTheme="minorHAnsi" w:hAnsi="Montserrat SemiBold"/>
          <w:color w:val="9D2449"/>
          <w:kern w:val="0"/>
          <w:lang w:eastAsia="en-US"/>
        </w:rPr>
        <w:t>Este apartado complementa el Criterio 1.- Campo Disciplinar en la Guía de Criterios Esenciales.</w:t>
      </w:r>
    </w:p>
    <w:tbl>
      <w:tblPr>
        <w:tblW w:w="99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
        <w:gridCol w:w="4267"/>
        <w:gridCol w:w="4693"/>
      </w:tblGrid>
      <w:tr w:rsidR="00A92B74" w:rsidRPr="003B34B0" w:rsidTr="00427725">
        <w:trPr>
          <w:trHeight w:val="626"/>
        </w:trPr>
        <w:tc>
          <w:tcPr>
            <w:tcW w:w="5246" w:type="dxa"/>
            <w:gridSpan w:val="2"/>
            <w:shd w:val="clear" w:color="auto" w:fill="D4C19C"/>
            <w:vAlign w:val="center"/>
          </w:tcPr>
          <w:p w:rsidR="00A92B74" w:rsidRPr="00D23D59" w:rsidRDefault="00A92B74" w:rsidP="00706E8C">
            <w:pPr>
              <w:snapToGrid w:val="0"/>
              <w:ind w:right="247"/>
              <w:jc w:val="center"/>
              <w:rPr>
                <w:rFonts w:ascii="Montserrat SemiBold" w:hAnsi="Montserrat SemiBold"/>
                <w:b/>
                <w:bCs/>
                <w:color w:val="00B050"/>
                <w:sz w:val="19"/>
                <w:szCs w:val="19"/>
              </w:rPr>
            </w:pPr>
            <w:r>
              <w:rPr>
                <w:rFonts w:ascii="Montserrat SemiBold" w:hAnsi="Montserrat SemiBold"/>
                <w:b/>
                <w:bCs/>
                <w:color w:val="9D2449"/>
                <w:sz w:val="19"/>
                <w:szCs w:val="19"/>
              </w:rPr>
              <w:t>Justificación para la educación modalidad mixta en línea o virtual</w:t>
            </w:r>
          </w:p>
        </w:tc>
        <w:tc>
          <w:tcPr>
            <w:tcW w:w="4693" w:type="dxa"/>
            <w:shd w:val="clear" w:color="auto" w:fill="D4C19C"/>
            <w:vAlign w:val="center"/>
          </w:tcPr>
          <w:p w:rsidR="00A92B74" w:rsidRPr="003B34B0" w:rsidRDefault="00A92B74" w:rsidP="00706E8C">
            <w:pPr>
              <w:snapToGrid w:val="0"/>
              <w:ind w:right="567"/>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A92B74" w:rsidRPr="003B34B0" w:rsidTr="00427725">
        <w:trPr>
          <w:trHeight w:val="1914"/>
        </w:trPr>
        <w:tc>
          <w:tcPr>
            <w:tcW w:w="979" w:type="dxa"/>
            <w:tcBorders>
              <w:bottom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w:t>
            </w:r>
          </w:p>
        </w:tc>
        <w:tc>
          <w:tcPr>
            <w:tcW w:w="4267" w:type="dxa"/>
            <w:tcBorders>
              <w:bottom w:val="single" w:sz="4" w:space="0" w:color="auto"/>
            </w:tcBorders>
            <w:vAlign w:val="center"/>
          </w:tcPr>
          <w:p w:rsidR="00A92B74" w:rsidRPr="00427725" w:rsidRDefault="00A92B74" w:rsidP="00543EBF">
            <w:pPr>
              <w:spacing w:before="100" w:beforeAutospacing="1" w:after="100" w:afterAutospacing="1"/>
              <w:ind w:left="136" w:right="113"/>
              <w:jc w:val="both"/>
              <w:rPr>
                <w:rFonts w:ascii="Montserrat" w:hAnsi="Montserrat" w:cs="Arial"/>
                <w:sz w:val="19"/>
                <w:szCs w:val="19"/>
              </w:rPr>
            </w:pPr>
            <w:r w:rsidRPr="00427725">
              <w:rPr>
                <w:rFonts w:ascii="Montserrat" w:hAnsi="Montserrat"/>
                <w:sz w:val="19"/>
                <w:szCs w:val="19"/>
              </w:rPr>
              <w:t>La Institución Educativa justifica la modalidad mixta en línea o virtual en la que se aseguran los recursos humanos, materiales, didácticos y tecnológicos para la puesta en práctica del plan y programas.</w:t>
            </w:r>
          </w:p>
        </w:tc>
        <w:tc>
          <w:tcPr>
            <w:tcW w:w="4693" w:type="dxa"/>
            <w:tcBorders>
              <w:bottom w:val="single" w:sz="4" w:space="0" w:color="auto"/>
            </w:tcBorders>
            <w:vAlign w:val="center"/>
          </w:tcPr>
          <w:p w:rsidR="00A92B74" w:rsidRPr="00427725" w:rsidRDefault="00A92B74" w:rsidP="00543EBF">
            <w:pPr>
              <w:tabs>
                <w:tab w:val="left" w:pos="2548"/>
              </w:tabs>
              <w:snapToGrid w:val="0"/>
              <w:spacing w:before="240"/>
              <w:ind w:left="136" w:right="113"/>
              <w:jc w:val="both"/>
              <w:rPr>
                <w:rFonts w:ascii="Montserrat" w:hAnsi="Montserrat"/>
                <w:color w:val="FF0000"/>
                <w:sz w:val="19"/>
                <w:szCs w:val="19"/>
              </w:rPr>
            </w:pPr>
            <w:r w:rsidRPr="00427725">
              <w:rPr>
                <w:rFonts w:ascii="Montserrat" w:hAnsi="Montserrat"/>
                <w:sz w:val="19"/>
                <w:szCs w:val="19"/>
              </w:rPr>
              <w:t>Revisar la existencia de un aparado en el que la institución educativa aborda de manera clara y concisa las razones para impartir la licenciatura en modalidad mixta virtual, y en la que se distingan las necesidades tecnológicas, de infraestructura y humanas para la puesta en práctica del plan y programas.</w:t>
            </w:r>
          </w:p>
        </w:tc>
      </w:tr>
      <w:tr w:rsidR="005940FA" w:rsidRPr="0000345F" w:rsidTr="00427725">
        <w:tblPrEx>
          <w:tblCellMar>
            <w:top w:w="55" w:type="dxa"/>
            <w:left w:w="55" w:type="dxa"/>
            <w:bottom w:w="55" w:type="dxa"/>
            <w:right w:w="55" w:type="dxa"/>
          </w:tblCellMar>
        </w:tblPrEx>
        <w:trPr>
          <w:trHeight w:val="245"/>
        </w:trPr>
        <w:tc>
          <w:tcPr>
            <w:tcW w:w="5246"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8F563D" w:rsidRPr="00C61B4D" w:rsidRDefault="008F563D" w:rsidP="004C09A5">
            <w:pPr>
              <w:snapToGrid w:val="0"/>
              <w:ind w:right="249"/>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1</w:t>
            </w:r>
            <w:r w:rsidR="004B7B2F">
              <w:rPr>
                <w:rFonts w:ascii="Montserrat SemiBold" w:hAnsi="Montserrat SemiBold"/>
                <w:b/>
                <w:bCs/>
                <w:color w:val="9D2449"/>
                <w:sz w:val="19"/>
                <w:szCs w:val="19"/>
              </w:rPr>
              <w:t xml:space="preserve"> punto</w:t>
            </w:r>
            <w:r>
              <w:rPr>
                <w:rFonts w:ascii="Montserrat SemiBold" w:hAnsi="Montserrat SemiBold"/>
                <w:b/>
                <w:bCs/>
                <w:color w:val="9D2449"/>
                <w:sz w:val="19"/>
                <w:szCs w:val="19"/>
              </w:rPr>
              <w:t xml:space="preserve"> de 1</w:t>
            </w:r>
            <w:r w:rsidRPr="00534FE5">
              <w:rPr>
                <w:rFonts w:ascii="Montserrat SemiBold" w:hAnsi="Montserrat SemiBold"/>
                <w:b/>
                <w:bCs/>
                <w:color w:val="9D2449"/>
                <w:sz w:val="19"/>
                <w:szCs w:val="19"/>
              </w:rPr>
              <w:t xml:space="preserve"> para tener una Opinión Técnico Académica Favorable)</w:t>
            </w:r>
          </w:p>
        </w:tc>
        <w:tc>
          <w:tcPr>
            <w:tcW w:w="4693" w:type="dxa"/>
            <w:tcBorders>
              <w:top w:val="single" w:sz="4" w:space="0" w:color="auto"/>
              <w:left w:val="single" w:sz="4" w:space="0" w:color="auto"/>
              <w:bottom w:val="single" w:sz="4" w:space="0" w:color="auto"/>
              <w:right w:val="single" w:sz="4" w:space="0" w:color="auto"/>
            </w:tcBorders>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w:t>
            </w:r>
            <w:r w:rsidR="004C09A5" w:rsidRPr="00C61B4D">
              <w:rPr>
                <w:rFonts w:ascii="Montserrat SemiBold" w:hAnsi="Montserrat SemiBold"/>
                <w:b/>
                <w:bCs/>
                <w:color w:val="9D2449"/>
                <w:sz w:val="19"/>
                <w:szCs w:val="19"/>
              </w:rPr>
              <w:t xml:space="preserve">_ </w:t>
            </w:r>
            <w:r w:rsidR="004C09A5">
              <w:rPr>
                <w:rFonts w:ascii="Montserrat SemiBold" w:hAnsi="Montserrat SemiBold"/>
                <w:b/>
                <w:bCs/>
                <w:color w:val="9D2449"/>
                <w:sz w:val="19"/>
                <w:szCs w:val="19"/>
              </w:rPr>
              <w:t>/</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w:t>
            </w:r>
          </w:p>
        </w:tc>
      </w:tr>
    </w:tbl>
    <w:p w:rsidR="009E4EA0" w:rsidRDefault="009E4EA0" w:rsidP="009D31AC">
      <w:pPr>
        <w:pStyle w:val="Criterios8"/>
        <w:numPr>
          <w:ilvl w:val="0"/>
          <w:numId w:val="0"/>
        </w:numPr>
        <w:rPr>
          <w:rFonts w:ascii="Montserrat Light" w:hAnsi="Montserrat Light"/>
          <w:szCs w:val="19"/>
        </w:rPr>
      </w:pPr>
    </w:p>
    <w:p w:rsidR="009D31AC" w:rsidRPr="006E7BB3" w:rsidRDefault="005940FA" w:rsidP="009D31AC">
      <w:pPr>
        <w:pStyle w:val="Criterios8"/>
        <w:numPr>
          <w:ilvl w:val="0"/>
          <w:numId w:val="0"/>
        </w:numPr>
        <w:rPr>
          <w:rFonts w:ascii="Montserrat Light" w:hAnsi="Montserrat Light"/>
          <w:sz w:val="19"/>
          <w:szCs w:val="19"/>
        </w:rPr>
      </w:pPr>
      <w:r w:rsidRPr="006E7BB3">
        <w:rPr>
          <w:rFonts w:ascii="Montserrat Light" w:hAnsi="Montserrat Light"/>
          <w:szCs w:val="19"/>
        </w:rPr>
        <w:t>perfil de ingreso</w:t>
      </w:r>
      <w:r w:rsidR="009D31AC">
        <w:rPr>
          <w:rFonts w:ascii="Montserrat Light" w:hAnsi="Montserrat Light"/>
          <w:szCs w:val="19"/>
        </w:rPr>
        <w:t xml:space="preserve"> </w:t>
      </w:r>
      <w:r w:rsidR="009D31AC">
        <w:rPr>
          <w:rFonts w:ascii="Montserrat Light" w:hAnsi="Montserrat Light"/>
          <w:sz w:val="19"/>
          <w:szCs w:val="19"/>
        </w:rPr>
        <w:t xml:space="preserve">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p>
    <w:p w:rsidR="005940FA" w:rsidRDefault="005940FA" w:rsidP="00817540">
      <w:pPr>
        <w:snapToGrid w:val="0"/>
        <w:ind w:right="92"/>
        <w:jc w:val="both"/>
        <w:rPr>
          <w:rFonts w:ascii="Montserrat SemiBold" w:hAnsi="Montserrat SemiBold" w:cs="Arial"/>
          <w:bCs/>
          <w:color w:val="9D2449"/>
          <w:sz w:val="19"/>
          <w:szCs w:val="19"/>
        </w:rPr>
      </w:pPr>
      <w:r w:rsidRPr="00B61A7A">
        <w:rPr>
          <w:rFonts w:ascii="Montserrat SemiBold" w:hAnsi="Montserrat SemiBold" w:cs="Arial"/>
          <w:bCs/>
          <w:color w:val="9D2449"/>
          <w:sz w:val="19"/>
          <w:szCs w:val="19"/>
        </w:rPr>
        <w:t>Este apartado complementa el Criterio 4.- Perfil de Ingreso en la Guía de Criterios Esenciales.</w:t>
      </w:r>
    </w:p>
    <w:p w:rsidR="005940FA" w:rsidRPr="00B61A7A" w:rsidRDefault="005940FA" w:rsidP="005940FA">
      <w:pPr>
        <w:snapToGrid w:val="0"/>
        <w:ind w:left="132" w:right="92"/>
        <w:jc w:val="both"/>
        <w:rPr>
          <w:rFonts w:ascii="Montserrat SemiBold" w:hAnsi="Montserrat SemiBold" w:cs="Arial"/>
          <w:bCs/>
          <w:color w:val="9D2449"/>
          <w:sz w:val="19"/>
          <w:szCs w:val="19"/>
        </w:rPr>
      </w:pP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8"/>
        <w:gridCol w:w="3946"/>
        <w:gridCol w:w="5664"/>
      </w:tblGrid>
      <w:tr w:rsidR="00A92B74" w:rsidRPr="003B34B0" w:rsidTr="00427725">
        <w:trPr>
          <w:trHeight w:val="703"/>
          <w:jc w:val="center"/>
        </w:trPr>
        <w:tc>
          <w:tcPr>
            <w:tcW w:w="4504"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A92B74" w:rsidRPr="003B34B0" w:rsidRDefault="00A92B74" w:rsidP="00706E8C">
            <w:pPr>
              <w:snapToGrid w:val="0"/>
              <w:ind w:left="132" w:right="92"/>
              <w:jc w:val="center"/>
              <w:rPr>
                <w:rFonts w:ascii="Montserrat SemiBold" w:hAnsi="Montserrat SemiBold"/>
                <w:b/>
                <w:bCs/>
                <w:color w:val="9D2449"/>
                <w:sz w:val="19"/>
                <w:szCs w:val="19"/>
              </w:rPr>
            </w:pPr>
            <w:r>
              <w:rPr>
                <w:rFonts w:ascii="Montserrat SemiBold" w:hAnsi="Montserrat SemiBold" w:cs="Arial"/>
                <w:b/>
                <w:bCs/>
                <w:color w:val="9D2449"/>
                <w:sz w:val="19"/>
                <w:szCs w:val="19"/>
              </w:rPr>
              <w:t>Competencias</w:t>
            </w:r>
          </w:p>
        </w:tc>
        <w:tc>
          <w:tcPr>
            <w:tcW w:w="5664" w:type="dxa"/>
            <w:tcBorders>
              <w:top w:val="single" w:sz="4" w:space="0" w:color="auto"/>
              <w:left w:val="single" w:sz="4" w:space="0" w:color="auto"/>
              <w:bottom w:val="single" w:sz="4" w:space="0" w:color="auto"/>
              <w:right w:val="single" w:sz="4" w:space="0" w:color="auto"/>
            </w:tcBorders>
            <w:shd w:val="clear" w:color="auto" w:fill="D4C19C"/>
            <w:vAlign w:val="center"/>
          </w:tcPr>
          <w:p w:rsidR="00A92B74" w:rsidRPr="003B34B0" w:rsidRDefault="00A92B74" w:rsidP="00706E8C">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A92B74" w:rsidRPr="003B34B0" w:rsidTr="00427725">
        <w:trPr>
          <w:trHeight w:val="181"/>
          <w:jc w:val="center"/>
        </w:trPr>
        <w:tc>
          <w:tcPr>
            <w:tcW w:w="558" w:type="dxa"/>
            <w:tcBorders>
              <w:top w:val="single" w:sz="4" w:space="0" w:color="auto"/>
              <w:left w:val="single" w:sz="4" w:space="0" w:color="auto"/>
              <w:bottom w:val="single" w:sz="4" w:space="0" w:color="auto"/>
              <w:right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w:t>
            </w:r>
          </w:p>
        </w:tc>
        <w:tc>
          <w:tcPr>
            <w:tcW w:w="3945"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4C09A5">
            <w:pPr>
              <w:tabs>
                <w:tab w:val="left" w:pos="0"/>
              </w:tabs>
              <w:snapToGrid w:val="0"/>
              <w:ind w:right="80"/>
              <w:jc w:val="both"/>
              <w:rPr>
                <w:rFonts w:ascii="Montserrat" w:hAnsi="Montserrat"/>
                <w:sz w:val="19"/>
                <w:szCs w:val="19"/>
              </w:rPr>
            </w:pPr>
            <w:r w:rsidRPr="00427725">
              <w:rPr>
                <w:rFonts w:ascii="Montserrat" w:hAnsi="Montserrat"/>
                <w:sz w:val="19"/>
                <w:szCs w:val="19"/>
              </w:rPr>
              <w:t xml:space="preserve">Incluye habilidades de manejo de las </w:t>
            </w:r>
            <w:bookmarkStart w:id="19" w:name="TIC"/>
            <w:r w:rsidRPr="00427725">
              <w:rPr>
                <w:rFonts w:ascii="Montserrat" w:hAnsi="Montserrat"/>
                <w:sz w:val="19"/>
                <w:szCs w:val="19"/>
              </w:rPr>
              <w:t>TIC</w:t>
            </w:r>
            <w:bookmarkEnd w:id="19"/>
            <w:r w:rsidRPr="00427725">
              <w:rPr>
                <w:rFonts w:ascii="Montserrat" w:hAnsi="Montserrat"/>
                <w:sz w:val="19"/>
                <w:szCs w:val="19"/>
              </w:rPr>
              <w:t>S.</w:t>
            </w:r>
          </w:p>
        </w:tc>
        <w:tc>
          <w:tcPr>
            <w:tcW w:w="5664"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543EBF">
            <w:pPr>
              <w:suppressLineNumbers/>
              <w:snapToGrid w:val="0"/>
              <w:ind w:right="113"/>
              <w:jc w:val="both"/>
              <w:rPr>
                <w:rFonts w:ascii="Montserrat" w:hAnsi="Montserrat"/>
                <w:sz w:val="19"/>
                <w:szCs w:val="19"/>
              </w:rPr>
            </w:pPr>
            <w:r w:rsidRPr="00427725">
              <w:rPr>
                <w:rFonts w:ascii="Montserrat" w:hAnsi="Montserrat"/>
                <w:sz w:val="19"/>
                <w:szCs w:val="19"/>
              </w:rPr>
              <w:t>Verificar que en el perfil de ingreso se presenten habilidades de manejo de las TICS.</w:t>
            </w:r>
          </w:p>
        </w:tc>
      </w:tr>
      <w:tr w:rsidR="00A92B74" w:rsidRPr="003B34B0" w:rsidTr="00427725">
        <w:trPr>
          <w:trHeight w:val="181"/>
          <w:jc w:val="center"/>
        </w:trPr>
        <w:tc>
          <w:tcPr>
            <w:tcW w:w="558" w:type="dxa"/>
            <w:tcBorders>
              <w:top w:val="single" w:sz="4" w:space="0" w:color="auto"/>
              <w:left w:val="single" w:sz="4" w:space="0" w:color="auto"/>
              <w:bottom w:val="single" w:sz="4" w:space="0" w:color="auto"/>
              <w:right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2</w:t>
            </w:r>
          </w:p>
        </w:tc>
        <w:tc>
          <w:tcPr>
            <w:tcW w:w="3945"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4C09A5">
            <w:pPr>
              <w:tabs>
                <w:tab w:val="left" w:pos="0"/>
              </w:tabs>
              <w:snapToGrid w:val="0"/>
              <w:ind w:right="80"/>
              <w:jc w:val="both"/>
              <w:rPr>
                <w:rFonts w:ascii="Montserrat" w:hAnsi="Montserrat"/>
                <w:sz w:val="19"/>
                <w:szCs w:val="19"/>
              </w:rPr>
            </w:pPr>
            <w:r w:rsidRPr="00427725">
              <w:rPr>
                <w:rFonts w:ascii="Montserrat" w:hAnsi="Montserrat"/>
                <w:sz w:val="19"/>
                <w:szCs w:val="19"/>
              </w:rPr>
              <w:t>Incluye habilidades para el estudio y trabajo autónomo.</w:t>
            </w:r>
          </w:p>
        </w:tc>
        <w:tc>
          <w:tcPr>
            <w:tcW w:w="5664"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543EBF">
            <w:pPr>
              <w:suppressLineNumbers/>
              <w:snapToGrid w:val="0"/>
              <w:ind w:right="113"/>
              <w:jc w:val="both"/>
              <w:rPr>
                <w:rFonts w:ascii="Montserrat" w:hAnsi="Montserrat"/>
                <w:sz w:val="19"/>
                <w:szCs w:val="19"/>
              </w:rPr>
            </w:pPr>
            <w:r w:rsidRPr="00427725">
              <w:rPr>
                <w:rFonts w:ascii="Montserrat" w:hAnsi="Montserrat"/>
                <w:sz w:val="19"/>
                <w:szCs w:val="19"/>
              </w:rPr>
              <w:t xml:space="preserve">Verificar que en </w:t>
            </w:r>
            <w:r w:rsidR="00427725" w:rsidRPr="00427725">
              <w:rPr>
                <w:rFonts w:ascii="Montserrat" w:hAnsi="Montserrat"/>
                <w:sz w:val="19"/>
                <w:szCs w:val="19"/>
              </w:rPr>
              <w:t>el</w:t>
            </w:r>
            <w:r w:rsidRPr="00427725">
              <w:rPr>
                <w:rFonts w:ascii="Montserrat" w:hAnsi="Montserrat"/>
                <w:sz w:val="19"/>
                <w:szCs w:val="19"/>
              </w:rPr>
              <w:t xml:space="preserve"> perfil de ingreso se incluyen habilidades para el estudio y trabajo autónomo. </w:t>
            </w:r>
          </w:p>
        </w:tc>
      </w:tr>
      <w:tr w:rsidR="00A92B74" w:rsidRPr="003B34B0" w:rsidTr="00427725">
        <w:trPr>
          <w:trHeight w:val="181"/>
          <w:jc w:val="center"/>
        </w:trPr>
        <w:tc>
          <w:tcPr>
            <w:tcW w:w="558" w:type="dxa"/>
            <w:tcBorders>
              <w:top w:val="single" w:sz="4" w:space="0" w:color="auto"/>
              <w:left w:val="single" w:sz="4" w:space="0" w:color="auto"/>
              <w:bottom w:val="single" w:sz="4" w:space="0" w:color="auto"/>
              <w:right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3</w:t>
            </w:r>
          </w:p>
        </w:tc>
        <w:tc>
          <w:tcPr>
            <w:tcW w:w="3945"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4C09A5">
            <w:pPr>
              <w:tabs>
                <w:tab w:val="left" w:pos="0"/>
              </w:tabs>
              <w:snapToGrid w:val="0"/>
              <w:ind w:right="80"/>
              <w:jc w:val="both"/>
              <w:rPr>
                <w:rFonts w:ascii="Montserrat" w:hAnsi="Montserrat"/>
                <w:sz w:val="19"/>
                <w:szCs w:val="19"/>
              </w:rPr>
            </w:pPr>
            <w:r w:rsidRPr="00427725">
              <w:rPr>
                <w:rFonts w:ascii="Montserrat" w:hAnsi="Montserrat"/>
                <w:sz w:val="19"/>
                <w:szCs w:val="19"/>
              </w:rPr>
              <w:t>Presenta un programa de inducción para preparar a los estudiantes en el manejo de la plataforma tecnológica educativa.</w:t>
            </w:r>
          </w:p>
        </w:tc>
        <w:tc>
          <w:tcPr>
            <w:tcW w:w="5664"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543EBF">
            <w:pPr>
              <w:suppressLineNumbers/>
              <w:snapToGrid w:val="0"/>
              <w:ind w:right="113"/>
              <w:jc w:val="both"/>
              <w:rPr>
                <w:rFonts w:ascii="Montserrat" w:hAnsi="Montserrat"/>
                <w:sz w:val="19"/>
                <w:szCs w:val="19"/>
              </w:rPr>
            </w:pPr>
            <w:r w:rsidRPr="00427725">
              <w:rPr>
                <w:rFonts w:ascii="Montserrat" w:hAnsi="Montserrat"/>
                <w:sz w:val="19"/>
                <w:szCs w:val="19"/>
              </w:rPr>
              <w:t>Verificar que se presenta la evidencia de un programa coherente de inducción para preparar a los estudiantes en el manejo de la plataforma tecnológica educativa.</w:t>
            </w:r>
          </w:p>
        </w:tc>
      </w:tr>
      <w:tr w:rsidR="00A92B74" w:rsidRPr="003B34B0" w:rsidTr="00427725">
        <w:trPr>
          <w:trHeight w:val="181"/>
          <w:jc w:val="center"/>
        </w:trPr>
        <w:tc>
          <w:tcPr>
            <w:tcW w:w="558" w:type="dxa"/>
            <w:tcBorders>
              <w:top w:val="single" w:sz="4" w:space="0" w:color="auto"/>
              <w:left w:val="single" w:sz="4" w:space="0" w:color="auto"/>
              <w:bottom w:val="single" w:sz="4" w:space="0" w:color="auto"/>
              <w:right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4</w:t>
            </w:r>
          </w:p>
        </w:tc>
        <w:tc>
          <w:tcPr>
            <w:tcW w:w="3945"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4C09A5">
            <w:pPr>
              <w:tabs>
                <w:tab w:val="left" w:pos="0"/>
              </w:tabs>
              <w:snapToGrid w:val="0"/>
              <w:ind w:right="80"/>
              <w:jc w:val="both"/>
              <w:rPr>
                <w:rFonts w:ascii="Montserrat" w:hAnsi="Montserrat"/>
                <w:sz w:val="19"/>
                <w:szCs w:val="19"/>
              </w:rPr>
            </w:pPr>
            <w:r w:rsidRPr="00427725">
              <w:rPr>
                <w:rFonts w:ascii="Montserrat" w:hAnsi="Montserrat"/>
                <w:sz w:val="19"/>
                <w:szCs w:val="19"/>
              </w:rPr>
              <w:t>Presenta un programa de capacitación permanente para los estudiantes con acciones para la administración del tiempo, el proceso de aprendizaje autodirigido y el uso de la tecnología.</w:t>
            </w:r>
          </w:p>
        </w:tc>
        <w:tc>
          <w:tcPr>
            <w:tcW w:w="5664"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4C09A5">
            <w:pPr>
              <w:suppressLineNumbers/>
              <w:snapToGrid w:val="0"/>
              <w:ind w:right="247"/>
              <w:jc w:val="both"/>
              <w:rPr>
                <w:rFonts w:ascii="Montserrat" w:hAnsi="Montserrat"/>
                <w:sz w:val="19"/>
                <w:szCs w:val="19"/>
              </w:rPr>
            </w:pPr>
            <w:r w:rsidRPr="00427725">
              <w:rPr>
                <w:rFonts w:ascii="Montserrat" w:hAnsi="Montserrat"/>
                <w:sz w:val="19"/>
                <w:szCs w:val="19"/>
              </w:rPr>
              <w:t>Verificar la evidencia de un programa coherente de capacitación con acciones para la administración del tiempo, el proceso de aprendizaje autodirigido y el uso de la tecnología.</w:t>
            </w:r>
          </w:p>
        </w:tc>
      </w:tr>
      <w:tr w:rsidR="00A92B74" w:rsidRPr="003B34B0" w:rsidTr="00427725">
        <w:trPr>
          <w:trHeight w:val="181"/>
          <w:jc w:val="center"/>
        </w:trPr>
        <w:tc>
          <w:tcPr>
            <w:tcW w:w="558" w:type="dxa"/>
            <w:tcBorders>
              <w:top w:val="single" w:sz="4" w:space="0" w:color="auto"/>
              <w:left w:val="single" w:sz="4" w:space="0" w:color="auto"/>
              <w:bottom w:val="single" w:sz="4" w:space="0" w:color="auto"/>
              <w:right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5</w:t>
            </w:r>
          </w:p>
        </w:tc>
        <w:tc>
          <w:tcPr>
            <w:tcW w:w="3945"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310909">
            <w:pPr>
              <w:tabs>
                <w:tab w:val="left" w:pos="0"/>
              </w:tabs>
              <w:snapToGrid w:val="0"/>
              <w:ind w:right="80"/>
              <w:jc w:val="both"/>
              <w:rPr>
                <w:rFonts w:ascii="Montserrat" w:hAnsi="Montserrat"/>
                <w:sz w:val="19"/>
                <w:szCs w:val="19"/>
              </w:rPr>
            </w:pPr>
            <w:r w:rsidRPr="00427725">
              <w:rPr>
                <w:rFonts w:ascii="Montserrat" w:hAnsi="Montserrat"/>
                <w:sz w:val="19"/>
                <w:szCs w:val="19"/>
              </w:rPr>
              <w:t>La institución educativa cuenta con un procedimiento para asegurar que el estudiante tenga acceso seguro a la plataforma tecnológica educativa.</w:t>
            </w:r>
          </w:p>
        </w:tc>
        <w:tc>
          <w:tcPr>
            <w:tcW w:w="5664"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310909">
            <w:pPr>
              <w:suppressLineNumbers/>
              <w:snapToGrid w:val="0"/>
              <w:ind w:right="247"/>
              <w:jc w:val="both"/>
              <w:rPr>
                <w:rFonts w:ascii="Montserrat" w:hAnsi="Montserrat"/>
                <w:sz w:val="19"/>
                <w:szCs w:val="19"/>
              </w:rPr>
            </w:pPr>
            <w:r w:rsidRPr="00427725">
              <w:rPr>
                <w:rFonts w:ascii="Montserrat" w:hAnsi="Montserrat"/>
                <w:sz w:val="19"/>
                <w:szCs w:val="19"/>
              </w:rPr>
              <w:t>Revisar que la institución educativa describe el proceso para que los estudiantes cuenten con un acceso seguro a la plataforma tecnológica (clave de acceso, contraseña, NIP, correo electrónico institucional, etc.)</w:t>
            </w:r>
          </w:p>
          <w:p w:rsidR="00A92B74" w:rsidRPr="00427725" w:rsidRDefault="00A92B74" w:rsidP="00310909">
            <w:pPr>
              <w:suppressLineNumbers/>
              <w:snapToGrid w:val="0"/>
              <w:ind w:right="247"/>
              <w:jc w:val="both"/>
              <w:rPr>
                <w:rFonts w:ascii="Montserrat" w:hAnsi="Montserrat"/>
                <w:sz w:val="19"/>
                <w:szCs w:val="19"/>
              </w:rPr>
            </w:pPr>
          </w:p>
          <w:p w:rsidR="00A92B74" w:rsidRPr="00427725" w:rsidRDefault="00A92B74" w:rsidP="00310909">
            <w:pPr>
              <w:suppressLineNumbers/>
              <w:snapToGrid w:val="0"/>
              <w:ind w:right="247"/>
              <w:jc w:val="both"/>
              <w:rPr>
                <w:rFonts w:ascii="Montserrat" w:hAnsi="Montserrat"/>
                <w:sz w:val="19"/>
                <w:szCs w:val="19"/>
              </w:rPr>
            </w:pPr>
            <w:r w:rsidRPr="00427725">
              <w:rPr>
                <w:rFonts w:ascii="Montserrat" w:hAnsi="Montserrat"/>
                <w:sz w:val="19"/>
                <w:szCs w:val="19"/>
              </w:rPr>
              <w:lastRenderedPageBreak/>
              <w:t>Puede estar incluido en el manual de uso de la plataforma.</w:t>
            </w:r>
          </w:p>
        </w:tc>
      </w:tr>
      <w:tr w:rsidR="005940FA" w:rsidRPr="0000345F" w:rsidTr="00427725">
        <w:trPr>
          <w:trHeight w:val="603"/>
          <w:jc w:val="center"/>
        </w:trPr>
        <w:tc>
          <w:tcPr>
            <w:tcW w:w="4504"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8F563D" w:rsidRPr="00C61B4D" w:rsidRDefault="008F563D" w:rsidP="00427725">
            <w:pPr>
              <w:snapToGrid w:val="0"/>
              <w:ind w:left="82" w:right="249"/>
              <w:rPr>
                <w:rFonts w:ascii="Montserrat SemiBold" w:hAnsi="Montserrat SemiBold"/>
                <w:b/>
                <w:bCs/>
                <w:color w:val="9D2449"/>
                <w:sz w:val="19"/>
                <w:szCs w:val="19"/>
              </w:rPr>
            </w:pPr>
            <w:r w:rsidRPr="00534FE5">
              <w:rPr>
                <w:rFonts w:ascii="Montserrat SemiBold" w:hAnsi="Montserrat SemiBold"/>
                <w:b/>
                <w:bCs/>
                <w:color w:val="9D2449"/>
                <w:sz w:val="19"/>
                <w:szCs w:val="19"/>
              </w:rPr>
              <w:lastRenderedPageBreak/>
              <w:t>Este criterio se debe cum</w:t>
            </w:r>
            <w:r>
              <w:rPr>
                <w:rFonts w:ascii="Montserrat SemiBold" w:hAnsi="Montserrat SemiBold"/>
                <w:b/>
                <w:bCs/>
                <w:color w:val="9D2449"/>
                <w:sz w:val="19"/>
                <w:szCs w:val="19"/>
              </w:rPr>
              <w:t>plir al 100% (Deben contar con 5 puntos de 5</w:t>
            </w:r>
            <w:r w:rsidRPr="00534FE5">
              <w:rPr>
                <w:rFonts w:ascii="Montserrat SemiBold" w:hAnsi="Montserrat SemiBold"/>
                <w:b/>
                <w:bCs/>
                <w:color w:val="9D2449"/>
                <w:sz w:val="19"/>
                <w:szCs w:val="19"/>
              </w:rPr>
              <w:t xml:space="preserve"> para tener una Opinión Técnico Académica Favorable)</w:t>
            </w:r>
          </w:p>
        </w:tc>
        <w:tc>
          <w:tcPr>
            <w:tcW w:w="5664" w:type="dxa"/>
            <w:tcBorders>
              <w:top w:val="single" w:sz="4" w:space="0" w:color="auto"/>
              <w:left w:val="single" w:sz="4" w:space="0" w:color="auto"/>
              <w:bottom w:val="single" w:sz="4" w:space="0" w:color="auto"/>
              <w:right w:val="single" w:sz="4" w:space="0" w:color="auto"/>
            </w:tcBorders>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w:t>
            </w:r>
            <w:r w:rsidR="00C72F96" w:rsidRPr="00C61B4D">
              <w:rPr>
                <w:rFonts w:ascii="Montserrat SemiBold" w:hAnsi="Montserrat SemiBold"/>
                <w:b/>
                <w:bCs/>
                <w:color w:val="9D2449"/>
                <w:sz w:val="19"/>
                <w:szCs w:val="19"/>
              </w:rPr>
              <w:t>_</w:t>
            </w:r>
            <w:r w:rsidR="00C72F96">
              <w:rPr>
                <w:rFonts w:ascii="Montserrat SemiBold" w:hAnsi="Montserrat SemiBold"/>
                <w:b/>
                <w:bCs/>
                <w:color w:val="9D2449"/>
                <w:sz w:val="19"/>
                <w:szCs w:val="19"/>
              </w:rPr>
              <w:t xml:space="preserve"> /</w:t>
            </w:r>
            <w:r>
              <w:rPr>
                <w:rFonts w:ascii="Montserrat SemiBold" w:hAnsi="Montserrat SemiBold"/>
                <w:b/>
                <w:bCs/>
                <w:color w:val="9D2449"/>
                <w:sz w:val="19"/>
                <w:szCs w:val="19"/>
              </w:rPr>
              <w:t xml:space="preserve"> 5</w:t>
            </w:r>
          </w:p>
        </w:tc>
      </w:tr>
    </w:tbl>
    <w:p w:rsidR="00543EBF" w:rsidRDefault="00543EBF">
      <w:pPr>
        <w:rPr>
          <w:rFonts w:ascii="Montserrat Light" w:eastAsia="Calibri" w:hAnsi="Montserrat Light" w:cs="Arial"/>
          <w:b/>
          <w:bCs/>
          <w:caps/>
          <w:color w:val="9D2449"/>
          <w:kern w:val="20"/>
          <w:sz w:val="19"/>
          <w:szCs w:val="19"/>
          <w:lang w:eastAsia="ar-SA"/>
        </w:rPr>
      </w:pPr>
    </w:p>
    <w:p w:rsidR="00A92B74" w:rsidRDefault="00A92B74">
      <w:pPr>
        <w:rPr>
          <w:rFonts w:ascii="Montserrat Light" w:eastAsia="Calibri" w:hAnsi="Montserrat Light" w:cs="Arial"/>
          <w:b/>
          <w:bCs/>
          <w:caps/>
          <w:color w:val="9D2449"/>
          <w:kern w:val="20"/>
          <w:sz w:val="19"/>
          <w:szCs w:val="19"/>
          <w:lang w:eastAsia="ar-SA"/>
        </w:rPr>
      </w:pPr>
    </w:p>
    <w:p w:rsidR="009D31AC" w:rsidRPr="006E7BB3" w:rsidRDefault="00543EBF" w:rsidP="009D31AC">
      <w:pPr>
        <w:pStyle w:val="Criterios8"/>
        <w:numPr>
          <w:ilvl w:val="0"/>
          <w:numId w:val="0"/>
        </w:numPr>
        <w:rPr>
          <w:rFonts w:ascii="Montserrat Light" w:hAnsi="Montserrat Light"/>
          <w:sz w:val="19"/>
          <w:szCs w:val="19"/>
        </w:rPr>
      </w:pPr>
      <w:r>
        <w:rPr>
          <w:rFonts w:ascii="Montserrat Light" w:hAnsi="Montserrat Light"/>
          <w:sz w:val="19"/>
          <w:szCs w:val="19"/>
        </w:rPr>
        <w:t>E</w:t>
      </w:r>
      <w:r w:rsidR="005940FA" w:rsidRPr="006E7BB3">
        <w:rPr>
          <w:rFonts w:ascii="Montserrat Light" w:hAnsi="Montserrat Light"/>
          <w:sz w:val="19"/>
          <w:szCs w:val="19"/>
        </w:rPr>
        <w:t>STRUCTURA CURRICULAR y programas de estudio</w:t>
      </w:r>
      <w:r w:rsidR="009D31AC">
        <w:rPr>
          <w:rFonts w:ascii="Montserrat Light" w:hAnsi="Montserrat Light"/>
          <w:sz w:val="19"/>
          <w:szCs w:val="19"/>
        </w:rPr>
        <w:t xml:space="preserve"> 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p>
    <w:p w:rsidR="005940FA" w:rsidRPr="00B61A7A" w:rsidRDefault="005940FA" w:rsidP="005940FA">
      <w:pPr>
        <w:pStyle w:val="definicion1"/>
        <w:numPr>
          <w:ilvl w:val="0"/>
          <w:numId w:val="0"/>
        </w:numPr>
        <w:rPr>
          <w:rFonts w:ascii="Montserrat SemiBold" w:eastAsiaTheme="minorHAnsi" w:hAnsi="Montserrat SemiBold"/>
          <w:color w:val="9D2449"/>
          <w:kern w:val="0"/>
          <w:lang w:eastAsia="en-US"/>
        </w:rPr>
      </w:pPr>
      <w:r w:rsidRPr="00B61A7A">
        <w:rPr>
          <w:rFonts w:ascii="Montserrat SemiBold" w:eastAsiaTheme="minorHAnsi" w:hAnsi="Montserrat SemiBold"/>
          <w:color w:val="9D2449"/>
          <w:kern w:val="0"/>
          <w:lang w:eastAsia="en-US"/>
        </w:rPr>
        <w:t>Este apartado complementa el Criterio 5.- Estructura Curricular y Programas de Estudio en la Guía de Criterios Esenciales.</w:t>
      </w:r>
    </w:p>
    <w:tbl>
      <w:tblPr>
        <w:tblW w:w="101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0"/>
        <w:gridCol w:w="4596"/>
        <w:gridCol w:w="4819"/>
      </w:tblGrid>
      <w:tr w:rsidR="00A92B74" w:rsidRPr="003B34B0" w:rsidTr="002F3533">
        <w:trPr>
          <w:trHeight w:val="815"/>
        </w:trPr>
        <w:tc>
          <w:tcPr>
            <w:tcW w:w="5306" w:type="dxa"/>
            <w:gridSpan w:val="2"/>
            <w:shd w:val="clear" w:color="auto" w:fill="D4C19C"/>
            <w:vAlign w:val="center"/>
          </w:tcPr>
          <w:p w:rsidR="00A92B74" w:rsidRDefault="00A92B74" w:rsidP="00706E8C">
            <w:pPr>
              <w:suppressLineNumbers/>
              <w:snapToGrid w:val="0"/>
              <w:ind w:right="247"/>
              <w:jc w:val="center"/>
              <w:rPr>
                <w:rFonts w:ascii="Montserrat SemiBold" w:hAnsi="Montserrat SemiBold"/>
                <w:b/>
                <w:bCs/>
                <w:color w:val="9D2449"/>
                <w:sz w:val="19"/>
                <w:szCs w:val="19"/>
              </w:rPr>
            </w:pPr>
            <w:r w:rsidRPr="00B21EF2">
              <w:rPr>
                <w:rFonts w:ascii="Montserrat SemiBold" w:hAnsi="Montserrat SemiBold"/>
                <w:b/>
                <w:bCs/>
                <w:color w:val="9D2449"/>
                <w:sz w:val="19"/>
                <w:szCs w:val="19"/>
              </w:rPr>
              <w:t>Estructura y</w:t>
            </w:r>
            <w:r>
              <w:rPr>
                <w:rFonts w:ascii="Montserrat SemiBold" w:hAnsi="Montserrat SemiBold"/>
                <w:b/>
                <w:bCs/>
                <w:color w:val="9D2449"/>
                <w:sz w:val="19"/>
                <w:szCs w:val="19"/>
              </w:rPr>
              <w:t xml:space="preserve"> programas de estudio</w:t>
            </w:r>
          </w:p>
          <w:p w:rsidR="00A92B74" w:rsidRPr="00120058" w:rsidRDefault="00A92B74" w:rsidP="00706E8C">
            <w:pPr>
              <w:suppressLineNumbers/>
              <w:tabs>
                <w:tab w:val="left" w:pos="4446"/>
              </w:tabs>
              <w:snapToGrid w:val="0"/>
              <w:ind w:right="247"/>
              <w:jc w:val="center"/>
              <w:rPr>
                <w:rFonts w:ascii="Montserrat SemiBold" w:hAnsi="Montserrat SemiBold"/>
                <w:bCs/>
                <w:color w:val="00B050"/>
                <w:sz w:val="19"/>
                <w:szCs w:val="19"/>
              </w:rPr>
            </w:pPr>
          </w:p>
        </w:tc>
        <w:tc>
          <w:tcPr>
            <w:tcW w:w="4819" w:type="dxa"/>
            <w:shd w:val="clear" w:color="auto" w:fill="D4C19C"/>
            <w:vAlign w:val="center"/>
          </w:tcPr>
          <w:p w:rsidR="00A92B74" w:rsidRPr="003B34B0" w:rsidRDefault="00A92B74" w:rsidP="00706E8C">
            <w:pPr>
              <w:snapToGrid w:val="0"/>
              <w:ind w:right="567"/>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A92B74" w:rsidRPr="003B34B0" w:rsidTr="00427725">
        <w:trPr>
          <w:trHeight w:val="162"/>
        </w:trPr>
        <w:tc>
          <w:tcPr>
            <w:tcW w:w="710" w:type="dxa"/>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w:t>
            </w:r>
          </w:p>
        </w:tc>
        <w:tc>
          <w:tcPr>
            <w:tcW w:w="4596" w:type="dxa"/>
            <w:vAlign w:val="center"/>
          </w:tcPr>
          <w:p w:rsidR="00A92B74" w:rsidRPr="00427725" w:rsidRDefault="00A92B74" w:rsidP="00310909">
            <w:pPr>
              <w:pStyle w:val="Textoindependiente"/>
              <w:snapToGrid w:val="0"/>
              <w:spacing w:after="0"/>
              <w:jc w:val="both"/>
              <w:rPr>
                <w:rFonts w:ascii="Montserrat" w:hAnsi="Montserrat" w:cs="Arial"/>
                <w:sz w:val="19"/>
                <w:szCs w:val="19"/>
              </w:rPr>
            </w:pPr>
            <w:r w:rsidRPr="00427725">
              <w:rPr>
                <w:rFonts w:ascii="Montserrat" w:hAnsi="Montserrat" w:cs="Arial"/>
                <w:sz w:val="19"/>
                <w:szCs w:val="19"/>
              </w:rPr>
              <w:t xml:space="preserve">Dentro de la fundamentación del modelo educativo, la institución describe el aporte de la modalidad </w:t>
            </w:r>
            <w:r w:rsidRPr="00427725">
              <w:rPr>
                <w:rFonts w:ascii="Montserrat" w:hAnsi="Montserrat"/>
                <w:sz w:val="19"/>
                <w:szCs w:val="19"/>
              </w:rPr>
              <w:t>mixta en línea o virtual a su propuesta educativa</w:t>
            </w:r>
            <w:r w:rsidRPr="00427725">
              <w:rPr>
                <w:rFonts w:ascii="Montserrat" w:hAnsi="Montserrat" w:cs="Arial"/>
                <w:sz w:val="19"/>
                <w:szCs w:val="19"/>
              </w:rPr>
              <w:t>.</w:t>
            </w:r>
          </w:p>
        </w:tc>
        <w:tc>
          <w:tcPr>
            <w:tcW w:w="4819" w:type="dxa"/>
            <w:vAlign w:val="center"/>
          </w:tcPr>
          <w:p w:rsidR="00A92B74" w:rsidRPr="00427725" w:rsidRDefault="00A92B74" w:rsidP="00427725">
            <w:pPr>
              <w:snapToGrid w:val="0"/>
              <w:ind w:left="34" w:right="247"/>
              <w:jc w:val="both"/>
              <w:rPr>
                <w:rFonts w:ascii="Montserrat" w:hAnsi="Montserrat" w:cs="Arial"/>
                <w:sz w:val="19"/>
                <w:szCs w:val="19"/>
              </w:rPr>
            </w:pPr>
            <w:r w:rsidRPr="00427725">
              <w:rPr>
                <w:rFonts w:ascii="Montserrat" w:hAnsi="Montserrat" w:cs="Arial"/>
                <w:sz w:val="19"/>
                <w:szCs w:val="19"/>
              </w:rPr>
              <w:t>Verificar la existencia de un apartado dentro de la fundamentación del modelo educativo, que resalte la pertinencia de abordar la propuesta educativa en la modalidad en línea o virtual.</w:t>
            </w:r>
          </w:p>
        </w:tc>
      </w:tr>
      <w:tr w:rsidR="00A92B74" w:rsidRPr="003B34B0" w:rsidTr="00427725">
        <w:trPr>
          <w:trHeight w:val="162"/>
        </w:trPr>
        <w:tc>
          <w:tcPr>
            <w:tcW w:w="710" w:type="dxa"/>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2</w:t>
            </w:r>
          </w:p>
        </w:tc>
        <w:tc>
          <w:tcPr>
            <w:tcW w:w="4596" w:type="dxa"/>
            <w:vAlign w:val="center"/>
          </w:tcPr>
          <w:p w:rsidR="00A92B74" w:rsidRPr="00427725" w:rsidRDefault="00A92B74" w:rsidP="00310909">
            <w:pPr>
              <w:pStyle w:val="Textoindependiente"/>
              <w:snapToGrid w:val="0"/>
              <w:spacing w:after="0"/>
              <w:jc w:val="both"/>
              <w:rPr>
                <w:rFonts w:ascii="Montserrat" w:hAnsi="Montserrat" w:cs="Arial"/>
                <w:sz w:val="19"/>
                <w:szCs w:val="19"/>
              </w:rPr>
            </w:pPr>
            <w:r w:rsidRPr="00427725">
              <w:rPr>
                <w:rFonts w:ascii="Montserrat" w:hAnsi="Montserrat"/>
                <w:sz w:val="19"/>
                <w:szCs w:val="19"/>
              </w:rPr>
              <w:t>Dentro del mapa curricular se identifican las horas a desarrollar en la plataforma virtual.</w:t>
            </w:r>
          </w:p>
        </w:tc>
        <w:tc>
          <w:tcPr>
            <w:tcW w:w="4819" w:type="dxa"/>
            <w:vMerge w:val="restart"/>
            <w:vAlign w:val="center"/>
          </w:tcPr>
          <w:p w:rsidR="00A92B74" w:rsidRPr="00427725" w:rsidRDefault="00A92B74" w:rsidP="00427725">
            <w:pPr>
              <w:snapToGrid w:val="0"/>
              <w:ind w:left="34" w:right="247"/>
              <w:jc w:val="both"/>
              <w:rPr>
                <w:rFonts w:ascii="Montserrat" w:hAnsi="Montserrat" w:cs="Arial"/>
                <w:sz w:val="19"/>
                <w:szCs w:val="19"/>
              </w:rPr>
            </w:pPr>
            <w:r w:rsidRPr="00427725">
              <w:rPr>
                <w:rFonts w:ascii="Montserrat" w:hAnsi="Montserrat" w:cs="Arial"/>
                <w:sz w:val="19"/>
                <w:szCs w:val="19"/>
              </w:rPr>
              <w:t>Verificar en el mapa curricular y los programas de estudio que se identifique lo solicitado en cada ítem.</w:t>
            </w:r>
          </w:p>
          <w:p w:rsidR="00A92B74" w:rsidRPr="00427725" w:rsidRDefault="00A92B74" w:rsidP="00EE4FF8">
            <w:pPr>
              <w:snapToGrid w:val="0"/>
              <w:ind w:right="247"/>
              <w:jc w:val="both"/>
              <w:rPr>
                <w:rFonts w:ascii="Montserrat" w:hAnsi="Montserrat" w:cs="Arial"/>
                <w:sz w:val="19"/>
                <w:szCs w:val="19"/>
              </w:rPr>
            </w:pPr>
          </w:p>
          <w:p w:rsidR="00A92B74" w:rsidRPr="00427725" w:rsidRDefault="00A92B74" w:rsidP="00427725">
            <w:pPr>
              <w:snapToGrid w:val="0"/>
              <w:ind w:left="34" w:right="247"/>
              <w:jc w:val="both"/>
              <w:rPr>
                <w:rFonts w:ascii="Montserrat" w:hAnsi="Montserrat" w:cs="Arial"/>
                <w:sz w:val="19"/>
                <w:szCs w:val="19"/>
              </w:rPr>
            </w:pPr>
            <w:r w:rsidRPr="00427725">
              <w:rPr>
                <w:rFonts w:ascii="Montserrat" w:hAnsi="Montserrat" w:cs="Arial"/>
                <w:sz w:val="19"/>
                <w:szCs w:val="19"/>
              </w:rPr>
              <w:t>Para el caso del porcentaje de horas prácticas</w:t>
            </w:r>
            <w:r w:rsidRPr="00427725">
              <w:rPr>
                <w:rFonts w:ascii="Montserrat" w:hAnsi="Montserrat"/>
                <w:sz w:val="19"/>
                <w:szCs w:val="19"/>
              </w:rPr>
              <w:t xml:space="preserve"> (60%) no se cuantifican las horas independientes.</w:t>
            </w:r>
          </w:p>
        </w:tc>
      </w:tr>
      <w:tr w:rsidR="00A92B74" w:rsidRPr="003B34B0" w:rsidTr="00427725">
        <w:trPr>
          <w:trHeight w:val="162"/>
        </w:trPr>
        <w:tc>
          <w:tcPr>
            <w:tcW w:w="710" w:type="dxa"/>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3</w:t>
            </w:r>
          </w:p>
        </w:tc>
        <w:tc>
          <w:tcPr>
            <w:tcW w:w="4596" w:type="dxa"/>
            <w:vAlign w:val="center"/>
          </w:tcPr>
          <w:p w:rsidR="00A92B74" w:rsidRPr="00427725" w:rsidRDefault="00A92B74" w:rsidP="00310909">
            <w:pPr>
              <w:pStyle w:val="Textoindependiente"/>
              <w:snapToGrid w:val="0"/>
              <w:spacing w:after="0"/>
              <w:jc w:val="both"/>
              <w:rPr>
                <w:rFonts w:ascii="Montserrat" w:hAnsi="Montserrat" w:cs="Arial"/>
                <w:sz w:val="19"/>
                <w:szCs w:val="19"/>
              </w:rPr>
            </w:pPr>
            <w:r w:rsidRPr="00427725">
              <w:rPr>
                <w:rFonts w:ascii="Montserrat" w:hAnsi="Montserrat" w:cs="Arial"/>
                <w:sz w:val="19"/>
                <w:szCs w:val="19"/>
              </w:rPr>
              <w:t xml:space="preserve">Dentro de la duración de cada unidad de aprendizaje o asignatura, se incluyen las horas que se impartirán en </w:t>
            </w:r>
            <w:r w:rsidRPr="00427725">
              <w:rPr>
                <w:rFonts w:ascii="Montserrat" w:hAnsi="Montserrat"/>
                <w:sz w:val="19"/>
                <w:szCs w:val="19"/>
              </w:rPr>
              <w:t>línea o virtual</w:t>
            </w:r>
            <w:r w:rsidRPr="00427725">
              <w:rPr>
                <w:rFonts w:ascii="Montserrat" w:hAnsi="Montserrat" w:cs="Arial"/>
                <w:sz w:val="19"/>
                <w:szCs w:val="19"/>
              </w:rPr>
              <w:t>.</w:t>
            </w:r>
          </w:p>
        </w:tc>
        <w:tc>
          <w:tcPr>
            <w:tcW w:w="4819" w:type="dxa"/>
            <w:vMerge/>
            <w:vAlign w:val="center"/>
          </w:tcPr>
          <w:p w:rsidR="00A92B74" w:rsidRPr="00427725" w:rsidRDefault="00A92B74" w:rsidP="00310909">
            <w:pPr>
              <w:snapToGrid w:val="0"/>
              <w:ind w:right="247"/>
              <w:jc w:val="both"/>
              <w:rPr>
                <w:rFonts w:ascii="Montserrat" w:hAnsi="Montserrat" w:cs="Arial"/>
                <w:sz w:val="19"/>
                <w:szCs w:val="19"/>
              </w:rPr>
            </w:pPr>
          </w:p>
        </w:tc>
      </w:tr>
      <w:tr w:rsidR="00A92B74" w:rsidRPr="003B34B0" w:rsidTr="00427725">
        <w:trPr>
          <w:trHeight w:val="162"/>
        </w:trPr>
        <w:tc>
          <w:tcPr>
            <w:tcW w:w="710" w:type="dxa"/>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4</w:t>
            </w:r>
          </w:p>
        </w:tc>
        <w:tc>
          <w:tcPr>
            <w:tcW w:w="4596" w:type="dxa"/>
            <w:vAlign w:val="center"/>
          </w:tcPr>
          <w:p w:rsidR="00A92B74" w:rsidRPr="00427725" w:rsidRDefault="00A92B74" w:rsidP="00BE5393">
            <w:pPr>
              <w:pStyle w:val="Textoindependiente"/>
              <w:snapToGrid w:val="0"/>
              <w:spacing w:after="0"/>
              <w:jc w:val="both"/>
              <w:rPr>
                <w:rFonts w:ascii="Montserrat" w:hAnsi="Montserrat" w:cs="Arial"/>
                <w:sz w:val="19"/>
                <w:szCs w:val="19"/>
              </w:rPr>
            </w:pPr>
            <w:r w:rsidRPr="00427725">
              <w:rPr>
                <w:rFonts w:ascii="Montserrat" w:hAnsi="Montserrat" w:cs="Arial"/>
                <w:sz w:val="19"/>
                <w:szCs w:val="19"/>
              </w:rPr>
              <w:t xml:space="preserve">Las asignaturas o contenidos </w:t>
            </w:r>
            <w:r w:rsidRPr="00427725">
              <w:rPr>
                <w:rFonts w:ascii="Montserrat" w:hAnsi="Montserrat"/>
                <w:sz w:val="19"/>
                <w:szCs w:val="19"/>
              </w:rPr>
              <w:t>que pueden impartirse a distancia estarán relacionados con la adquisición de dominio cognitivo que aplica a la disciplina, por ejemplo, conceptos teóricos de las ciencias básicas, simuladores virtuales de técnicas, aparatos y sistemas, prevención y promoción de la salud, aspectos bioéticos, legales y de las ciencias sociales, estadística, investigación, trabajo colaborativo.</w:t>
            </w:r>
          </w:p>
        </w:tc>
        <w:tc>
          <w:tcPr>
            <w:tcW w:w="4819" w:type="dxa"/>
            <w:vMerge/>
            <w:vAlign w:val="center"/>
          </w:tcPr>
          <w:p w:rsidR="00A92B74" w:rsidRPr="00427725" w:rsidRDefault="00A92B74" w:rsidP="00310909">
            <w:pPr>
              <w:snapToGrid w:val="0"/>
              <w:ind w:right="247"/>
              <w:jc w:val="both"/>
              <w:rPr>
                <w:rFonts w:ascii="Montserrat" w:hAnsi="Montserrat" w:cs="Arial"/>
                <w:sz w:val="19"/>
                <w:szCs w:val="19"/>
              </w:rPr>
            </w:pPr>
          </w:p>
        </w:tc>
      </w:tr>
      <w:tr w:rsidR="00A92B74" w:rsidRPr="003B34B0" w:rsidTr="00427725">
        <w:trPr>
          <w:trHeight w:val="162"/>
        </w:trPr>
        <w:tc>
          <w:tcPr>
            <w:tcW w:w="710" w:type="dxa"/>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5</w:t>
            </w:r>
          </w:p>
        </w:tc>
        <w:tc>
          <w:tcPr>
            <w:tcW w:w="4596" w:type="dxa"/>
            <w:vAlign w:val="center"/>
          </w:tcPr>
          <w:p w:rsidR="00A92B74" w:rsidRPr="00427725" w:rsidRDefault="00A92B74" w:rsidP="00BE5393">
            <w:pPr>
              <w:pStyle w:val="Textoindependiente"/>
              <w:snapToGrid w:val="0"/>
              <w:spacing w:after="0"/>
              <w:jc w:val="both"/>
              <w:rPr>
                <w:rFonts w:ascii="Montserrat" w:hAnsi="Montserrat" w:cs="Arial"/>
                <w:sz w:val="19"/>
                <w:szCs w:val="19"/>
              </w:rPr>
            </w:pPr>
            <w:r w:rsidRPr="00427725">
              <w:rPr>
                <w:rFonts w:ascii="Montserrat" w:hAnsi="Montserrat"/>
                <w:sz w:val="19"/>
                <w:szCs w:val="19"/>
              </w:rPr>
              <w:t xml:space="preserve">El 60% de las horas del plan y programas de estudio bajo la supervisión de un docente, tutor o supervisor corresponde a horas prácticas, las cuales deben ser presenciales. </w:t>
            </w:r>
          </w:p>
        </w:tc>
        <w:tc>
          <w:tcPr>
            <w:tcW w:w="4819" w:type="dxa"/>
            <w:vMerge/>
            <w:vAlign w:val="center"/>
          </w:tcPr>
          <w:p w:rsidR="00A92B74" w:rsidRPr="00427725" w:rsidRDefault="00A92B74" w:rsidP="00310909">
            <w:pPr>
              <w:snapToGrid w:val="0"/>
              <w:ind w:right="247"/>
              <w:jc w:val="both"/>
              <w:rPr>
                <w:rFonts w:ascii="Montserrat" w:hAnsi="Montserrat" w:cs="Arial"/>
                <w:sz w:val="19"/>
                <w:szCs w:val="19"/>
              </w:rPr>
            </w:pPr>
          </w:p>
        </w:tc>
      </w:tr>
      <w:tr w:rsidR="00A92B74" w:rsidRPr="002015E6" w:rsidTr="00427725">
        <w:trPr>
          <w:trHeight w:val="162"/>
        </w:trPr>
        <w:tc>
          <w:tcPr>
            <w:tcW w:w="710" w:type="dxa"/>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6</w:t>
            </w:r>
          </w:p>
        </w:tc>
        <w:tc>
          <w:tcPr>
            <w:tcW w:w="4596" w:type="dxa"/>
            <w:vAlign w:val="center"/>
          </w:tcPr>
          <w:p w:rsidR="00A92B74" w:rsidRPr="00427725" w:rsidRDefault="009955A2" w:rsidP="00E2604C">
            <w:pPr>
              <w:pStyle w:val="Textoindependiente"/>
              <w:snapToGrid w:val="0"/>
              <w:spacing w:after="0"/>
              <w:jc w:val="both"/>
              <w:rPr>
                <w:rFonts w:ascii="Montserrat" w:hAnsi="Montserrat" w:cs="Arial"/>
                <w:sz w:val="19"/>
                <w:szCs w:val="19"/>
              </w:rPr>
            </w:pPr>
            <w:r w:rsidRPr="00427725">
              <w:rPr>
                <w:rFonts w:ascii="Montserrat" w:hAnsi="Montserrat" w:cs="Arial"/>
                <w:sz w:val="19"/>
                <w:szCs w:val="19"/>
              </w:rPr>
              <w:t xml:space="preserve">La institución educativa deberá presentar la planeación didáctica a través de las cartas descriptivas, syllabus o planes de clase, de todas las asignaturas impartidas en </w:t>
            </w:r>
            <w:r w:rsidRPr="00427725">
              <w:rPr>
                <w:rFonts w:ascii="Montserrat" w:hAnsi="Montserrat"/>
                <w:sz w:val="19"/>
                <w:szCs w:val="19"/>
              </w:rPr>
              <w:t>línea o virtual</w:t>
            </w:r>
            <w:r w:rsidRPr="00427725">
              <w:rPr>
                <w:rFonts w:ascii="Montserrat" w:hAnsi="Montserrat" w:cs="Arial"/>
                <w:sz w:val="19"/>
                <w:szCs w:val="19"/>
              </w:rPr>
              <w:t>.</w:t>
            </w:r>
          </w:p>
        </w:tc>
        <w:tc>
          <w:tcPr>
            <w:tcW w:w="4819" w:type="dxa"/>
          </w:tcPr>
          <w:p w:rsidR="00A92B74" w:rsidRPr="00427725" w:rsidRDefault="00A92B74" w:rsidP="00427725">
            <w:pPr>
              <w:snapToGrid w:val="0"/>
              <w:ind w:right="247"/>
              <w:rPr>
                <w:rFonts w:ascii="Montserrat" w:hAnsi="Montserrat" w:cs="Arial"/>
                <w:sz w:val="19"/>
                <w:szCs w:val="19"/>
              </w:rPr>
            </w:pPr>
          </w:p>
          <w:p w:rsidR="00A92B74" w:rsidRPr="00427725" w:rsidRDefault="009955A2" w:rsidP="00427725">
            <w:pPr>
              <w:snapToGrid w:val="0"/>
              <w:ind w:right="247"/>
              <w:rPr>
                <w:rFonts w:ascii="Montserrat" w:hAnsi="Montserrat" w:cs="Arial"/>
                <w:sz w:val="19"/>
                <w:szCs w:val="19"/>
              </w:rPr>
            </w:pPr>
            <w:r w:rsidRPr="00427725">
              <w:rPr>
                <w:rFonts w:ascii="Montserrat" w:hAnsi="Montserrat" w:cs="Arial"/>
                <w:sz w:val="19"/>
                <w:szCs w:val="19"/>
              </w:rPr>
              <w:t xml:space="preserve">Verificar la evidencia de las cartas descriptivas, syllabus o planes de clase por cada asignatura a impartirse en </w:t>
            </w:r>
            <w:r w:rsidRPr="00427725">
              <w:rPr>
                <w:rFonts w:ascii="Montserrat" w:hAnsi="Montserrat"/>
                <w:sz w:val="19"/>
                <w:szCs w:val="19"/>
              </w:rPr>
              <w:t>línea o virtual.</w:t>
            </w:r>
          </w:p>
        </w:tc>
      </w:tr>
      <w:tr w:rsidR="00A92B74" w:rsidRPr="003B34B0" w:rsidTr="002F3533">
        <w:trPr>
          <w:trHeight w:val="815"/>
        </w:trPr>
        <w:tc>
          <w:tcPr>
            <w:tcW w:w="5306" w:type="dxa"/>
            <w:gridSpan w:val="2"/>
            <w:shd w:val="clear" w:color="auto" w:fill="D4C19C"/>
            <w:vAlign w:val="center"/>
          </w:tcPr>
          <w:p w:rsidR="00A92B74" w:rsidRDefault="00A92B74" w:rsidP="00647123">
            <w:pPr>
              <w:suppressLineNumbers/>
              <w:snapToGrid w:val="0"/>
              <w:ind w:right="247"/>
              <w:jc w:val="center"/>
              <w:rPr>
                <w:rFonts w:ascii="Montserrat SemiBold" w:hAnsi="Montserrat SemiBold"/>
                <w:b/>
                <w:bCs/>
                <w:color w:val="9D2449"/>
                <w:sz w:val="19"/>
                <w:szCs w:val="19"/>
              </w:rPr>
            </w:pPr>
            <w:r w:rsidRPr="00B21EF2">
              <w:rPr>
                <w:rFonts w:ascii="Montserrat SemiBold" w:hAnsi="Montserrat SemiBold"/>
                <w:b/>
                <w:bCs/>
                <w:color w:val="9D2449"/>
                <w:sz w:val="19"/>
                <w:szCs w:val="19"/>
              </w:rPr>
              <w:t>Estructura y</w:t>
            </w:r>
            <w:r>
              <w:rPr>
                <w:rFonts w:ascii="Montserrat SemiBold" w:hAnsi="Montserrat SemiBold"/>
                <w:b/>
                <w:bCs/>
                <w:color w:val="9D2449"/>
                <w:sz w:val="19"/>
                <w:szCs w:val="19"/>
              </w:rPr>
              <w:t xml:space="preserve"> programas de estudio</w:t>
            </w:r>
          </w:p>
          <w:p w:rsidR="00A92B74" w:rsidRPr="00120058" w:rsidRDefault="00A92B74" w:rsidP="00647123">
            <w:pPr>
              <w:suppressLineNumbers/>
              <w:tabs>
                <w:tab w:val="left" w:pos="4446"/>
              </w:tabs>
              <w:snapToGrid w:val="0"/>
              <w:ind w:right="247"/>
              <w:jc w:val="center"/>
              <w:rPr>
                <w:rFonts w:ascii="Montserrat SemiBold" w:hAnsi="Montserrat SemiBold"/>
                <w:bCs/>
                <w:color w:val="00B050"/>
                <w:sz w:val="19"/>
                <w:szCs w:val="19"/>
              </w:rPr>
            </w:pPr>
          </w:p>
        </w:tc>
        <w:tc>
          <w:tcPr>
            <w:tcW w:w="4819" w:type="dxa"/>
            <w:shd w:val="clear" w:color="auto" w:fill="D4C19C"/>
            <w:vAlign w:val="center"/>
          </w:tcPr>
          <w:p w:rsidR="00A92B74" w:rsidRPr="003B34B0" w:rsidRDefault="00A92B74" w:rsidP="00647123">
            <w:pPr>
              <w:snapToGrid w:val="0"/>
              <w:ind w:right="567"/>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A92B74" w:rsidRPr="002015E6" w:rsidTr="00427725">
        <w:trPr>
          <w:trHeight w:val="148"/>
        </w:trPr>
        <w:tc>
          <w:tcPr>
            <w:tcW w:w="710" w:type="dxa"/>
            <w:tcBorders>
              <w:top w:val="single" w:sz="4" w:space="0" w:color="auto"/>
              <w:left w:val="single" w:sz="4" w:space="0" w:color="auto"/>
              <w:bottom w:val="single" w:sz="4" w:space="0" w:color="auto"/>
              <w:right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7</w:t>
            </w:r>
          </w:p>
        </w:tc>
        <w:tc>
          <w:tcPr>
            <w:tcW w:w="4596"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E2604C">
            <w:pPr>
              <w:pStyle w:val="Textoindependiente"/>
              <w:snapToGrid w:val="0"/>
              <w:spacing w:after="0"/>
              <w:jc w:val="both"/>
              <w:rPr>
                <w:rFonts w:ascii="Montserrat" w:hAnsi="Montserrat" w:cs="Arial"/>
                <w:sz w:val="19"/>
                <w:szCs w:val="19"/>
              </w:rPr>
            </w:pPr>
            <w:r w:rsidRPr="00427725">
              <w:rPr>
                <w:rFonts w:ascii="Montserrat" w:hAnsi="Montserrat" w:cs="Arial"/>
                <w:sz w:val="19"/>
                <w:szCs w:val="19"/>
              </w:rPr>
              <w:t>El número máximo de estudiantes por docente debe garantizar el acompañamiento de los mismos.</w:t>
            </w:r>
          </w:p>
        </w:tc>
        <w:tc>
          <w:tcPr>
            <w:tcW w:w="4819"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E2604C">
            <w:pPr>
              <w:snapToGrid w:val="0"/>
              <w:ind w:right="247"/>
              <w:jc w:val="both"/>
              <w:rPr>
                <w:rFonts w:ascii="Montserrat" w:hAnsi="Montserrat" w:cs="Arial"/>
                <w:sz w:val="19"/>
                <w:szCs w:val="19"/>
              </w:rPr>
            </w:pPr>
            <w:r w:rsidRPr="00427725">
              <w:rPr>
                <w:rFonts w:ascii="Montserrat" w:hAnsi="Montserrat" w:cs="Arial"/>
                <w:sz w:val="19"/>
                <w:szCs w:val="19"/>
              </w:rPr>
              <w:t>Verificar la existencia de la relación de estudiantes por número de docentes, la cual debe ser acorde a la matrícula programada.</w:t>
            </w:r>
          </w:p>
          <w:p w:rsidR="00A92B74" w:rsidRPr="00427725" w:rsidRDefault="00A92B74" w:rsidP="00E2604C">
            <w:pPr>
              <w:snapToGrid w:val="0"/>
              <w:ind w:right="247"/>
              <w:jc w:val="both"/>
              <w:rPr>
                <w:rFonts w:ascii="Montserrat" w:hAnsi="Montserrat" w:cs="Arial"/>
                <w:sz w:val="19"/>
                <w:szCs w:val="19"/>
              </w:rPr>
            </w:pPr>
          </w:p>
          <w:p w:rsidR="00A92B74" w:rsidRPr="00427725" w:rsidRDefault="00A92B74" w:rsidP="00EE4FF8">
            <w:pPr>
              <w:snapToGrid w:val="0"/>
              <w:ind w:right="247"/>
              <w:jc w:val="both"/>
              <w:rPr>
                <w:rFonts w:ascii="Montserrat" w:hAnsi="Montserrat" w:cs="Arial"/>
                <w:i/>
                <w:sz w:val="19"/>
                <w:szCs w:val="19"/>
              </w:rPr>
            </w:pPr>
            <w:r w:rsidRPr="00427725">
              <w:rPr>
                <w:rFonts w:ascii="Montserrat" w:hAnsi="Montserrat" w:cs="Arial"/>
                <w:i/>
                <w:sz w:val="19"/>
                <w:szCs w:val="19"/>
              </w:rPr>
              <w:lastRenderedPageBreak/>
              <w:t>Nota: este criterio se relaciona con el ítem 1.11 de la guía de los criterios esenciales.</w:t>
            </w:r>
          </w:p>
        </w:tc>
      </w:tr>
      <w:tr w:rsidR="00A92B74" w:rsidRPr="002015E6" w:rsidTr="00427725">
        <w:trPr>
          <w:trHeight w:val="148"/>
        </w:trPr>
        <w:tc>
          <w:tcPr>
            <w:tcW w:w="710" w:type="dxa"/>
            <w:tcBorders>
              <w:top w:val="single" w:sz="4" w:space="0" w:color="auto"/>
              <w:left w:val="single" w:sz="4" w:space="0" w:color="auto"/>
              <w:bottom w:val="single" w:sz="4" w:space="0" w:color="auto"/>
              <w:right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lastRenderedPageBreak/>
              <w:t>8</w:t>
            </w:r>
          </w:p>
        </w:tc>
        <w:tc>
          <w:tcPr>
            <w:tcW w:w="4596"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E2604C">
            <w:pPr>
              <w:pStyle w:val="Textoindependiente"/>
              <w:snapToGrid w:val="0"/>
              <w:spacing w:after="0"/>
              <w:jc w:val="both"/>
              <w:rPr>
                <w:rFonts w:ascii="Montserrat" w:hAnsi="Montserrat" w:cs="Arial"/>
                <w:sz w:val="19"/>
                <w:szCs w:val="19"/>
              </w:rPr>
            </w:pPr>
            <w:r w:rsidRPr="00427725">
              <w:rPr>
                <w:rFonts w:ascii="Montserrat" w:hAnsi="Montserrat" w:cs="Arial"/>
                <w:sz w:val="19"/>
                <w:szCs w:val="19"/>
              </w:rPr>
              <w:t>La Institución Educativa incluye las guías de estudio para docentes y estudiantes en formato virtual.</w:t>
            </w:r>
          </w:p>
        </w:tc>
        <w:tc>
          <w:tcPr>
            <w:tcW w:w="4819"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E2604C">
            <w:pPr>
              <w:snapToGrid w:val="0"/>
              <w:ind w:right="247"/>
              <w:jc w:val="both"/>
              <w:rPr>
                <w:rFonts w:ascii="Montserrat" w:hAnsi="Montserrat" w:cs="Arial"/>
                <w:sz w:val="19"/>
                <w:szCs w:val="19"/>
              </w:rPr>
            </w:pPr>
            <w:r w:rsidRPr="00427725">
              <w:rPr>
                <w:rFonts w:ascii="Montserrat" w:hAnsi="Montserrat" w:cs="Arial"/>
                <w:sz w:val="19"/>
                <w:szCs w:val="19"/>
              </w:rPr>
              <w:t>Verificar la evidencia de  las guías de estudio para docentes y estudiantes  en formato virtual.</w:t>
            </w:r>
          </w:p>
        </w:tc>
      </w:tr>
      <w:tr w:rsidR="00A92B74" w:rsidRPr="002015E6" w:rsidTr="00427725">
        <w:trPr>
          <w:trHeight w:val="148"/>
        </w:trPr>
        <w:tc>
          <w:tcPr>
            <w:tcW w:w="710" w:type="dxa"/>
            <w:tcBorders>
              <w:top w:val="single" w:sz="4" w:space="0" w:color="auto"/>
              <w:left w:val="single" w:sz="4" w:space="0" w:color="auto"/>
              <w:bottom w:val="single" w:sz="4" w:space="0" w:color="auto"/>
              <w:right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9</w:t>
            </w:r>
          </w:p>
        </w:tc>
        <w:tc>
          <w:tcPr>
            <w:tcW w:w="4596"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E2604C">
            <w:pPr>
              <w:pStyle w:val="Textoindependiente"/>
              <w:snapToGrid w:val="0"/>
              <w:spacing w:after="0"/>
              <w:jc w:val="both"/>
              <w:rPr>
                <w:rFonts w:ascii="Montserrat" w:hAnsi="Montserrat" w:cs="Arial"/>
                <w:sz w:val="19"/>
                <w:szCs w:val="19"/>
              </w:rPr>
            </w:pPr>
            <w:r w:rsidRPr="00427725">
              <w:rPr>
                <w:rFonts w:ascii="Montserrat" w:hAnsi="Montserrat" w:cs="Arial"/>
                <w:sz w:val="19"/>
                <w:szCs w:val="19"/>
              </w:rPr>
              <w:t xml:space="preserve">Las asignaturas y contenidos ofrecidos en </w:t>
            </w:r>
            <w:r w:rsidRPr="00427725">
              <w:rPr>
                <w:rFonts w:ascii="Montserrat" w:hAnsi="Montserrat"/>
                <w:sz w:val="19"/>
                <w:szCs w:val="19"/>
              </w:rPr>
              <w:t>línea o virtual</w:t>
            </w:r>
            <w:r w:rsidRPr="00427725">
              <w:rPr>
                <w:rFonts w:ascii="Montserrat" w:hAnsi="Montserrat" w:cs="Arial"/>
                <w:sz w:val="19"/>
                <w:szCs w:val="19"/>
              </w:rPr>
              <w:t xml:space="preserve"> deben contar con bibliografía y material de apoyo accesible en la biblioteca virtual o de forma remota.</w:t>
            </w:r>
          </w:p>
        </w:tc>
        <w:tc>
          <w:tcPr>
            <w:tcW w:w="4819"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E2604C">
            <w:pPr>
              <w:snapToGrid w:val="0"/>
              <w:ind w:right="247"/>
              <w:jc w:val="both"/>
              <w:rPr>
                <w:rFonts w:ascii="Montserrat" w:hAnsi="Montserrat" w:cs="Arial"/>
                <w:sz w:val="19"/>
                <w:szCs w:val="19"/>
              </w:rPr>
            </w:pPr>
            <w:r w:rsidRPr="00427725">
              <w:rPr>
                <w:rFonts w:ascii="Montserrat" w:hAnsi="Montserrat" w:cs="Arial"/>
                <w:sz w:val="19"/>
                <w:szCs w:val="19"/>
              </w:rPr>
              <w:t xml:space="preserve">Verificar que se tenga acceso a la </w:t>
            </w:r>
            <w:r w:rsidR="00427725" w:rsidRPr="00427725">
              <w:rPr>
                <w:rFonts w:ascii="Montserrat" w:hAnsi="Montserrat" w:cs="Arial"/>
                <w:sz w:val="19"/>
                <w:szCs w:val="19"/>
              </w:rPr>
              <w:t>bibliografía</w:t>
            </w:r>
            <w:r w:rsidRPr="00427725">
              <w:rPr>
                <w:rFonts w:ascii="Montserrat" w:hAnsi="Montserrat" w:cs="Arial"/>
                <w:sz w:val="19"/>
                <w:szCs w:val="19"/>
              </w:rPr>
              <w:t xml:space="preserve"> de cada asignatura a través del portal de la biblioteca virtual.</w:t>
            </w:r>
          </w:p>
          <w:p w:rsidR="00A92B74" w:rsidRPr="00427725" w:rsidRDefault="00A92B74" w:rsidP="00E2604C">
            <w:pPr>
              <w:snapToGrid w:val="0"/>
              <w:ind w:right="247"/>
              <w:jc w:val="both"/>
              <w:rPr>
                <w:rFonts w:ascii="Montserrat" w:hAnsi="Montserrat" w:cs="Arial"/>
                <w:sz w:val="19"/>
                <w:szCs w:val="19"/>
              </w:rPr>
            </w:pPr>
          </w:p>
          <w:p w:rsidR="00A92B74" w:rsidRPr="00427725" w:rsidRDefault="00A92B74" w:rsidP="00E2604C">
            <w:pPr>
              <w:snapToGrid w:val="0"/>
              <w:ind w:right="247"/>
              <w:jc w:val="both"/>
              <w:rPr>
                <w:rFonts w:ascii="Montserrat" w:hAnsi="Montserrat" w:cs="Arial"/>
                <w:sz w:val="19"/>
                <w:szCs w:val="19"/>
              </w:rPr>
            </w:pPr>
            <w:r w:rsidRPr="00427725">
              <w:rPr>
                <w:rFonts w:ascii="Montserrat" w:hAnsi="Montserrat" w:cs="Arial"/>
                <w:sz w:val="19"/>
                <w:szCs w:val="19"/>
              </w:rPr>
              <w:t>Se incluye el enlace activo para el acceso a la biblioteca virtual.</w:t>
            </w:r>
          </w:p>
        </w:tc>
      </w:tr>
      <w:tr w:rsidR="00A92B74" w:rsidRPr="002015E6" w:rsidTr="00427725">
        <w:trPr>
          <w:trHeight w:val="148"/>
        </w:trPr>
        <w:tc>
          <w:tcPr>
            <w:tcW w:w="710" w:type="dxa"/>
            <w:tcBorders>
              <w:top w:val="single" w:sz="4" w:space="0" w:color="auto"/>
              <w:left w:val="single" w:sz="4" w:space="0" w:color="auto"/>
              <w:bottom w:val="single" w:sz="4" w:space="0" w:color="auto"/>
              <w:right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10</w:t>
            </w:r>
          </w:p>
        </w:tc>
        <w:tc>
          <w:tcPr>
            <w:tcW w:w="4596"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F069F9">
            <w:pPr>
              <w:snapToGrid w:val="0"/>
              <w:ind w:right="425"/>
              <w:jc w:val="both"/>
              <w:rPr>
                <w:rFonts w:ascii="Montserrat" w:hAnsi="Montserrat" w:cs="Arial"/>
                <w:sz w:val="19"/>
                <w:szCs w:val="19"/>
              </w:rPr>
            </w:pPr>
            <w:r w:rsidRPr="00427725">
              <w:rPr>
                <w:rFonts w:ascii="Montserrat" w:hAnsi="Montserrat" w:cs="Arial"/>
                <w:sz w:val="19"/>
                <w:szCs w:val="19"/>
              </w:rPr>
              <w:t>La institución presenta su aviso de privacidad para el manejo de protección de datos personales.</w:t>
            </w:r>
          </w:p>
        </w:tc>
        <w:tc>
          <w:tcPr>
            <w:tcW w:w="4819"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F069F9">
            <w:pPr>
              <w:snapToGrid w:val="0"/>
              <w:ind w:right="247"/>
              <w:jc w:val="both"/>
              <w:rPr>
                <w:rFonts w:ascii="Montserrat" w:hAnsi="Montserrat" w:cs="Arial"/>
                <w:sz w:val="19"/>
                <w:szCs w:val="19"/>
              </w:rPr>
            </w:pPr>
            <w:r w:rsidRPr="00427725">
              <w:rPr>
                <w:rFonts w:ascii="Montserrat" w:hAnsi="Montserrat" w:cs="Arial"/>
                <w:sz w:val="19"/>
                <w:szCs w:val="19"/>
              </w:rPr>
              <w:t>Verificar que se presente el aviso específico de la institución educativa de privacidad para el manejo de protección de datos personales.</w:t>
            </w:r>
          </w:p>
        </w:tc>
      </w:tr>
      <w:tr w:rsidR="00A92B74" w:rsidRPr="002015E6" w:rsidTr="00427725">
        <w:trPr>
          <w:trHeight w:val="288"/>
        </w:trPr>
        <w:tc>
          <w:tcPr>
            <w:tcW w:w="710" w:type="dxa"/>
            <w:tcBorders>
              <w:top w:val="single" w:sz="4" w:space="0" w:color="auto"/>
              <w:left w:val="single" w:sz="4" w:space="0" w:color="auto"/>
              <w:bottom w:val="single" w:sz="4" w:space="0" w:color="auto"/>
              <w:right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11</w:t>
            </w:r>
          </w:p>
        </w:tc>
        <w:tc>
          <w:tcPr>
            <w:tcW w:w="4596"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F069F9">
            <w:pPr>
              <w:snapToGrid w:val="0"/>
              <w:ind w:right="425"/>
              <w:jc w:val="both"/>
              <w:rPr>
                <w:rFonts w:ascii="Montserrat" w:hAnsi="Montserrat" w:cs="Arial"/>
                <w:sz w:val="19"/>
                <w:szCs w:val="19"/>
              </w:rPr>
            </w:pPr>
            <w:r w:rsidRPr="00427725">
              <w:rPr>
                <w:rFonts w:ascii="Montserrat" w:hAnsi="Montserrat" w:cs="Arial"/>
                <w:sz w:val="19"/>
                <w:szCs w:val="19"/>
              </w:rPr>
              <w:t>La institución presenta una reglamentación que asegure la propiedad intelectual de los contenidos del portal, conforme a la normatividad de derechos de autor.</w:t>
            </w:r>
          </w:p>
        </w:tc>
        <w:tc>
          <w:tcPr>
            <w:tcW w:w="4819"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F069F9">
            <w:pPr>
              <w:snapToGrid w:val="0"/>
              <w:ind w:right="247"/>
              <w:jc w:val="both"/>
              <w:rPr>
                <w:rFonts w:ascii="Montserrat" w:hAnsi="Montserrat" w:cs="Arial"/>
                <w:sz w:val="19"/>
                <w:szCs w:val="19"/>
              </w:rPr>
            </w:pPr>
            <w:r w:rsidRPr="00427725">
              <w:rPr>
                <w:rFonts w:ascii="Montserrat" w:hAnsi="Montserrat" w:cs="Arial"/>
                <w:sz w:val="19"/>
                <w:szCs w:val="19"/>
              </w:rPr>
              <w:t>Verificar que se cuente con el manual o reglamento de la biblioteca virtual que cuente con un apartado relacionado con la normatividad aplicable de derechos de autor de los contenidos de la plataforma educativa.</w:t>
            </w:r>
          </w:p>
        </w:tc>
      </w:tr>
      <w:tr w:rsidR="00A92B74" w:rsidRPr="002015E6" w:rsidTr="00427725">
        <w:trPr>
          <w:trHeight w:val="288"/>
        </w:trPr>
        <w:tc>
          <w:tcPr>
            <w:tcW w:w="710" w:type="dxa"/>
            <w:tcBorders>
              <w:top w:val="single" w:sz="4" w:space="0" w:color="auto"/>
              <w:left w:val="single" w:sz="4" w:space="0" w:color="auto"/>
              <w:bottom w:val="single" w:sz="4" w:space="0" w:color="auto"/>
              <w:right w:val="single" w:sz="4" w:space="0" w:color="auto"/>
            </w:tcBorders>
            <w:vAlign w:val="center"/>
          </w:tcPr>
          <w:p w:rsidR="00A92B74" w:rsidRPr="008F563D" w:rsidRDefault="00A92B74"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12</w:t>
            </w:r>
          </w:p>
        </w:tc>
        <w:tc>
          <w:tcPr>
            <w:tcW w:w="4596"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2F39FC">
            <w:pPr>
              <w:snapToGrid w:val="0"/>
              <w:ind w:right="247"/>
              <w:jc w:val="both"/>
              <w:rPr>
                <w:rFonts w:ascii="Montserrat" w:hAnsi="Montserrat" w:cs="Arial"/>
                <w:sz w:val="19"/>
                <w:szCs w:val="19"/>
              </w:rPr>
            </w:pPr>
            <w:r w:rsidRPr="00427725">
              <w:rPr>
                <w:rFonts w:ascii="Montserrat" w:hAnsi="Montserrat" w:cs="Arial"/>
                <w:sz w:val="19"/>
                <w:szCs w:val="19"/>
              </w:rPr>
              <w:t xml:space="preserve">Se presentan mecanismos que garanticen la interacción entre docentes y estudiantes a través de la plataforma tecnológica </w:t>
            </w:r>
            <w:r w:rsidRPr="00427725">
              <w:rPr>
                <w:rFonts w:ascii="Montserrat" w:hAnsi="Montserrat"/>
                <w:sz w:val="19"/>
                <w:szCs w:val="19"/>
              </w:rPr>
              <w:t>educativa</w:t>
            </w:r>
            <w:r w:rsidRPr="00427725">
              <w:rPr>
                <w:rFonts w:ascii="Montserrat" w:hAnsi="Montserrat" w:cs="Arial"/>
                <w:sz w:val="19"/>
                <w:szCs w:val="19"/>
              </w:rPr>
              <w:t xml:space="preserve"> (foros, chats, correo electrónico, etc.), durante el proceso de enseñanza-aprendizaje.</w:t>
            </w:r>
          </w:p>
        </w:tc>
        <w:tc>
          <w:tcPr>
            <w:tcW w:w="4819" w:type="dxa"/>
            <w:tcBorders>
              <w:top w:val="single" w:sz="4" w:space="0" w:color="auto"/>
              <w:left w:val="single" w:sz="4" w:space="0" w:color="auto"/>
              <w:bottom w:val="single" w:sz="4" w:space="0" w:color="auto"/>
              <w:right w:val="single" w:sz="4" w:space="0" w:color="auto"/>
            </w:tcBorders>
            <w:vAlign w:val="center"/>
          </w:tcPr>
          <w:p w:rsidR="00A92B74" w:rsidRPr="00427725" w:rsidRDefault="00A92B74" w:rsidP="00F069F9">
            <w:pPr>
              <w:snapToGrid w:val="0"/>
              <w:ind w:right="247"/>
              <w:jc w:val="both"/>
              <w:rPr>
                <w:rFonts w:ascii="Montserrat" w:hAnsi="Montserrat" w:cs="Arial"/>
                <w:sz w:val="19"/>
                <w:szCs w:val="19"/>
              </w:rPr>
            </w:pPr>
            <w:r w:rsidRPr="00427725">
              <w:rPr>
                <w:rFonts w:ascii="Montserrat" w:hAnsi="Montserrat" w:cs="Arial"/>
                <w:sz w:val="19"/>
                <w:szCs w:val="19"/>
              </w:rPr>
              <w:t xml:space="preserve">Verificar que la institución educativa exponga la interacción entre docentes y estudiantes a través de la plataforma tecnológica </w:t>
            </w:r>
            <w:r w:rsidRPr="00427725">
              <w:rPr>
                <w:rFonts w:ascii="Montserrat" w:hAnsi="Montserrat"/>
                <w:sz w:val="19"/>
                <w:szCs w:val="19"/>
              </w:rPr>
              <w:t>educativa</w:t>
            </w:r>
            <w:r w:rsidRPr="00427725">
              <w:rPr>
                <w:rFonts w:ascii="Montserrat" w:hAnsi="Montserrat" w:cs="Arial"/>
                <w:sz w:val="19"/>
                <w:szCs w:val="19"/>
              </w:rPr>
              <w:t xml:space="preserve"> (foros, chats, correo electrónico, etc.), durante el proceso de enseñanza-aprendizaje.</w:t>
            </w:r>
          </w:p>
        </w:tc>
      </w:tr>
      <w:tr w:rsidR="005940FA" w:rsidRPr="0000345F" w:rsidTr="002F3533">
        <w:trPr>
          <w:trHeight w:val="252"/>
        </w:trPr>
        <w:tc>
          <w:tcPr>
            <w:tcW w:w="5306"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4B7B2F" w:rsidRPr="00C61B4D" w:rsidRDefault="004B7B2F" w:rsidP="002F39FC">
            <w:pPr>
              <w:snapToGrid w:val="0"/>
              <w:ind w:right="249"/>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12 puntos de 12</w:t>
            </w:r>
            <w:r w:rsidRPr="00534FE5">
              <w:rPr>
                <w:rFonts w:ascii="Montserrat SemiBold" w:hAnsi="Montserrat SemiBold"/>
                <w:b/>
                <w:bCs/>
                <w:color w:val="9D2449"/>
                <w:sz w:val="19"/>
                <w:szCs w:val="19"/>
              </w:rPr>
              <w:t xml:space="preserve"> para tener una Opinión Técnico Académica Favorable)</w:t>
            </w:r>
          </w:p>
        </w:tc>
        <w:tc>
          <w:tcPr>
            <w:tcW w:w="4819" w:type="dxa"/>
            <w:tcBorders>
              <w:top w:val="single" w:sz="4" w:space="0" w:color="auto"/>
              <w:left w:val="single" w:sz="4" w:space="0" w:color="auto"/>
              <w:bottom w:val="single" w:sz="4" w:space="0" w:color="auto"/>
              <w:right w:val="single" w:sz="4" w:space="0" w:color="auto"/>
            </w:tcBorders>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w:t>
            </w:r>
            <w:r w:rsidR="002F39FC" w:rsidRPr="00C61B4D">
              <w:rPr>
                <w:rFonts w:ascii="Montserrat SemiBold" w:hAnsi="Montserrat SemiBold"/>
                <w:b/>
                <w:bCs/>
                <w:color w:val="9D2449"/>
                <w:sz w:val="19"/>
                <w:szCs w:val="19"/>
              </w:rPr>
              <w:t xml:space="preserve">_ </w:t>
            </w:r>
            <w:r w:rsidR="002F39FC">
              <w:rPr>
                <w:rFonts w:ascii="Montserrat SemiBold" w:hAnsi="Montserrat SemiBold"/>
                <w:b/>
                <w:bCs/>
                <w:color w:val="9D2449"/>
                <w:sz w:val="19"/>
                <w:szCs w:val="19"/>
              </w:rPr>
              <w:t>/</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12</w:t>
            </w:r>
          </w:p>
        </w:tc>
      </w:tr>
    </w:tbl>
    <w:p w:rsidR="009E4EA0" w:rsidRDefault="009E4EA0" w:rsidP="001A76A9">
      <w:pPr>
        <w:pStyle w:val="Criterios8"/>
        <w:numPr>
          <w:ilvl w:val="0"/>
          <w:numId w:val="0"/>
        </w:numPr>
        <w:ind w:left="426"/>
        <w:rPr>
          <w:rFonts w:ascii="Montserrat Light" w:hAnsi="Montserrat Light"/>
          <w:sz w:val="19"/>
          <w:szCs w:val="19"/>
          <w:lang w:val="es-ES"/>
        </w:rPr>
      </w:pPr>
    </w:p>
    <w:p w:rsidR="005940FA" w:rsidRPr="006E7BB3" w:rsidRDefault="005940FA" w:rsidP="001A76A9">
      <w:pPr>
        <w:pStyle w:val="Criterios8"/>
        <w:numPr>
          <w:ilvl w:val="0"/>
          <w:numId w:val="0"/>
        </w:numPr>
        <w:ind w:left="426"/>
        <w:rPr>
          <w:rFonts w:ascii="Montserrat Light" w:hAnsi="Montserrat Light"/>
          <w:sz w:val="19"/>
          <w:szCs w:val="19"/>
          <w:lang w:val="es-ES"/>
        </w:rPr>
      </w:pPr>
      <w:r w:rsidRPr="006E7BB3">
        <w:rPr>
          <w:rFonts w:ascii="Montserrat Light" w:hAnsi="Montserrat Light"/>
          <w:sz w:val="19"/>
          <w:szCs w:val="19"/>
          <w:lang w:val="es-ES"/>
        </w:rPr>
        <w:t>perfil DEL docente</w:t>
      </w:r>
      <w:r w:rsidR="001A76A9">
        <w:rPr>
          <w:rFonts w:ascii="Montserrat Light" w:hAnsi="Montserrat Light"/>
          <w:sz w:val="19"/>
          <w:szCs w:val="19"/>
          <w:lang w:val="es-ES"/>
        </w:rPr>
        <w:t xml:space="preserve"> </w:t>
      </w:r>
      <w:r w:rsidR="001A76A9">
        <w:rPr>
          <w:rFonts w:ascii="Montserrat Light" w:hAnsi="Montserrat Light"/>
          <w:sz w:val="19"/>
          <w:szCs w:val="19"/>
        </w:rPr>
        <w:t xml:space="preserve">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p>
    <w:p w:rsidR="005940FA" w:rsidRPr="00B61A7A" w:rsidRDefault="005940FA" w:rsidP="001A76A9">
      <w:pPr>
        <w:pStyle w:val="Criterios8"/>
        <w:numPr>
          <w:ilvl w:val="0"/>
          <w:numId w:val="0"/>
        </w:numPr>
        <w:ind w:left="426"/>
        <w:rPr>
          <w:rFonts w:ascii="Montserrat SemiBold" w:eastAsiaTheme="minorHAnsi" w:hAnsi="Montserrat SemiBold"/>
          <w:b w:val="0"/>
          <w:caps w:val="0"/>
          <w:kern w:val="0"/>
          <w:sz w:val="19"/>
          <w:szCs w:val="19"/>
          <w:lang w:eastAsia="en-US"/>
        </w:rPr>
      </w:pPr>
      <w:r w:rsidRPr="00B61A7A">
        <w:rPr>
          <w:rFonts w:ascii="Montserrat SemiBold" w:eastAsiaTheme="minorHAnsi" w:hAnsi="Montserrat SemiBold"/>
          <w:b w:val="0"/>
          <w:caps w:val="0"/>
          <w:kern w:val="0"/>
          <w:sz w:val="19"/>
          <w:szCs w:val="19"/>
          <w:lang w:eastAsia="en-US"/>
        </w:rPr>
        <w:t>Este apartado complementa el Criterio 7.- Perfil Docente en la Guía de Criterios Esenciales.</w:t>
      </w:r>
    </w:p>
    <w:tbl>
      <w:tblPr>
        <w:tblW w:w="100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4395"/>
        <w:gridCol w:w="4809"/>
      </w:tblGrid>
      <w:tr w:rsidR="00A92B74" w:rsidRPr="003B34B0" w:rsidTr="00366144">
        <w:trPr>
          <w:trHeight w:val="705"/>
        </w:trPr>
        <w:tc>
          <w:tcPr>
            <w:tcW w:w="5246" w:type="dxa"/>
            <w:gridSpan w:val="2"/>
            <w:shd w:val="clear" w:color="auto" w:fill="D4C19C"/>
            <w:vAlign w:val="center"/>
          </w:tcPr>
          <w:p w:rsidR="00A92B74" w:rsidRPr="00D23D59" w:rsidRDefault="00A92B74" w:rsidP="00706E8C">
            <w:pPr>
              <w:snapToGrid w:val="0"/>
              <w:ind w:right="247"/>
              <w:jc w:val="center"/>
              <w:rPr>
                <w:rFonts w:ascii="Montserrat SemiBold" w:hAnsi="Montserrat SemiBold"/>
                <w:b/>
                <w:bCs/>
                <w:color w:val="00B050"/>
                <w:sz w:val="19"/>
                <w:szCs w:val="19"/>
              </w:rPr>
            </w:pPr>
            <w:r w:rsidRPr="00CF2D81">
              <w:rPr>
                <w:rFonts w:ascii="Montserrat SemiBold" w:hAnsi="Montserrat SemiBold"/>
                <w:b/>
                <w:bCs/>
                <w:color w:val="9D2449"/>
                <w:sz w:val="19"/>
                <w:szCs w:val="19"/>
              </w:rPr>
              <w:t>Perfil del docente</w:t>
            </w:r>
          </w:p>
        </w:tc>
        <w:tc>
          <w:tcPr>
            <w:tcW w:w="4809" w:type="dxa"/>
            <w:shd w:val="clear" w:color="auto" w:fill="D4C19C"/>
            <w:vAlign w:val="center"/>
          </w:tcPr>
          <w:p w:rsidR="00A92B74" w:rsidRPr="003B34B0" w:rsidRDefault="00A92B74" w:rsidP="00952DA1">
            <w:pPr>
              <w:snapToGrid w:val="0"/>
              <w:ind w:right="567"/>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A92B74" w:rsidRPr="003B34B0" w:rsidTr="00366144">
        <w:trPr>
          <w:trHeight w:val="2242"/>
        </w:trPr>
        <w:tc>
          <w:tcPr>
            <w:tcW w:w="851" w:type="dxa"/>
            <w:vAlign w:val="center"/>
          </w:tcPr>
          <w:p w:rsidR="00A92B74" w:rsidRPr="00D71F55" w:rsidRDefault="00A92B74" w:rsidP="00706E8C">
            <w:pPr>
              <w:pStyle w:val="Criterios8"/>
              <w:numPr>
                <w:ilvl w:val="0"/>
                <w:numId w:val="31"/>
              </w:numPr>
              <w:jc w:val="center"/>
              <w:rPr>
                <w:lang w:eastAsia="en-US"/>
              </w:rPr>
            </w:pPr>
          </w:p>
        </w:tc>
        <w:tc>
          <w:tcPr>
            <w:tcW w:w="4395" w:type="dxa"/>
            <w:vAlign w:val="center"/>
          </w:tcPr>
          <w:p w:rsidR="00A92B74" w:rsidRPr="00366144" w:rsidRDefault="00A92B74" w:rsidP="00952DA1">
            <w:pPr>
              <w:spacing w:before="100" w:beforeAutospacing="1" w:after="100" w:afterAutospacing="1"/>
              <w:ind w:left="136" w:right="247"/>
              <w:jc w:val="both"/>
              <w:rPr>
                <w:rFonts w:ascii="Montserrat" w:hAnsi="Montserrat" w:cs="Arial"/>
                <w:sz w:val="19"/>
                <w:szCs w:val="19"/>
              </w:rPr>
            </w:pPr>
            <w:r w:rsidRPr="00366144">
              <w:rPr>
                <w:rFonts w:ascii="Montserrat" w:hAnsi="Montserrat"/>
                <w:sz w:val="19"/>
                <w:szCs w:val="19"/>
              </w:rPr>
              <w:t>La institución educativa presenta un programa de formación y capacitación docente en el manejo de la plataforma tecnológica educativa, así como de la totalidad de herramientas de las TICS utilizadas, garantizando su operatividad de la misma.</w:t>
            </w:r>
          </w:p>
        </w:tc>
        <w:tc>
          <w:tcPr>
            <w:tcW w:w="4809" w:type="dxa"/>
            <w:vAlign w:val="center"/>
          </w:tcPr>
          <w:p w:rsidR="00A92B74" w:rsidRPr="00366144" w:rsidRDefault="00A92B74" w:rsidP="00434226">
            <w:pPr>
              <w:snapToGrid w:val="0"/>
              <w:ind w:left="142" w:right="284"/>
              <w:jc w:val="both"/>
              <w:rPr>
                <w:rFonts w:ascii="Montserrat" w:hAnsi="Montserrat"/>
                <w:color w:val="FF0000"/>
                <w:sz w:val="19"/>
                <w:szCs w:val="19"/>
              </w:rPr>
            </w:pPr>
            <w:r w:rsidRPr="00366144">
              <w:rPr>
                <w:rFonts w:ascii="Montserrat" w:hAnsi="Montserrat"/>
                <w:sz w:val="19"/>
                <w:szCs w:val="19"/>
              </w:rPr>
              <w:t>Verificar el programa de capacitación docente en el manejo de la plataforma tecnológica educativa, así como de la totalidad de herramientas de las TICS utilizadas.</w:t>
            </w:r>
          </w:p>
        </w:tc>
      </w:tr>
      <w:tr w:rsidR="005940FA" w:rsidRPr="0000345F" w:rsidTr="00366144">
        <w:tblPrEx>
          <w:tblCellMar>
            <w:top w:w="55" w:type="dxa"/>
            <w:left w:w="55" w:type="dxa"/>
            <w:bottom w:w="55" w:type="dxa"/>
            <w:right w:w="55" w:type="dxa"/>
          </w:tblCellMar>
        </w:tblPrEx>
        <w:trPr>
          <w:trHeight w:val="924"/>
        </w:trPr>
        <w:tc>
          <w:tcPr>
            <w:tcW w:w="5246" w:type="dxa"/>
            <w:gridSpan w:val="2"/>
            <w:shd w:val="clear" w:color="auto" w:fill="D4C19C"/>
            <w:vAlign w:val="center"/>
          </w:tcPr>
          <w:p w:rsidR="005940FA" w:rsidRPr="00C61B4D" w:rsidRDefault="004B7B2F" w:rsidP="00434226">
            <w:pPr>
              <w:snapToGrid w:val="0"/>
              <w:ind w:right="249"/>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1 punto de 1</w:t>
            </w:r>
            <w:r w:rsidRPr="00534FE5">
              <w:rPr>
                <w:rFonts w:ascii="Montserrat SemiBold" w:hAnsi="Montserrat SemiBold"/>
                <w:b/>
                <w:bCs/>
                <w:color w:val="9D2449"/>
                <w:sz w:val="19"/>
                <w:szCs w:val="19"/>
              </w:rPr>
              <w:t xml:space="preserve"> para tener una Opinión Técnico Académica Favorable)</w:t>
            </w:r>
          </w:p>
        </w:tc>
        <w:tc>
          <w:tcPr>
            <w:tcW w:w="4809" w:type="dxa"/>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w:t>
            </w:r>
            <w:r>
              <w:rPr>
                <w:rFonts w:ascii="Montserrat SemiBold" w:hAnsi="Montserrat SemiBold"/>
                <w:b/>
                <w:bCs/>
                <w:color w:val="9D2449"/>
                <w:sz w:val="19"/>
                <w:szCs w:val="19"/>
              </w:rPr>
              <w:t xml:space="preserve">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w:t>
            </w:r>
          </w:p>
        </w:tc>
      </w:tr>
    </w:tbl>
    <w:p w:rsidR="005940FA" w:rsidRDefault="005940FA" w:rsidP="005940FA">
      <w:pPr>
        <w:rPr>
          <w:sz w:val="19"/>
          <w:szCs w:val="19"/>
        </w:rPr>
      </w:pPr>
    </w:p>
    <w:p w:rsidR="009E4EA0" w:rsidRDefault="009E4EA0" w:rsidP="001A76A9">
      <w:pPr>
        <w:pStyle w:val="Criterios8"/>
        <w:numPr>
          <w:ilvl w:val="0"/>
          <w:numId w:val="0"/>
        </w:numPr>
        <w:ind w:left="426"/>
        <w:rPr>
          <w:rFonts w:ascii="Montserrat Light" w:hAnsi="Montserrat Light"/>
          <w:sz w:val="19"/>
          <w:szCs w:val="19"/>
          <w:lang w:val="es-ES"/>
        </w:rPr>
      </w:pPr>
    </w:p>
    <w:p w:rsidR="00817540" w:rsidRDefault="005940FA" w:rsidP="001A76A9">
      <w:pPr>
        <w:pStyle w:val="Criterios8"/>
        <w:numPr>
          <w:ilvl w:val="0"/>
          <w:numId w:val="0"/>
        </w:numPr>
        <w:ind w:left="426"/>
        <w:rPr>
          <w:rFonts w:ascii="Montserrat SemiBold" w:eastAsiaTheme="minorHAnsi" w:hAnsi="Montserrat SemiBold"/>
          <w:b w:val="0"/>
          <w:caps w:val="0"/>
          <w:kern w:val="0"/>
          <w:sz w:val="19"/>
          <w:szCs w:val="19"/>
          <w:lang w:eastAsia="en-US"/>
        </w:rPr>
      </w:pPr>
      <w:r w:rsidRPr="006E7BB3">
        <w:rPr>
          <w:rFonts w:ascii="Montserrat Light" w:hAnsi="Montserrat Light"/>
          <w:sz w:val="19"/>
          <w:szCs w:val="19"/>
          <w:lang w:val="es-ES"/>
        </w:rPr>
        <w:t>Infraestructura y equipamiento</w:t>
      </w:r>
      <w:r w:rsidR="001A76A9">
        <w:rPr>
          <w:rFonts w:ascii="Montserrat Light" w:hAnsi="Montserrat Light"/>
          <w:sz w:val="19"/>
          <w:szCs w:val="19"/>
          <w:lang w:val="es-ES"/>
        </w:rPr>
        <w:t xml:space="preserve"> </w:t>
      </w:r>
      <w:r w:rsidR="001A76A9">
        <w:rPr>
          <w:rFonts w:ascii="Montserrat Light" w:hAnsi="Montserrat Light"/>
          <w:sz w:val="19"/>
          <w:szCs w:val="19"/>
        </w:rPr>
        <w:t xml:space="preserve">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r w:rsidR="00817540" w:rsidRPr="00B61A7A">
        <w:rPr>
          <w:rFonts w:ascii="Montserrat SemiBold" w:eastAsiaTheme="minorHAnsi" w:hAnsi="Montserrat SemiBold"/>
          <w:b w:val="0"/>
          <w:caps w:val="0"/>
          <w:kern w:val="0"/>
          <w:sz w:val="19"/>
          <w:szCs w:val="19"/>
          <w:lang w:eastAsia="en-US"/>
        </w:rPr>
        <w:t xml:space="preserve"> </w:t>
      </w:r>
    </w:p>
    <w:p w:rsidR="005940FA" w:rsidRPr="00B61A7A" w:rsidRDefault="005940FA" w:rsidP="001A76A9">
      <w:pPr>
        <w:pStyle w:val="Criterios8"/>
        <w:numPr>
          <w:ilvl w:val="0"/>
          <w:numId w:val="0"/>
        </w:numPr>
        <w:ind w:left="426"/>
        <w:rPr>
          <w:rFonts w:ascii="Montserrat SemiBold" w:eastAsiaTheme="minorHAnsi" w:hAnsi="Montserrat SemiBold"/>
          <w:b w:val="0"/>
          <w:caps w:val="0"/>
          <w:kern w:val="0"/>
          <w:sz w:val="19"/>
          <w:szCs w:val="19"/>
          <w:lang w:eastAsia="en-US"/>
        </w:rPr>
      </w:pPr>
      <w:r w:rsidRPr="00B61A7A">
        <w:rPr>
          <w:rFonts w:ascii="Montserrat SemiBold" w:eastAsiaTheme="minorHAnsi" w:hAnsi="Montserrat SemiBold"/>
          <w:b w:val="0"/>
          <w:caps w:val="0"/>
          <w:kern w:val="0"/>
          <w:sz w:val="19"/>
          <w:szCs w:val="19"/>
          <w:lang w:eastAsia="en-US"/>
        </w:rPr>
        <w:t>Este apartado complementa el Criterio 8.- Infraestructura y equipamiento del plantel y/o instalaciones especiales en la Guía de Criterios Esenciales.</w:t>
      </w:r>
    </w:p>
    <w:tbl>
      <w:tblPr>
        <w:tblW w:w="99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808"/>
        <w:gridCol w:w="4517"/>
        <w:gridCol w:w="19"/>
      </w:tblGrid>
      <w:tr w:rsidR="00A92B74" w:rsidRPr="003B34B0" w:rsidTr="00366144">
        <w:trPr>
          <w:trHeight w:val="647"/>
        </w:trPr>
        <w:tc>
          <w:tcPr>
            <w:tcW w:w="5376" w:type="dxa"/>
            <w:gridSpan w:val="2"/>
            <w:shd w:val="clear" w:color="auto" w:fill="D4C19C"/>
            <w:vAlign w:val="center"/>
          </w:tcPr>
          <w:p w:rsidR="00A92B74" w:rsidRPr="008522C4" w:rsidRDefault="00A92B74" w:rsidP="00706E8C">
            <w:pPr>
              <w:snapToGrid w:val="0"/>
              <w:ind w:left="120" w:right="249"/>
              <w:jc w:val="center"/>
              <w:rPr>
                <w:rFonts w:ascii="Montserrat SemiBold" w:hAnsi="Montserrat SemiBold"/>
                <w:b/>
                <w:bCs/>
                <w:color w:val="9D2449"/>
                <w:sz w:val="19"/>
                <w:szCs w:val="19"/>
              </w:rPr>
            </w:pPr>
            <w:r w:rsidRPr="008522C4">
              <w:rPr>
                <w:rFonts w:ascii="Montserrat SemiBold" w:hAnsi="Montserrat SemiBold"/>
                <w:b/>
                <w:bCs/>
                <w:color w:val="9D2449"/>
                <w:sz w:val="19"/>
                <w:szCs w:val="19"/>
              </w:rPr>
              <w:t>Infraestructura</w:t>
            </w:r>
          </w:p>
          <w:p w:rsidR="00A92B74" w:rsidRPr="008522C4" w:rsidRDefault="00A92B74" w:rsidP="00706E8C">
            <w:pPr>
              <w:pStyle w:val="Ttulo4"/>
              <w:numPr>
                <w:ilvl w:val="0"/>
                <w:numId w:val="0"/>
              </w:numPr>
              <w:tabs>
                <w:tab w:val="clear" w:pos="0"/>
              </w:tabs>
              <w:spacing w:before="0" w:after="0"/>
              <w:ind w:left="219" w:right="247"/>
              <w:jc w:val="center"/>
              <w:rPr>
                <w:rFonts w:ascii="Montserrat Light" w:hAnsi="Montserrat Light" w:cs="Arial"/>
                <w:b w:val="0"/>
                <w:sz w:val="19"/>
                <w:szCs w:val="19"/>
              </w:rPr>
            </w:pPr>
          </w:p>
        </w:tc>
        <w:tc>
          <w:tcPr>
            <w:tcW w:w="4536" w:type="dxa"/>
            <w:gridSpan w:val="2"/>
            <w:shd w:val="clear" w:color="auto" w:fill="D4C19C"/>
            <w:vAlign w:val="center"/>
          </w:tcPr>
          <w:p w:rsidR="00A92B74" w:rsidRPr="003B34B0" w:rsidRDefault="00A92B74" w:rsidP="00706E8C">
            <w:pPr>
              <w:suppressLineNumbers/>
              <w:snapToGrid w:val="0"/>
              <w:ind w:right="249"/>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A92B74" w:rsidRPr="003B34B0" w:rsidTr="00366144">
        <w:trPr>
          <w:gridAfter w:val="1"/>
          <w:wAfter w:w="19" w:type="dxa"/>
          <w:trHeight w:val="430"/>
        </w:trPr>
        <w:tc>
          <w:tcPr>
            <w:tcW w:w="568" w:type="dxa"/>
            <w:vAlign w:val="center"/>
          </w:tcPr>
          <w:p w:rsidR="00A92B74" w:rsidRPr="00C21062" w:rsidRDefault="00A92B74" w:rsidP="00366144">
            <w:pPr>
              <w:pStyle w:val="Criterios8"/>
              <w:numPr>
                <w:ilvl w:val="0"/>
                <w:numId w:val="0"/>
              </w:numPr>
              <w:ind w:left="357" w:hanging="274"/>
              <w:jc w:val="center"/>
              <w:rPr>
                <w:lang w:eastAsia="en-US"/>
              </w:rPr>
            </w:pPr>
            <w:r>
              <w:rPr>
                <w:lang w:eastAsia="en-US"/>
              </w:rPr>
              <w:t>1</w:t>
            </w:r>
          </w:p>
        </w:tc>
        <w:tc>
          <w:tcPr>
            <w:tcW w:w="4808" w:type="dxa"/>
            <w:vAlign w:val="center"/>
          </w:tcPr>
          <w:p w:rsidR="00A92B74" w:rsidRPr="00366144" w:rsidRDefault="00A92B74" w:rsidP="00434226">
            <w:pPr>
              <w:snapToGrid w:val="0"/>
              <w:jc w:val="both"/>
              <w:rPr>
                <w:rFonts w:ascii="Montserrat" w:hAnsi="Montserrat"/>
                <w:sz w:val="19"/>
                <w:szCs w:val="19"/>
              </w:rPr>
            </w:pPr>
            <w:r w:rsidRPr="00366144">
              <w:rPr>
                <w:rFonts w:ascii="Montserrat" w:hAnsi="Montserrat" w:cs="Arial"/>
                <w:sz w:val="19"/>
                <w:szCs w:val="19"/>
              </w:rPr>
              <w:t xml:space="preserve">Se presenta la plataforma </w:t>
            </w:r>
            <w:r w:rsidRPr="00366144">
              <w:rPr>
                <w:rFonts w:ascii="Montserrat" w:hAnsi="Montserrat"/>
                <w:sz w:val="19"/>
                <w:szCs w:val="19"/>
              </w:rPr>
              <w:t>tecnológica</w:t>
            </w:r>
            <w:r w:rsidRPr="00366144">
              <w:rPr>
                <w:rFonts w:ascii="Montserrat" w:hAnsi="Montserrat" w:cs="Arial"/>
                <w:sz w:val="19"/>
                <w:szCs w:val="19"/>
              </w:rPr>
              <w:t xml:space="preserve"> educativa conforme a lo establecido en el Anexo 4 del acuerdo 17/11/17 de la SEP, con el acceso activo para el evaluador.</w:t>
            </w:r>
          </w:p>
        </w:tc>
        <w:tc>
          <w:tcPr>
            <w:tcW w:w="4517" w:type="dxa"/>
            <w:vAlign w:val="center"/>
          </w:tcPr>
          <w:p w:rsidR="00A92B74" w:rsidRPr="00366144" w:rsidRDefault="00A92B74" w:rsidP="00434226">
            <w:pPr>
              <w:snapToGrid w:val="0"/>
              <w:jc w:val="both"/>
              <w:rPr>
                <w:rFonts w:ascii="Montserrat" w:hAnsi="Montserrat" w:cs="Arial"/>
                <w:sz w:val="19"/>
                <w:szCs w:val="19"/>
              </w:rPr>
            </w:pPr>
            <w:r w:rsidRPr="00366144">
              <w:rPr>
                <w:rFonts w:ascii="Montserrat" w:eastAsia="Times New Roman" w:hAnsi="Montserrat"/>
                <w:sz w:val="19"/>
                <w:szCs w:val="19"/>
                <w:lang w:val="es-ES_tradnl"/>
              </w:rPr>
              <w:t xml:space="preserve">Revisar la descripción de las características de la plataforma tecnológica conforme a </w:t>
            </w:r>
            <w:r w:rsidRPr="00366144">
              <w:rPr>
                <w:rFonts w:ascii="Montserrat" w:hAnsi="Montserrat" w:cs="Arial"/>
                <w:sz w:val="19"/>
                <w:szCs w:val="19"/>
              </w:rPr>
              <w:t>el Anexo 4 del acuerdo 17/11/17 de la SEP.</w:t>
            </w:r>
          </w:p>
          <w:p w:rsidR="00A92B74" w:rsidRPr="00366144" w:rsidRDefault="00A92B74" w:rsidP="00434226">
            <w:pPr>
              <w:snapToGrid w:val="0"/>
              <w:jc w:val="both"/>
              <w:rPr>
                <w:rFonts w:ascii="Montserrat" w:hAnsi="Montserrat" w:cs="Arial"/>
                <w:sz w:val="19"/>
                <w:szCs w:val="19"/>
              </w:rPr>
            </w:pPr>
          </w:p>
          <w:p w:rsidR="00A92B74" w:rsidRPr="00366144" w:rsidRDefault="00A92B74" w:rsidP="004E32A1">
            <w:pPr>
              <w:snapToGrid w:val="0"/>
              <w:jc w:val="both"/>
              <w:rPr>
                <w:rFonts w:ascii="Montserrat" w:eastAsia="Times New Roman" w:hAnsi="Montserrat"/>
                <w:sz w:val="19"/>
                <w:szCs w:val="19"/>
                <w:lang w:val="es-ES_tradnl"/>
              </w:rPr>
            </w:pPr>
            <w:r w:rsidRPr="00366144">
              <w:rPr>
                <w:rFonts w:ascii="Montserrat" w:eastAsia="Times New Roman" w:hAnsi="Montserrat"/>
                <w:sz w:val="19"/>
                <w:szCs w:val="19"/>
                <w:lang w:val="es-ES_tradnl"/>
              </w:rPr>
              <w:t>Se presenta un enlace activo para que el evaluador navegue por la plataforma y determine su pertinencia.</w:t>
            </w:r>
          </w:p>
        </w:tc>
      </w:tr>
      <w:tr w:rsidR="00A92B74" w:rsidRPr="003B34B0" w:rsidTr="00366144">
        <w:trPr>
          <w:gridAfter w:val="1"/>
          <w:wAfter w:w="19" w:type="dxa"/>
          <w:trHeight w:val="430"/>
        </w:trPr>
        <w:tc>
          <w:tcPr>
            <w:tcW w:w="568" w:type="dxa"/>
            <w:vAlign w:val="center"/>
          </w:tcPr>
          <w:p w:rsidR="00A92B74" w:rsidRPr="00C21062" w:rsidRDefault="00A92B74" w:rsidP="00366144">
            <w:pPr>
              <w:pStyle w:val="Criterios8"/>
              <w:numPr>
                <w:ilvl w:val="0"/>
                <w:numId w:val="0"/>
              </w:numPr>
              <w:ind w:left="357" w:hanging="274"/>
              <w:jc w:val="center"/>
              <w:rPr>
                <w:lang w:eastAsia="en-US"/>
              </w:rPr>
            </w:pPr>
            <w:r>
              <w:rPr>
                <w:lang w:eastAsia="en-US"/>
              </w:rPr>
              <w:t>2</w:t>
            </w:r>
          </w:p>
        </w:tc>
        <w:tc>
          <w:tcPr>
            <w:tcW w:w="4808" w:type="dxa"/>
            <w:vAlign w:val="center"/>
          </w:tcPr>
          <w:p w:rsidR="00A92B74" w:rsidRPr="00366144" w:rsidRDefault="00A92B74" w:rsidP="00434226">
            <w:pPr>
              <w:snapToGrid w:val="0"/>
              <w:jc w:val="both"/>
              <w:rPr>
                <w:rFonts w:ascii="Montserrat" w:hAnsi="Montserrat" w:cs="Arial"/>
                <w:sz w:val="19"/>
                <w:szCs w:val="19"/>
              </w:rPr>
            </w:pPr>
            <w:r w:rsidRPr="00366144">
              <w:rPr>
                <w:rFonts w:ascii="Montserrat" w:hAnsi="Montserrat" w:cs="Arial"/>
                <w:sz w:val="19"/>
                <w:szCs w:val="19"/>
              </w:rPr>
              <w:t>La institución presenta las evidencias de personal capacitado para el diseño, desarrollo, mantenimiento y asistencia de los cursos en línea o virtual</w:t>
            </w:r>
            <w:r w:rsidRPr="00366144">
              <w:rPr>
                <w:rFonts w:ascii="Montserrat" w:eastAsia="Times New Roman" w:hAnsi="Montserrat"/>
                <w:sz w:val="19"/>
                <w:szCs w:val="19"/>
                <w:lang w:val="es-ES_tradnl"/>
              </w:rPr>
              <w:t>.</w:t>
            </w:r>
          </w:p>
        </w:tc>
        <w:tc>
          <w:tcPr>
            <w:tcW w:w="4517" w:type="dxa"/>
            <w:vAlign w:val="center"/>
          </w:tcPr>
          <w:p w:rsidR="00A92B74" w:rsidRPr="00366144" w:rsidRDefault="00A92B74" w:rsidP="00434226">
            <w:pPr>
              <w:snapToGrid w:val="0"/>
              <w:jc w:val="both"/>
              <w:rPr>
                <w:rFonts w:ascii="Montserrat" w:hAnsi="Montserrat" w:cs="Arial"/>
                <w:sz w:val="19"/>
                <w:szCs w:val="19"/>
              </w:rPr>
            </w:pPr>
            <w:r w:rsidRPr="00366144">
              <w:rPr>
                <w:rFonts w:ascii="Montserrat" w:eastAsia="Times New Roman" w:hAnsi="Montserrat"/>
                <w:sz w:val="19"/>
                <w:szCs w:val="19"/>
                <w:lang w:val="es-ES_tradnl"/>
              </w:rPr>
              <w:t xml:space="preserve">Verificar perfil solicitado y del personal encargada del </w:t>
            </w:r>
            <w:r w:rsidRPr="00366144">
              <w:rPr>
                <w:rFonts w:ascii="Montserrat" w:hAnsi="Montserrat" w:cs="Arial"/>
                <w:sz w:val="19"/>
                <w:szCs w:val="19"/>
              </w:rPr>
              <w:t>diseño, desarrollo, mantenimiento y asistencia de los cursos en línea o virtual.</w:t>
            </w:r>
          </w:p>
          <w:p w:rsidR="00A92B74" w:rsidRPr="00366144" w:rsidRDefault="00A92B74" w:rsidP="00434226">
            <w:pPr>
              <w:snapToGrid w:val="0"/>
              <w:jc w:val="both"/>
              <w:rPr>
                <w:rFonts w:ascii="Montserrat" w:hAnsi="Montserrat" w:cs="Arial"/>
                <w:sz w:val="19"/>
                <w:szCs w:val="19"/>
              </w:rPr>
            </w:pPr>
          </w:p>
          <w:p w:rsidR="00A92B74" w:rsidRPr="00366144" w:rsidRDefault="00A92B74" w:rsidP="004E32A1">
            <w:pPr>
              <w:snapToGrid w:val="0"/>
              <w:jc w:val="both"/>
              <w:rPr>
                <w:rFonts w:ascii="Montserrat" w:eastAsia="Times New Roman" w:hAnsi="Montserrat"/>
                <w:sz w:val="19"/>
                <w:szCs w:val="19"/>
                <w:lang w:val="es-ES_tradnl"/>
              </w:rPr>
            </w:pPr>
            <w:r w:rsidRPr="00366144">
              <w:rPr>
                <w:rFonts w:ascii="Montserrat" w:eastAsia="Times New Roman" w:hAnsi="Montserrat"/>
                <w:sz w:val="19"/>
                <w:szCs w:val="19"/>
                <w:lang w:val="es-ES_tradnl"/>
              </w:rPr>
              <w:t>Se integran el CV del personal contratado.</w:t>
            </w:r>
          </w:p>
        </w:tc>
      </w:tr>
      <w:tr w:rsidR="00A92B74" w:rsidRPr="003B34B0" w:rsidTr="00366144">
        <w:trPr>
          <w:gridAfter w:val="1"/>
          <w:wAfter w:w="19" w:type="dxa"/>
          <w:trHeight w:val="998"/>
        </w:trPr>
        <w:tc>
          <w:tcPr>
            <w:tcW w:w="568" w:type="dxa"/>
            <w:vAlign w:val="center"/>
          </w:tcPr>
          <w:p w:rsidR="00A92B74" w:rsidRPr="00C21062" w:rsidRDefault="00A92B74" w:rsidP="00366144">
            <w:pPr>
              <w:pStyle w:val="Criterios8"/>
              <w:numPr>
                <w:ilvl w:val="0"/>
                <w:numId w:val="0"/>
              </w:numPr>
              <w:ind w:left="357" w:hanging="274"/>
              <w:jc w:val="center"/>
              <w:rPr>
                <w:lang w:eastAsia="en-US"/>
              </w:rPr>
            </w:pPr>
            <w:r>
              <w:rPr>
                <w:lang w:eastAsia="en-US"/>
              </w:rPr>
              <w:t>3</w:t>
            </w:r>
          </w:p>
        </w:tc>
        <w:tc>
          <w:tcPr>
            <w:tcW w:w="4808" w:type="dxa"/>
            <w:vAlign w:val="center"/>
          </w:tcPr>
          <w:p w:rsidR="00A92B74" w:rsidRPr="00366144" w:rsidRDefault="00A92B74" w:rsidP="00434226">
            <w:pPr>
              <w:snapToGrid w:val="0"/>
              <w:jc w:val="both"/>
              <w:rPr>
                <w:rFonts w:ascii="Montserrat" w:hAnsi="Montserrat" w:cs="Arial"/>
                <w:sz w:val="19"/>
                <w:szCs w:val="19"/>
              </w:rPr>
            </w:pPr>
            <w:r w:rsidRPr="00366144">
              <w:rPr>
                <w:rFonts w:ascii="Montserrat" w:hAnsi="Montserrat" w:cs="Arial"/>
                <w:sz w:val="19"/>
                <w:szCs w:val="19"/>
              </w:rPr>
              <w:t xml:space="preserve">La Institución Educativa presenta manuales de procedimiento de la operatividad de la </w:t>
            </w:r>
            <w:r w:rsidRPr="00366144">
              <w:rPr>
                <w:rFonts w:ascii="Montserrat" w:hAnsi="Montserrat"/>
                <w:sz w:val="19"/>
                <w:szCs w:val="19"/>
              </w:rPr>
              <w:t>plataforma tecnológica educativa</w:t>
            </w:r>
            <w:r w:rsidRPr="00366144">
              <w:rPr>
                <w:rFonts w:ascii="Montserrat" w:hAnsi="Montserrat" w:cs="Arial"/>
                <w:sz w:val="19"/>
                <w:szCs w:val="19"/>
              </w:rPr>
              <w:t xml:space="preserve"> para profesores y estudiantes.</w:t>
            </w:r>
          </w:p>
        </w:tc>
        <w:tc>
          <w:tcPr>
            <w:tcW w:w="4517" w:type="dxa"/>
            <w:vAlign w:val="center"/>
          </w:tcPr>
          <w:p w:rsidR="00A92B74" w:rsidRPr="00366144" w:rsidRDefault="00A92B74" w:rsidP="00434226">
            <w:pPr>
              <w:snapToGrid w:val="0"/>
              <w:jc w:val="both"/>
              <w:rPr>
                <w:rFonts w:ascii="Montserrat" w:eastAsia="Times New Roman" w:hAnsi="Montserrat"/>
                <w:sz w:val="19"/>
                <w:szCs w:val="19"/>
                <w:lang w:val="es-ES_tradnl"/>
              </w:rPr>
            </w:pPr>
            <w:r w:rsidRPr="00366144">
              <w:rPr>
                <w:rFonts w:ascii="Montserrat" w:eastAsia="Times New Roman" w:hAnsi="Montserrat"/>
                <w:sz w:val="19"/>
                <w:szCs w:val="19"/>
                <w:lang w:val="es-ES_tradnl"/>
              </w:rPr>
              <w:t xml:space="preserve">Verificar la existencia de manuales coherentes con la modalidad educativa y estructura curricular para la operatividad </w:t>
            </w:r>
            <w:r w:rsidRPr="00366144">
              <w:rPr>
                <w:rFonts w:ascii="Montserrat" w:hAnsi="Montserrat" w:cs="Arial"/>
                <w:sz w:val="19"/>
                <w:szCs w:val="19"/>
              </w:rPr>
              <w:t xml:space="preserve">de la </w:t>
            </w:r>
            <w:r w:rsidRPr="00366144">
              <w:rPr>
                <w:rFonts w:ascii="Montserrat" w:hAnsi="Montserrat"/>
                <w:sz w:val="19"/>
                <w:szCs w:val="19"/>
              </w:rPr>
              <w:t>plataforma tecnológica educativa</w:t>
            </w:r>
            <w:r w:rsidRPr="00366144">
              <w:rPr>
                <w:rFonts w:ascii="Montserrat" w:eastAsia="Times New Roman" w:hAnsi="Montserrat"/>
                <w:sz w:val="19"/>
                <w:szCs w:val="19"/>
                <w:lang w:val="es-ES_tradnl"/>
              </w:rPr>
              <w:t>.</w:t>
            </w:r>
          </w:p>
        </w:tc>
      </w:tr>
      <w:tr w:rsidR="005940FA" w:rsidRPr="0000345F" w:rsidTr="00366144">
        <w:trPr>
          <w:trHeight w:val="197"/>
        </w:trPr>
        <w:tc>
          <w:tcPr>
            <w:tcW w:w="5376" w:type="dxa"/>
            <w:gridSpan w:val="2"/>
            <w:shd w:val="clear" w:color="auto" w:fill="D4C19C"/>
            <w:vAlign w:val="center"/>
          </w:tcPr>
          <w:p w:rsidR="005940FA" w:rsidRPr="00C61B4D" w:rsidRDefault="004B7B2F" w:rsidP="00A6150B">
            <w:pPr>
              <w:snapToGrid w:val="0"/>
              <w:ind w:right="249"/>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3 puntos de 3</w:t>
            </w:r>
            <w:r w:rsidRPr="00534FE5">
              <w:rPr>
                <w:rFonts w:ascii="Montserrat SemiBold" w:hAnsi="Montserrat SemiBold"/>
                <w:b/>
                <w:bCs/>
                <w:color w:val="9D2449"/>
                <w:sz w:val="19"/>
                <w:szCs w:val="19"/>
              </w:rPr>
              <w:t xml:space="preserve"> para tener una Opinión Técnico Académica Favorable)</w:t>
            </w:r>
          </w:p>
        </w:tc>
        <w:tc>
          <w:tcPr>
            <w:tcW w:w="4536" w:type="dxa"/>
            <w:gridSpan w:val="2"/>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Pr>
                <w:rFonts w:ascii="Montserrat SemiBold" w:hAnsi="Montserrat SemiBold"/>
                <w:b/>
                <w:bCs/>
                <w:color w:val="9D2449"/>
                <w:sz w:val="19"/>
                <w:szCs w:val="19"/>
              </w:rPr>
              <w:t xml:space="preserve">____ </w:t>
            </w:r>
            <w:r w:rsidRPr="00C61B4D">
              <w:rPr>
                <w:rFonts w:ascii="Montserrat SemiBold" w:hAnsi="Montserrat SemiBold"/>
                <w:b/>
                <w:bCs/>
                <w:color w:val="9D2449"/>
                <w:sz w:val="19"/>
                <w:szCs w:val="19"/>
              </w:rPr>
              <w:t>/</w:t>
            </w:r>
            <w:r>
              <w:rPr>
                <w:rFonts w:ascii="Montserrat SemiBold" w:hAnsi="Montserrat SemiBold"/>
                <w:b/>
                <w:bCs/>
                <w:color w:val="9D2449"/>
                <w:sz w:val="19"/>
                <w:szCs w:val="19"/>
              </w:rPr>
              <w:t xml:space="preserve"> 3</w:t>
            </w:r>
          </w:p>
        </w:tc>
      </w:tr>
    </w:tbl>
    <w:p w:rsidR="00A92B74" w:rsidRDefault="00A92B74" w:rsidP="00A92B74">
      <w:pPr>
        <w:rPr>
          <w:rFonts w:ascii="Montserrat Light" w:hAnsi="Montserrat Light"/>
          <w:sz w:val="19"/>
          <w:szCs w:val="19"/>
        </w:rPr>
      </w:pPr>
    </w:p>
    <w:p w:rsidR="00A92B74" w:rsidRDefault="00A92B74" w:rsidP="00A92B74">
      <w:pPr>
        <w:rPr>
          <w:rFonts w:ascii="Montserrat Light" w:hAnsi="Montserrat Light"/>
          <w:sz w:val="19"/>
          <w:szCs w:val="19"/>
        </w:rPr>
      </w:pPr>
    </w:p>
    <w:p w:rsidR="005940FA" w:rsidRPr="00366144" w:rsidRDefault="005940FA" w:rsidP="00366144">
      <w:pPr>
        <w:pStyle w:val="Criterios8"/>
        <w:numPr>
          <w:ilvl w:val="0"/>
          <w:numId w:val="0"/>
        </w:numPr>
        <w:ind w:left="426"/>
        <w:rPr>
          <w:rFonts w:ascii="Montserrat Light" w:hAnsi="Montserrat Light"/>
          <w:sz w:val="19"/>
          <w:szCs w:val="19"/>
          <w:lang w:val="es-ES"/>
        </w:rPr>
      </w:pPr>
      <w:r w:rsidRPr="00366144">
        <w:rPr>
          <w:rFonts w:ascii="Montserrat Light" w:hAnsi="Montserrat Light"/>
          <w:sz w:val="19"/>
          <w:szCs w:val="19"/>
          <w:lang w:val="es-ES"/>
        </w:rPr>
        <w:t>Sistema de evaluación</w:t>
      </w:r>
      <w:r w:rsidR="00817540" w:rsidRPr="00366144">
        <w:rPr>
          <w:rFonts w:ascii="Montserrat Light" w:hAnsi="Montserrat Light"/>
          <w:sz w:val="19"/>
          <w:szCs w:val="19"/>
          <w:lang w:val="es-ES"/>
        </w:rPr>
        <w:t xml:space="preserve"> EN MODALIDAD MIXTA EN LÍNEA O VIRTUAL</w:t>
      </w:r>
    </w:p>
    <w:p w:rsidR="005940FA" w:rsidRPr="00B61A7A" w:rsidRDefault="005940FA" w:rsidP="005940FA">
      <w:pPr>
        <w:pStyle w:val="Criterios8"/>
        <w:numPr>
          <w:ilvl w:val="0"/>
          <w:numId w:val="0"/>
        </w:numPr>
        <w:ind w:left="360"/>
        <w:rPr>
          <w:rFonts w:ascii="Montserrat SemiBold" w:eastAsiaTheme="minorHAnsi" w:hAnsi="Montserrat SemiBold"/>
          <w:b w:val="0"/>
          <w:caps w:val="0"/>
          <w:kern w:val="0"/>
          <w:sz w:val="19"/>
          <w:szCs w:val="19"/>
          <w:lang w:eastAsia="en-US"/>
        </w:rPr>
      </w:pPr>
      <w:r w:rsidRPr="00B61A7A">
        <w:rPr>
          <w:rFonts w:ascii="Montserrat SemiBold" w:eastAsiaTheme="minorHAnsi" w:hAnsi="Montserrat SemiBold"/>
          <w:b w:val="0"/>
          <w:caps w:val="0"/>
          <w:kern w:val="0"/>
          <w:sz w:val="19"/>
          <w:szCs w:val="19"/>
          <w:lang w:eastAsia="en-US"/>
        </w:rPr>
        <w:t xml:space="preserve">Este apartado complementa el Criterio 9.- Sistema de Evaluación en la Guía de Criterios Esenciales. </w:t>
      </w:r>
    </w:p>
    <w:tbl>
      <w:tblPr>
        <w:tblW w:w="992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0"/>
        <w:gridCol w:w="4162"/>
        <w:gridCol w:w="4866"/>
      </w:tblGrid>
      <w:tr w:rsidR="00A92B74" w:rsidRPr="003B34B0" w:rsidTr="00366144">
        <w:trPr>
          <w:trHeight w:val="778"/>
        </w:trPr>
        <w:tc>
          <w:tcPr>
            <w:tcW w:w="5062"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A92B74" w:rsidRPr="003B34B0" w:rsidRDefault="00A92B74" w:rsidP="00706E8C">
            <w:pPr>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Sistema de evaluación</w:t>
            </w:r>
          </w:p>
        </w:tc>
        <w:tc>
          <w:tcPr>
            <w:tcW w:w="4866" w:type="dxa"/>
            <w:tcBorders>
              <w:top w:val="single" w:sz="4" w:space="0" w:color="auto"/>
              <w:left w:val="single" w:sz="4" w:space="0" w:color="auto"/>
              <w:bottom w:val="single" w:sz="4" w:space="0" w:color="auto"/>
              <w:right w:val="single" w:sz="4" w:space="0" w:color="auto"/>
            </w:tcBorders>
            <w:shd w:val="clear" w:color="auto" w:fill="D4C19C"/>
            <w:vAlign w:val="center"/>
          </w:tcPr>
          <w:p w:rsidR="00A92B74" w:rsidRPr="003B34B0" w:rsidRDefault="00A92B74" w:rsidP="00706E8C">
            <w:pPr>
              <w:suppressLineNumbers/>
              <w:snapToGrid w:val="0"/>
              <w:ind w:right="249"/>
              <w:jc w:val="center"/>
              <w:rPr>
                <w:rFonts w:ascii="Montserrat SemiBold" w:hAnsi="Montserrat SemiBold"/>
                <w:b/>
                <w:bCs/>
                <w:color w:val="9D2449"/>
                <w:sz w:val="19"/>
                <w:szCs w:val="19"/>
              </w:rPr>
            </w:pPr>
            <w:r>
              <w:rPr>
                <w:rFonts w:ascii="Montserrat SemiBold" w:hAnsi="Montserrat SemiBold"/>
                <w:b/>
                <w:bCs/>
                <w:color w:val="9D2449"/>
                <w:sz w:val="19"/>
                <w:szCs w:val="19"/>
              </w:rPr>
              <w:t>Elementos a considera por la persona que evalúa</w:t>
            </w:r>
          </w:p>
        </w:tc>
      </w:tr>
      <w:tr w:rsidR="00A92B74" w:rsidRPr="003B34B0" w:rsidTr="00366144">
        <w:trPr>
          <w:trHeight w:val="260"/>
        </w:trPr>
        <w:tc>
          <w:tcPr>
            <w:tcW w:w="900" w:type="dxa"/>
            <w:tcBorders>
              <w:top w:val="single" w:sz="4" w:space="0" w:color="auto"/>
              <w:left w:val="single" w:sz="4" w:space="0" w:color="auto"/>
              <w:bottom w:val="single" w:sz="4" w:space="0" w:color="auto"/>
              <w:right w:val="single" w:sz="4" w:space="0" w:color="auto"/>
            </w:tcBorders>
            <w:vAlign w:val="center"/>
          </w:tcPr>
          <w:p w:rsidR="00A92B74" w:rsidRPr="00C21062" w:rsidRDefault="00A92B74" w:rsidP="00706E8C">
            <w:pPr>
              <w:pStyle w:val="Criterios8"/>
              <w:numPr>
                <w:ilvl w:val="0"/>
                <w:numId w:val="0"/>
              </w:numPr>
              <w:ind w:left="357"/>
              <w:jc w:val="center"/>
              <w:rPr>
                <w:lang w:eastAsia="en-US"/>
              </w:rPr>
            </w:pPr>
            <w:r>
              <w:rPr>
                <w:lang w:eastAsia="en-US"/>
              </w:rPr>
              <w:t>1</w:t>
            </w:r>
          </w:p>
        </w:tc>
        <w:tc>
          <w:tcPr>
            <w:tcW w:w="4162" w:type="dxa"/>
            <w:tcBorders>
              <w:top w:val="single" w:sz="4" w:space="0" w:color="auto"/>
              <w:left w:val="single" w:sz="4" w:space="0" w:color="auto"/>
              <w:bottom w:val="single" w:sz="4" w:space="0" w:color="auto"/>
              <w:right w:val="single" w:sz="4" w:space="0" w:color="auto"/>
            </w:tcBorders>
            <w:vAlign w:val="center"/>
          </w:tcPr>
          <w:p w:rsidR="00A92B74" w:rsidRPr="00366144" w:rsidRDefault="00A92B74" w:rsidP="00A6150B">
            <w:pPr>
              <w:snapToGrid w:val="0"/>
              <w:ind w:right="79"/>
              <w:jc w:val="both"/>
              <w:rPr>
                <w:rFonts w:ascii="Montserrat" w:eastAsia="Times New Roman" w:hAnsi="Montserrat"/>
                <w:sz w:val="19"/>
                <w:szCs w:val="19"/>
              </w:rPr>
            </w:pPr>
            <w:r w:rsidRPr="00366144">
              <w:rPr>
                <w:rFonts w:ascii="Montserrat" w:eastAsia="Times New Roman" w:hAnsi="Montserrat"/>
                <w:sz w:val="19"/>
                <w:szCs w:val="19"/>
              </w:rPr>
              <w:t>La institución cuenta con mecanismos para asegurar la evaluación de las asignaturas o unidades de aprendizaje en línea o virtual.</w:t>
            </w:r>
          </w:p>
        </w:tc>
        <w:tc>
          <w:tcPr>
            <w:tcW w:w="4866" w:type="dxa"/>
            <w:tcBorders>
              <w:top w:val="single" w:sz="4" w:space="0" w:color="auto"/>
              <w:left w:val="single" w:sz="4" w:space="0" w:color="auto"/>
              <w:bottom w:val="single" w:sz="4" w:space="0" w:color="auto"/>
              <w:right w:val="single" w:sz="4" w:space="0" w:color="auto"/>
            </w:tcBorders>
            <w:vAlign w:val="center"/>
          </w:tcPr>
          <w:p w:rsidR="00A92B74" w:rsidRPr="00366144" w:rsidRDefault="00A92B74" w:rsidP="00A6150B">
            <w:pPr>
              <w:suppressLineNumbers/>
              <w:snapToGrid w:val="0"/>
              <w:ind w:right="247"/>
              <w:jc w:val="both"/>
              <w:rPr>
                <w:rFonts w:ascii="Montserrat" w:hAnsi="Montserrat"/>
                <w:sz w:val="19"/>
                <w:szCs w:val="19"/>
              </w:rPr>
            </w:pPr>
            <w:r w:rsidRPr="00366144">
              <w:rPr>
                <w:rFonts w:ascii="Montserrat" w:hAnsi="Montserrat"/>
                <w:sz w:val="19"/>
                <w:szCs w:val="19"/>
              </w:rPr>
              <w:t>Verificar pertinacia de las estrategias de evaluación para las asignaturas o unidades de aprendizaje en línea o virtuales.</w:t>
            </w:r>
          </w:p>
        </w:tc>
      </w:tr>
      <w:tr w:rsidR="00A92B74" w:rsidRPr="003B34B0" w:rsidTr="00366144">
        <w:trPr>
          <w:trHeight w:val="260"/>
        </w:trPr>
        <w:tc>
          <w:tcPr>
            <w:tcW w:w="900" w:type="dxa"/>
            <w:tcBorders>
              <w:top w:val="single" w:sz="4" w:space="0" w:color="auto"/>
              <w:left w:val="single" w:sz="4" w:space="0" w:color="auto"/>
              <w:bottom w:val="single" w:sz="4" w:space="0" w:color="auto"/>
              <w:right w:val="single" w:sz="4" w:space="0" w:color="auto"/>
            </w:tcBorders>
            <w:vAlign w:val="center"/>
          </w:tcPr>
          <w:p w:rsidR="00A92B74" w:rsidRPr="00C21062" w:rsidRDefault="00A92B74" w:rsidP="00706E8C">
            <w:pPr>
              <w:pStyle w:val="Criterios8"/>
              <w:numPr>
                <w:ilvl w:val="0"/>
                <w:numId w:val="0"/>
              </w:numPr>
              <w:ind w:left="357"/>
              <w:jc w:val="center"/>
              <w:rPr>
                <w:lang w:eastAsia="en-US"/>
              </w:rPr>
            </w:pPr>
            <w:r>
              <w:rPr>
                <w:lang w:eastAsia="en-US"/>
              </w:rPr>
              <w:t>2</w:t>
            </w:r>
          </w:p>
        </w:tc>
        <w:tc>
          <w:tcPr>
            <w:tcW w:w="4162" w:type="dxa"/>
            <w:tcBorders>
              <w:top w:val="single" w:sz="4" w:space="0" w:color="auto"/>
              <w:left w:val="single" w:sz="4" w:space="0" w:color="auto"/>
              <w:bottom w:val="single" w:sz="4" w:space="0" w:color="auto"/>
              <w:right w:val="single" w:sz="4" w:space="0" w:color="auto"/>
            </w:tcBorders>
            <w:vAlign w:val="center"/>
          </w:tcPr>
          <w:p w:rsidR="00A92B74" w:rsidRPr="00366144" w:rsidRDefault="00A92B74" w:rsidP="00A6150B">
            <w:pPr>
              <w:snapToGrid w:val="0"/>
              <w:ind w:right="79"/>
              <w:jc w:val="both"/>
              <w:rPr>
                <w:rFonts w:ascii="Montserrat" w:eastAsia="Times New Roman" w:hAnsi="Montserrat"/>
                <w:sz w:val="19"/>
                <w:szCs w:val="19"/>
                <w:lang w:val="es-ES_tradnl"/>
              </w:rPr>
            </w:pPr>
            <w:r w:rsidRPr="00366144">
              <w:rPr>
                <w:rFonts w:ascii="Montserrat" w:eastAsia="Times New Roman" w:hAnsi="Montserrat"/>
                <w:sz w:val="19"/>
                <w:szCs w:val="19"/>
              </w:rPr>
              <w:t>La institución cuenta con</w:t>
            </w:r>
            <w:r w:rsidRPr="00366144">
              <w:rPr>
                <w:rFonts w:ascii="Montserrat" w:hAnsi="Montserrat" w:cs="Arial"/>
                <w:color w:val="000000" w:themeColor="text1"/>
                <w:sz w:val="19"/>
                <w:szCs w:val="19"/>
              </w:rPr>
              <w:t xml:space="preserve"> mecanismos para prevenir el plagio de los estudiantes a través </w:t>
            </w:r>
            <w:r w:rsidRPr="00366144">
              <w:rPr>
                <w:rFonts w:ascii="Montserrat" w:hAnsi="Montserrat" w:cs="Arial"/>
                <w:sz w:val="19"/>
                <w:szCs w:val="19"/>
              </w:rPr>
              <w:t xml:space="preserve">de </w:t>
            </w:r>
            <w:r w:rsidRPr="00366144">
              <w:rPr>
                <w:rFonts w:ascii="Montserrat" w:hAnsi="Montserrat" w:cs="Arial"/>
                <w:color w:val="000000" w:themeColor="text1"/>
                <w:sz w:val="19"/>
                <w:szCs w:val="19"/>
              </w:rPr>
              <w:t>recursos tecnológicos.</w:t>
            </w:r>
          </w:p>
        </w:tc>
        <w:tc>
          <w:tcPr>
            <w:tcW w:w="4866" w:type="dxa"/>
            <w:tcBorders>
              <w:top w:val="single" w:sz="4" w:space="0" w:color="auto"/>
              <w:left w:val="single" w:sz="4" w:space="0" w:color="auto"/>
              <w:bottom w:val="single" w:sz="4" w:space="0" w:color="auto"/>
              <w:right w:val="single" w:sz="4" w:space="0" w:color="auto"/>
            </w:tcBorders>
            <w:vAlign w:val="center"/>
          </w:tcPr>
          <w:p w:rsidR="00A92B74" w:rsidRPr="00366144" w:rsidRDefault="00A92B74" w:rsidP="00A6150B">
            <w:pPr>
              <w:suppressLineNumbers/>
              <w:snapToGrid w:val="0"/>
              <w:ind w:right="247"/>
              <w:jc w:val="both"/>
              <w:rPr>
                <w:rFonts w:ascii="Montserrat" w:hAnsi="Montserrat"/>
                <w:sz w:val="19"/>
                <w:szCs w:val="19"/>
              </w:rPr>
            </w:pPr>
            <w:r w:rsidRPr="00366144">
              <w:rPr>
                <w:rFonts w:ascii="Montserrat" w:hAnsi="Montserrat"/>
                <w:sz w:val="19"/>
                <w:szCs w:val="19"/>
              </w:rPr>
              <w:t>Verificar que se incluya un apartado  con mecanismo anti plagio.</w:t>
            </w:r>
          </w:p>
        </w:tc>
      </w:tr>
      <w:tr w:rsidR="005940FA" w:rsidRPr="0000345F" w:rsidTr="00366144">
        <w:trPr>
          <w:trHeight w:val="260"/>
        </w:trPr>
        <w:tc>
          <w:tcPr>
            <w:tcW w:w="5062"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5940FA" w:rsidRPr="00C61B4D" w:rsidRDefault="004B7B2F" w:rsidP="00A6150B">
            <w:pPr>
              <w:snapToGrid w:val="0"/>
              <w:ind w:right="249"/>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2 puntos de 2</w:t>
            </w:r>
            <w:r w:rsidRPr="00534FE5">
              <w:rPr>
                <w:rFonts w:ascii="Montserrat SemiBold" w:hAnsi="Montserrat SemiBold"/>
                <w:b/>
                <w:bCs/>
                <w:color w:val="9D2449"/>
                <w:sz w:val="19"/>
                <w:szCs w:val="19"/>
              </w:rPr>
              <w:t xml:space="preserve"> para tener una Opinión Técnico Académica Favorable)</w:t>
            </w:r>
          </w:p>
        </w:tc>
        <w:tc>
          <w:tcPr>
            <w:tcW w:w="4866" w:type="dxa"/>
            <w:tcBorders>
              <w:top w:val="single" w:sz="4" w:space="0" w:color="auto"/>
              <w:left w:val="single" w:sz="4" w:space="0" w:color="auto"/>
              <w:bottom w:val="single" w:sz="4" w:space="0" w:color="auto"/>
              <w:right w:val="single" w:sz="4" w:space="0" w:color="auto"/>
            </w:tcBorders>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Pr>
                <w:rFonts w:ascii="Montserrat SemiBold" w:hAnsi="Montserrat SemiBold"/>
                <w:b/>
                <w:bCs/>
                <w:color w:val="9D2449"/>
                <w:sz w:val="19"/>
                <w:szCs w:val="19"/>
              </w:rPr>
              <w:t xml:space="preserve">______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2</w:t>
            </w:r>
          </w:p>
        </w:tc>
      </w:tr>
    </w:tbl>
    <w:p w:rsidR="005940FA" w:rsidRDefault="005940FA" w:rsidP="005940FA"/>
    <w:p w:rsidR="00612896" w:rsidRPr="00650612" w:rsidRDefault="00C44229" w:rsidP="00D35369">
      <w:pPr>
        <w:rPr>
          <w:szCs w:val="40"/>
        </w:rPr>
      </w:pPr>
      <w:r>
        <w:br w:type="page"/>
      </w:r>
      <w:r w:rsidR="00650612" w:rsidRPr="00D853BA">
        <w:rPr>
          <w:szCs w:val="40"/>
        </w:rPr>
        <w:lastRenderedPageBreak/>
        <w:t>DEFINICIÓN DE LOS 9 CRITERIOS A EVALUAR</w:t>
      </w:r>
    </w:p>
    <w:p w:rsidR="00612896" w:rsidRPr="00073BA0" w:rsidRDefault="00612896" w:rsidP="007064FF">
      <w:pPr>
        <w:numPr>
          <w:ilvl w:val="6"/>
          <w:numId w:val="10"/>
        </w:numPr>
        <w:spacing w:line="276" w:lineRule="auto"/>
        <w:ind w:left="426" w:right="-377" w:hanging="426"/>
        <w:jc w:val="both"/>
        <w:rPr>
          <w:rFonts w:ascii="Montserrat" w:hAnsi="Montserrat" w:cs="Arial"/>
          <w:bCs/>
          <w:sz w:val="19"/>
          <w:szCs w:val="19"/>
        </w:rPr>
      </w:pPr>
      <w:r w:rsidRPr="00073BA0">
        <w:rPr>
          <w:rFonts w:ascii="Montserrat" w:hAnsi="Montserrat" w:cs="Arial"/>
          <w:b/>
          <w:bCs/>
          <w:sz w:val="19"/>
          <w:szCs w:val="19"/>
        </w:rPr>
        <w:t>Campo disciplinar</w:t>
      </w:r>
      <w:r w:rsidR="00F552FC" w:rsidRPr="00073BA0">
        <w:rPr>
          <w:rFonts w:ascii="Montserrat" w:hAnsi="Montserrat" w:cs="Arial"/>
          <w:b/>
          <w:bCs/>
          <w:sz w:val="19"/>
          <w:szCs w:val="19"/>
        </w:rPr>
        <w:t>.</w:t>
      </w:r>
      <w:r w:rsidRPr="00073BA0">
        <w:rPr>
          <w:rFonts w:ascii="Montserrat" w:hAnsi="Montserrat" w:cs="Arial"/>
          <w:bCs/>
          <w:sz w:val="19"/>
          <w:szCs w:val="19"/>
        </w:rPr>
        <w:t xml:space="preserve"> Bases metodológicas, teóricas, filosóficas y científicas que comprende una disciplina. Los componentes del campo disciplinar son:</w:t>
      </w:r>
    </w:p>
    <w:p w:rsidR="00612896" w:rsidRPr="00E14EFB" w:rsidRDefault="00612896" w:rsidP="00650612">
      <w:pPr>
        <w:spacing w:line="276" w:lineRule="auto"/>
        <w:ind w:left="709" w:right="-377"/>
        <w:jc w:val="both"/>
        <w:rPr>
          <w:rFonts w:ascii="Montserrat Light" w:hAnsi="Montserrat Light" w:cs="Arial"/>
          <w:bCs/>
          <w:sz w:val="19"/>
          <w:szCs w:val="19"/>
        </w:rPr>
      </w:pPr>
    </w:p>
    <w:p w:rsidR="00612896" w:rsidRPr="00073BA0" w:rsidRDefault="00612896" w:rsidP="007064FF">
      <w:pPr>
        <w:widowControl w:val="0"/>
        <w:numPr>
          <w:ilvl w:val="0"/>
          <w:numId w:val="9"/>
        </w:numPr>
        <w:suppressAutoHyphens/>
        <w:spacing w:line="276" w:lineRule="auto"/>
        <w:ind w:left="851" w:right="-377" w:hanging="425"/>
        <w:jc w:val="both"/>
        <w:rPr>
          <w:rFonts w:ascii="Montserrat" w:hAnsi="Montserrat" w:cs="Arial"/>
          <w:b/>
          <w:bCs/>
          <w:sz w:val="19"/>
          <w:szCs w:val="19"/>
        </w:rPr>
      </w:pPr>
      <w:r w:rsidRPr="00073BA0">
        <w:rPr>
          <w:rFonts w:ascii="Montserrat" w:hAnsi="Montserrat" w:cs="Arial"/>
          <w:b/>
          <w:bCs/>
          <w:sz w:val="19"/>
          <w:szCs w:val="19"/>
        </w:rPr>
        <w:t>Cuerpo de conocimientos de la disciplina.</w:t>
      </w:r>
    </w:p>
    <w:p w:rsidR="00612896" w:rsidRPr="00073BA0" w:rsidRDefault="00612896" w:rsidP="00650612">
      <w:pPr>
        <w:spacing w:line="276" w:lineRule="auto"/>
        <w:ind w:left="851" w:right="-377"/>
        <w:jc w:val="both"/>
        <w:rPr>
          <w:rFonts w:ascii="Montserrat" w:hAnsi="Montserrat" w:cs="Arial"/>
          <w:bCs/>
          <w:sz w:val="19"/>
          <w:szCs w:val="19"/>
        </w:rPr>
      </w:pPr>
      <w:r w:rsidRPr="00073BA0">
        <w:rPr>
          <w:rFonts w:ascii="Montserrat" w:hAnsi="Montserrat" w:cs="Arial"/>
          <w:bCs/>
          <w:sz w:val="19"/>
          <w:szCs w:val="19"/>
        </w:rPr>
        <w:t>Sustento de la disciplina, considera el desarrollo histórico, teórico y científico</w:t>
      </w:r>
    </w:p>
    <w:p w:rsidR="00650612" w:rsidRPr="00E14EFB" w:rsidRDefault="00650612" w:rsidP="007577B0">
      <w:pPr>
        <w:spacing w:line="276" w:lineRule="auto"/>
        <w:ind w:right="-377"/>
        <w:jc w:val="both"/>
        <w:rPr>
          <w:rFonts w:ascii="Montserrat Light" w:hAnsi="Montserrat Light" w:cs="Arial"/>
          <w:bCs/>
          <w:sz w:val="19"/>
          <w:szCs w:val="19"/>
        </w:rPr>
      </w:pPr>
    </w:p>
    <w:p w:rsidR="007577B0" w:rsidRPr="00073BA0" w:rsidRDefault="007577B0" w:rsidP="007064FF">
      <w:pPr>
        <w:widowControl w:val="0"/>
        <w:numPr>
          <w:ilvl w:val="0"/>
          <w:numId w:val="9"/>
        </w:numPr>
        <w:suppressAutoHyphens/>
        <w:spacing w:line="276" w:lineRule="auto"/>
        <w:ind w:left="851" w:right="-377" w:hanging="425"/>
        <w:rPr>
          <w:rFonts w:ascii="Montserrat" w:hAnsi="Montserrat"/>
          <w:b/>
          <w:sz w:val="19"/>
          <w:szCs w:val="19"/>
        </w:rPr>
      </w:pPr>
      <w:r w:rsidRPr="00073BA0">
        <w:rPr>
          <w:rFonts w:ascii="Montserrat" w:hAnsi="Montserrat"/>
          <w:b/>
          <w:sz w:val="19"/>
          <w:szCs w:val="19"/>
        </w:rPr>
        <w:t>Justificación de la apertura de la propuesta</w:t>
      </w:r>
      <w:r w:rsidR="002E1DC5" w:rsidRPr="00073BA0">
        <w:rPr>
          <w:rFonts w:ascii="Montserrat" w:hAnsi="Montserrat"/>
          <w:b/>
          <w:sz w:val="19"/>
          <w:szCs w:val="19"/>
        </w:rPr>
        <w:t xml:space="preserve"> educativa</w:t>
      </w:r>
      <w:r w:rsidRPr="00073BA0">
        <w:rPr>
          <w:rFonts w:ascii="Montserrat" w:hAnsi="Montserrat"/>
          <w:b/>
          <w:sz w:val="19"/>
          <w:szCs w:val="19"/>
        </w:rPr>
        <w:t>.</w:t>
      </w:r>
    </w:p>
    <w:p w:rsidR="00AB2793" w:rsidRPr="00073BA0" w:rsidRDefault="00CD28EF" w:rsidP="00D853BA">
      <w:pPr>
        <w:widowControl w:val="0"/>
        <w:suppressAutoHyphens/>
        <w:spacing w:line="276" w:lineRule="auto"/>
        <w:ind w:left="851" w:right="-377"/>
        <w:rPr>
          <w:rFonts w:ascii="Montserrat" w:hAnsi="Montserrat"/>
          <w:sz w:val="19"/>
          <w:szCs w:val="19"/>
        </w:rPr>
      </w:pPr>
      <w:r w:rsidRPr="00073BA0">
        <w:rPr>
          <w:rFonts w:ascii="Montserrat" w:hAnsi="Montserrat"/>
          <w:sz w:val="19"/>
          <w:szCs w:val="19"/>
        </w:rPr>
        <w:t>Presenta un análisis justificado</w:t>
      </w:r>
      <w:r w:rsidR="00D853BA" w:rsidRPr="00073BA0">
        <w:rPr>
          <w:rFonts w:ascii="Montserrat" w:hAnsi="Montserrat"/>
          <w:sz w:val="19"/>
          <w:szCs w:val="19"/>
        </w:rPr>
        <w:t xml:space="preserve"> de la </w:t>
      </w:r>
      <w:r w:rsidRPr="00073BA0">
        <w:rPr>
          <w:rFonts w:ascii="Montserrat" w:hAnsi="Montserrat"/>
          <w:sz w:val="19"/>
          <w:szCs w:val="19"/>
        </w:rPr>
        <w:t>necesidad</w:t>
      </w:r>
      <w:r w:rsidR="00D853BA" w:rsidRPr="00073BA0">
        <w:rPr>
          <w:rFonts w:ascii="Montserrat" w:hAnsi="Montserrat"/>
          <w:sz w:val="19"/>
          <w:szCs w:val="19"/>
        </w:rPr>
        <w:t xml:space="preserve"> </w:t>
      </w:r>
      <w:r w:rsidRPr="00073BA0">
        <w:rPr>
          <w:rFonts w:ascii="Montserrat" w:hAnsi="Montserrat"/>
          <w:sz w:val="19"/>
          <w:szCs w:val="19"/>
        </w:rPr>
        <w:t xml:space="preserve">social, económica, política y educativa </w:t>
      </w:r>
      <w:r w:rsidR="00D853BA" w:rsidRPr="00073BA0">
        <w:rPr>
          <w:rFonts w:ascii="Montserrat" w:hAnsi="Montserrat"/>
          <w:sz w:val="19"/>
          <w:szCs w:val="19"/>
        </w:rPr>
        <w:t>de la apertura</w:t>
      </w:r>
      <w:r w:rsidRPr="00073BA0">
        <w:rPr>
          <w:rFonts w:ascii="Montserrat" w:hAnsi="Montserrat"/>
          <w:sz w:val="19"/>
          <w:szCs w:val="19"/>
        </w:rPr>
        <w:t xml:space="preserve"> de la propuesta educativa</w:t>
      </w:r>
      <w:r w:rsidR="008A5638" w:rsidRPr="00073BA0">
        <w:rPr>
          <w:rFonts w:ascii="Montserrat" w:hAnsi="Montserrat"/>
          <w:sz w:val="19"/>
          <w:szCs w:val="19"/>
        </w:rPr>
        <w:t>,</w:t>
      </w:r>
      <w:r w:rsidR="00D853BA" w:rsidRPr="00073BA0">
        <w:rPr>
          <w:rFonts w:ascii="Montserrat" w:hAnsi="Montserrat"/>
          <w:sz w:val="19"/>
          <w:szCs w:val="19"/>
        </w:rPr>
        <w:t xml:space="preserve"> </w:t>
      </w:r>
      <w:r w:rsidRPr="00073BA0">
        <w:rPr>
          <w:rFonts w:ascii="Montserrat" w:hAnsi="Montserrat"/>
          <w:sz w:val="19"/>
          <w:szCs w:val="19"/>
        </w:rPr>
        <w:t>incluyendo indicadores vigentes de</w:t>
      </w:r>
      <w:r w:rsidR="008A5638" w:rsidRPr="00073BA0">
        <w:rPr>
          <w:rFonts w:ascii="Montserrat" w:hAnsi="Montserrat"/>
          <w:sz w:val="19"/>
          <w:szCs w:val="19"/>
        </w:rPr>
        <w:t xml:space="preserve"> </w:t>
      </w:r>
      <w:r w:rsidRPr="00073BA0">
        <w:rPr>
          <w:rFonts w:ascii="Montserrat" w:hAnsi="Montserrat"/>
          <w:sz w:val="19"/>
          <w:szCs w:val="19"/>
        </w:rPr>
        <w:t>l</w:t>
      </w:r>
      <w:r w:rsidR="008A5638" w:rsidRPr="00073BA0">
        <w:rPr>
          <w:rFonts w:ascii="Montserrat" w:hAnsi="Montserrat"/>
          <w:sz w:val="19"/>
          <w:szCs w:val="19"/>
        </w:rPr>
        <w:t>a</w:t>
      </w:r>
      <w:r w:rsidRPr="00073BA0">
        <w:rPr>
          <w:rFonts w:ascii="Montserrat" w:hAnsi="Montserrat"/>
          <w:sz w:val="19"/>
          <w:szCs w:val="19"/>
        </w:rPr>
        <w:t xml:space="preserve"> </w:t>
      </w:r>
      <w:r w:rsidR="008A5638" w:rsidRPr="00073BA0">
        <w:rPr>
          <w:rFonts w:ascii="Montserrat" w:hAnsi="Montserrat"/>
          <w:sz w:val="19"/>
          <w:szCs w:val="19"/>
        </w:rPr>
        <w:t xml:space="preserve">matricula proyectada y </w:t>
      </w:r>
      <w:r w:rsidRPr="00073BA0">
        <w:rPr>
          <w:rFonts w:ascii="Montserrat" w:hAnsi="Montserrat"/>
          <w:sz w:val="19"/>
          <w:szCs w:val="19"/>
        </w:rPr>
        <w:t xml:space="preserve">mercado laboral </w:t>
      </w:r>
      <w:r w:rsidR="008A5638" w:rsidRPr="00073BA0">
        <w:rPr>
          <w:rFonts w:ascii="Montserrat" w:hAnsi="Montserrat"/>
          <w:sz w:val="19"/>
          <w:szCs w:val="19"/>
        </w:rPr>
        <w:t>a nivel local, regional y nacional</w:t>
      </w:r>
    </w:p>
    <w:p w:rsidR="007577B0" w:rsidRPr="00073BA0" w:rsidRDefault="007577B0" w:rsidP="007577B0">
      <w:pPr>
        <w:widowControl w:val="0"/>
        <w:suppressAutoHyphens/>
        <w:spacing w:line="276" w:lineRule="auto"/>
        <w:ind w:left="851" w:right="-377"/>
        <w:rPr>
          <w:rFonts w:ascii="Montserrat" w:hAnsi="Montserrat"/>
          <w:b/>
          <w:sz w:val="19"/>
          <w:szCs w:val="19"/>
        </w:rPr>
      </w:pPr>
    </w:p>
    <w:p w:rsidR="00612896" w:rsidRPr="00073BA0" w:rsidRDefault="00612896" w:rsidP="007064FF">
      <w:pPr>
        <w:widowControl w:val="0"/>
        <w:numPr>
          <w:ilvl w:val="0"/>
          <w:numId w:val="9"/>
        </w:numPr>
        <w:suppressAutoHyphens/>
        <w:spacing w:line="276" w:lineRule="auto"/>
        <w:ind w:left="851" w:right="-377" w:hanging="425"/>
        <w:rPr>
          <w:rFonts w:ascii="Montserrat" w:hAnsi="Montserrat"/>
          <w:b/>
          <w:sz w:val="19"/>
          <w:szCs w:val="19"/>
        </w:rPr>
      </w:pPr>
      <w:r w:rsidRPr="00073BA0">
        <w:rPr>
          <w:rFonts w:ascii="Montserrat" w:hAnsi="Montserrat"/>
          <w:b/>
          <w:sz w:val="19"/>
          <w:szCs w:val="19"/>
        </w:rPr>
        <w:t>Métodos, técnicas y procedimientos que se aplican en la disciplina</w:t>
      </w:r>
      <w:r w:rsidR="00F552FC" w:rsidRPr="00073BA0">
        <w:rPr>
          <w:rFonts w:ascii="Montserrat" w:hAnsi="Montserrat"/>
          <w:b/>
          <w:sz w:val="19"/>
          <w:szCs w:val="19"/>
        </w:rPr>
        <w:t>.</w:t>
      </w:r>
    </w:p>
    <w:p w:rsidR="00612896" w:rsidRPr="00073BA0" w:rsidRDefault="00612896" w:rsidP="00650612">
      <w:pPr>
        <w:spacing w:line="276" w:lineRule="auto"/>
        <w:ind w:left="851" w:right="-377"/>
        <w:rPr>
          <w:rFonts w:ascii="Montserrat" w:hAnsi="Montserrat"/>
          <w:sz w:val="19"/>
          <w:szCs w:val="19"/>
        </w:rPr>
      </w:pPr>
      <w:r w:rsidRPr="00073BA0">
        <w:rPr>
          <w:rFonts w:ascii="Montserrat" w:hAnsi="Montserrat"/>
          <w:sz w:val="19"/>
          <w:szCs w:val="19"/>
        </w:rPr>
        <w:t>Describe los métodos, técnicas y procedimientos requeridos para desempeñarse en la disciplina y que además se encuentran dentro de los temas y contenidos de los programas de estudio</w:t>
      </w:r>
    </w:p>
    <w:p w:rsidR="00650612" w:rsidRPr="00073BA0" w:rsidRDefault="00650612" w:rsidP="00650612">
      <w:pPr>
        <w:spacing w:line="276" w:lineRule="auto"/>
        <w:ind w:left="851" w:right="-377"/>
        <w:rPr>
          <w:rFonts w:ascii="Montserrat" w:hAnsi="Montserrat"/>
          <w:sz w:val="19"/>
          <w:szCs w:val="19"/>
        </w:rPr>
      </w:pPr>
    </w:p>
    <w:p w:rsidR="00612896" w:rsidRPr="00073BA0" w:rsidRDefault="00612896" w:rsidP="007064FF">
      <w:pPr>
        <w:widowControl w:val="0"/>
        <w:numPr>
          <w:ilvl w:val="0"/>
          <w:numId w:val="8"/>
        </w:numPr>
        <w:suppressAutoHyphens/>
        <w:spacing w:line="276" w:lineRule="auto"/>
        <w:ind w:left="851" w:right="-377" w:hanging="425"/>
        <w:rPr>
          <w:rFonts w:ascii="Montserrat" w:hAnsi="Montserrat"/>
          <w:sz w:val="19"/>
          <w:szCs w:val="19"/>
        </w:rPr>
      </w:pPr>
      <w:r w:rsidRPr="00073BA0">
        <w:rPr>
          <w:rFonts w:ascii="Montserrat" w:hAnsi="Montserrat"/>
          <w:b/>
          <w:sz w:val="19"/>
          <w:szCs w:val="19"/>
        </w:rPr>
        <w:t>Escenarios debidamente equipados con tecnología aplicada en la disciplina</w:t>
      </w:r>
      <w:r w:rsidR="00F552FC" w:rsidRPr="00073BA0">
        <w:rPr>
          <w:rFonts w:ascii="Montserrat" w:hAnsi="Montserrat"/>
          <w:b/>
          <w:sz w:val="19"/>
          <w:szCs w:val="19"/>
        </w:rPr>
        <w:t>.</w:t>
      </w:r>
      <w:r w:rsidRPr="00073BA0">
        <w:rPr>
          <w:rFonts w:ascii="Montserrat" w:hAnsi="Montserrat"/>
          <w:b/>
          <w:sz w:val="19"/>
          <w:szCs w:val="19"/>
        </w:rPr>
        <w:t xml:space="preserve"> </w:t>
      </w:r>
    </w:p>
    <w:p w:rsidR="00612896" w:rsidRPr="00073BA0" w:rsidRDefault="00612896" w:rsidP="00650612">
      <w:pPr>
        <w:spacing w:line="276" w:lineRule="auto"/>
        <w:ind w:left="851" w:right="-377"/>
        <w:jc w:val="both"/>
        <w:rPr>
          <w:rFonts w:ascii="Montserrat" w:hAnsi="Montserrat"/>
          <w:b/>
          <w:sz w:val="19"/>
          <w:szCs w:val="19"/>
        </w:rPr>
      </w:pPr>
      <w:r w:rsidRPr="00073BA0">
        <w:rPr>
          <w:rFonts w:ascii="Montserrat" w:hAnsi="Montserra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bookmarkStart w:id="20" w:name="Prácticaclínica"/>
      <w:r w:rsidRPr="00073BA0">
        <w:rPr>
          <w:rFonts w:ascii="Montserrat" w:hAnsi="Montserrat"/>
          <w:sz w:val="19"/>
          <w:szCs w:val="19"/>
        </w:rPr>
        <w:t>práctica clínica</w:t>
      </w:r>
      <w:bookmarkEnd w:id="20"/>
      <w:r w:rsidR="00B806B0" w:rsidRPr="00073BA0">
        <w:rPr>
          <w:rFonts w:ascii="Montserrat" w:hAnsi="Montserrat"/>
          <w:sz w:val="19"/>
          <w:szCs w:val="19"/>
        </w:rPr>
        <w:t>.</w:t>
      </w:r>
    </w:p>
    <w:p w:rsidR="00612896" w:rsidRPr="00073BA0" w:rsidRDefault="00612896" w:rsidP="00650612">
      <w:pPr>
        <w:spacing w:line="276" w:lineRule="auto"/>
        <w:ind w:right="-377"/>
        <w:rPr>
          <w:rFonts w:ascii="Montserrat" w:hAnsi="Montserrat"/>
          <w:b/>
          <w:sz w:val="19"/>
          <w:szCs w:val="19"/>
        </w:rPr>
      </w:pPr>
    </w:p>
    <w:p w:rsidR="00612896" w:rsidRPr="00073BA0" w:rsidRDefault="00612896" w:rsidP="007064FF">
      <w:pPr>
        <w:numPr>
          <w:ilvl w:val="6"/>
          <w:numId w:val="10"/>
        </w:numPr>
        <w:spacing w:line="276" w:lineRule="auto"/>
        <w:ind w:left="426" w:right="-377" w:hanging="426"/>
        <w:jc w:val="both"/>
        <w:rPr>
          <w:rFonts w:ascii="Montserrat" w:hAnsi="Montserrat" w:cs="Arial"/>
          <w:bCs/>
          <w:sz w:val="19"/>
          <w:szCs w:val="19"/>
        </w:rPr>
      </w:pPr>
      <w:r w:rsidRPr="00073BA0">
        <w:rPr>
          <w:rFonts w:ascii="Montserrat" w:hAnsi="Montserrat" w:cs="Arial"/>
          <w:b/>
          <w:bCs/>
          <w:sz w:val="19"/>
          <w:szCs w:val="19"/>
        </w:rPr>
        <w:t>Perfil profesional</w:t>
      </w:r>
      <w:r w:rsidR="00F552FC" w:rsidRPr="00073BA0">
        <w:rPr>
          <w:rFonts w:ascii="Montserrat" w:hAnsi="Montserrat" w:cs="Arial"/>
          <w:b/>
          <w:bCs/>
          <w:sz w:val="19"/>
          <w:szCs w:val="19"/>
        </w:rPr>
        <w:t>.</w:t>
      </w:r>
      <w:r w:rsidRPr="00073BA0">
        <w:rPr>
          <w:rFonts w:ascii="Montserrat" w:hAnsi="Montserrat" w:cs="Arial"/>
          <w:b/>
          <w:bCs/>
          <w:sz w:val="19"/>
          <w:szCs w:val="19"/>
        </w:rPr>
        <w:t xml:space="preserve"> </w:t>
      </w:r>
      <w:r w:rsidRPr="00073BA0">
        <w:rPr>
          <w:rFonts w:ascii="Montserrat" w:hAnsi="Montserrat" w:cs="Arial"/>
          <w:bCs/>
          <w:sz w:val="19"/>
          <w:szCs w:val="19"/>
        </w:rPr>
        <w:t>Conjunto de conocimientos, habilidades, destrezas, actitudes y valores, a ser adquiridas por el estudiante al término del proceso educativo. Los componentes del perfil profesional que se deben evaluar son:</w:t>
      </w:r>
    </w:p>
    <w:p w:rsidR="00612896" w:rsidRPr="00073BA0" w:rsidRDefault="00612896" w:rsidP="00650612">
      <w:pPr>
        <w:spacing w:line="276" w:lineRule="auto"/>
        <w:ind w:right="-377"/>
        <w:jc w:val="both"/>
        <w:rPr>
          <w:rFonts w:ascii="Montserrat" w:hAnsi="Montserrat" w:cs="Arial"/>
          <w:bCs/>
          <w:sz w:val="19"/>
          <w:szCs w:val="19"/>
        </w:rPr>
      </w:pPr>
    </w:p>
    <w:p w:rsidR="00612896" w:rsidRPr="00073BA0" w:rsidRDefault="00612896" w:rsidP="007064FF">
      <w:pPr>
        <w:pStyle w:val="Prrafodelista"/>
        <w:widowControl w:val="0"/>
        <w:numPr>
          <w:ilvl w:val="0"/>
          <w:numId w:val="8"/>
        </w:numPr>
        <w:suppressAutoHyphens/>
        <w:spacing w:line="276" w:lineRule="auto"/>
        <w:ind w:right="-377"/>
        <w:jc w:val="both"/>
        <w:rPr>
          <w:rFonts w:ascii="Montserrat" w:hAnsi="Montserrat" w:cs="Arial"/>
          <w:b/>
          <w:bCs/>
          <w:sz w:val="19"/>
          <w:szCs w:val="19"/>
        </w:rPr>
      </w:pPr>
      <w:r w:rsidRPr="00073BA0">
        <w:rPr>
          <w:rFonts w:ascii="Montserrat" w:hAnsi="Montserrat" w:cs="Arial"/>
          <w:b/>
          <w:bCs/>
          <w:sz w:val="19"/>
          <w:szCs w:val="19"/>
        </w:rPr>
        <w:t>Elementos del perfil profesional</w:t>
      </w:r>
      <w:r w:rsidR="00F552FC" w:rsidRPr="00073BA0">
        <w:rPr>
          <w:rFonts w:ascii="Montserrat" w:hAnsi="Montserrat" w:cs="Arial"/>
          <w:b/>
          <w:bCs/>
          <w:sz w:val="19"/>
          <w:szCs w:val="19"/>
        </w:rPr>
        <w:t>.</w:t>
      </w:r>
    </w:p>
    <w:p w:rsidR="00612896" w:rsidRPr="00073BA0" w:rsidRDefault="00612896" w:rsidP="00F552FC">
      <w:pPr>
        <w:pStyle w:val="Prrafodelista"/>
        <w:spacing w:line="276" w:lineRule="auto"/>
        <w:ind w:left="1425" w:right="-377"/>
        <w:jc w:val="both"/>
        <w:rPr>
          <w:rFonts w:ascii="Montserrat" w:hAnsi="Montserrat" w:cs="Arial"/>
          <w:bCs/>
          <w:sz w:val="19"/>
          <w:szCs w:val="19"/>
        </w:rPr>
      </w:pPr>
      <w:r w:rsidRPr="00073BA0">
        <w:rPr>
          <w:rFonts w:ascii="Montserrat" w:hAnsi="Montserrat" w:cs="Arial"/>
          <w:bCs/>
          <w:sz w:val="19"/>
          <w:szCs w:val="19"/>
        </w:rPr>
        <w:t>Áreas y competencias que debe cubrir el recién egresados al terminar el proceso educativo.</w:t>
      </w:r>
    </w:p>
    <w:p w:rsidR="00612896" w:rsidRPr="00073BA0" w:rsidRDefault="003D0F11" w:rsidP="007064FF">
      <w:pPr>
        <w:pStyle w:val="Prrafodelista"/>
        <w:widowControl w:val="0"/>
        <w:numPr>
          <w:ilvl w:val="0"/>
          <w:numId w:val="8"/>
        </w:numPr>
        <w:suppressAutoHyphens/>
        <w:spacing w:line="276" w:lineRule="auto"/>
        <w:ind w:right="-377"/>
        <w:jc w:val="both"/>
        <w:rPr>
          <w:rFonts w:ascii="Montserrat" w:hAnsi="Montserrat" w:cs="Arial"/>
          <w:b/>
          <w:bCs/>
          <w:sz w:val="19"/>
          <w:szCs w:val="19"/>
        </w:rPr>
      </w:pPr>
      <w:r w:rsidRPr="00073BA0">
        <w:rPr>
          <w:rFonts w:ascii="Montserrat" w:hAnsi="Montserrat" w:cs="Arial"/>
          <w:b/>
          <w:bCs/>
          <w:sz w:val="19"/>
          <w:szCs w:val="19"/>
        </w:rPr>
        <w:t>Congruencia</w:t>
      </w:r>
      <w:r w:rsidR="00612896" w:rsidRPr="00073BA0">
        <w:rPr>
          <w:rFonts w:ascii="Montserrat" w:hAnsi="Montserrat" w:cs="Arial"/>
          <w:b/>
          <w:bCs/>
          <w:sz w:val="19"/>
          <w:szCs w:val="19"/>
        </w:rPr>
        <w:t xml:space="preserve"> del perfil profesional</w:t>
      </w:r>
      <w:r w:rsidR="00F552FC" w:rsidRPr="00073BA0">
        <w:rPr>
          <w:rFonts w:ascii="Montserrat" w:hAnsi="Montserrat" w:cs="Arial"/>
          <w:b/>
          <w:bCs/>
          <w:sz w:val="19"/>
          <w:szCs w:val="19"/>
        </w:rPr>
        <w:t>.</w:t>
      </w:r>
    </w:p>
    <w:p w:rsidR="00612896" w:rsidRPr="00073BA0" w:rsidRDefault="00612896" w:rsidP="00F552FC">
      <w:pPr>
        <w:pStyle w:val="Prrafodelista"/>
        <w:spacing w:line="276" w:lineRule="auto"/>
        <w:ind w:left="1425" w:right="-377"/>
        <w:jc w:val="both"/>
        <w:rPr>
          <w:rFonts w:ascii="Montserrat" w:hAnsi="Montserrat" w:cs="Arial"/>
          <w:bCs/>
          <w:sz w:val="19"/>
          <w:szCs w:val="19"/>
        </w:rPr>
      </w:pPr>
      <w:r w:rsidRPr="00073BA0">
        <w:rPr>
          <w:rFonts w:ascii="Montserrat" w:hAnsi="Montserrat" w:cs="Arial"/>
          <w:bCs/>
          <w:sz w:val="19"/>
          <w:szCs w:val="19"/>
        </w:rPr>
        <w:t>Congruencia del perfil profesional con el campo disciplinar, el marco normativo vigente de la profesión y las necesidades de salud de la población.</w:t>
      </w:r>
    </w:p>
    <w:p w:rsidR="00612896" w:rsidRPr="00073BA0" w:rsidRDefault="00612896" w:rsidP="00650612">
      <w:pPr>
        <w:spacing w:line="276" w:lineRule="auto"/>
        <w:ind w:right="-377"/>
        <w:jc w:val="both"/>
        <w:rPr>
          <w:rFonts w:ascii="Montserrat" w:hAnsi="Montserrat" w:cs="Arial"/>
          <w:b/>
          <w:bCs/>
          <w:sz w:val="19"/>
          <w:szCs w:val="19"/>
        </w:rPr>
      </w:pPr>
    </w:p>
    <w:p w:rsidR="00612896" w:rsidRPr="00073BA0" w:rsidRDefault="00F552FC" w:rsidP="00B31505">
      <w:pPr>
        <w:pStyle w:val="definicion1"/>
        <w:ind w:left="284" w:hanging="284"/>
        <w:rPr>
          <w:rFonts w:ascii="Montserrat" w:hAnsi="Montserrat"/>
        </w:rPr>
      </w:pPr>
      <w:r w:rsidRPr="00073BA0">
        <w:rPr>
          <w:rFonts w:ascii="Montserrat" w:hAnsi="Montserrat"/>
          <w:b/>
        </w:rPr>
        <w:t xml:space="preserve">Campo </w:t>
      </w:r>
      <w:r w:rsidR="005E6D22" w:rsidRPr="00073BA0">
        <w:rPr>
          <w:rFonts w:ascii="Montserrat" w:hAnsi="Montserrat"/>
          <w:b/>
        </w:rPr>
        <w:t xml:space="preserve">clínico (escenario de </w:t>
      </w:r>
      <w:r w:rsidR="00E23C51" w:rsidRPr="00073BA0">
        <w:rPr>
          <w:rFonts w:ascii="Montserrat" w:hAnsi="Montserrat"/>
          <w:b/>
        </w:rPr>
        <w:t>práctica</w:t>
      </w:r>
      <w:r w:rsidR="005E6D22" w:rsidRPr="00073BA0">
        <w:rPr>
          <w:rFonts w:ascii="Montserrat" w:hAnsi="Montserrat"/>
          <w:b/>
        </w:rPr>
        <w:t>)</w:t>
      </w:r>
      <w:r w:rsidRPr="00073BA0">
        <w:rPr>
          <w:rFonts w:ascii="Montserrat" w:hAnsi="Montserrat"/>
          <w:b/>
        </w:rPr>
        <w:t>.</w:t>
      </w:r>
      <w:r w:rsidR="00612896" w:rsidRPr="00073BA0">
        <w:rPr>
          <w:rFonts w:ascii="Montserrat" w:hAnsi="Montserrat"/>
          <w:b/>
        </w:rPr>
        <w:t xml:space="preserve"> </w:t>
      </w:r>
      <w:r w:rsidR="00612896" w:rsidRPr="00073BA0">
        <w:rPr>
          <w:rFonts w:ascii="Montserrat" w:hAnsi="Montserrat"/>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612896" w:rsidRPr="00073BA0" w:rsidRDefault="00612896" w:rsidP="00650612">
      <w:pPr>
        <w:spacing w:line="276" w:lineRule="auto"/>
        <w:ind w:right="-377"/>
        <w:jc w:val="both"/>
        <w:rPr>
          <w:rFonts w:ascii="Montserrat" w:hAnsi="Montserrat" w:cs="Arial"/>
          <w:b/>
          <w:bCs/>
          <w:sz w:val="19"/>
          <w:szCs w:val="19"/>
        </w:rPr>
      </w:pPr>
    </w:p>
    <w:p w:rsidR="00612896" w:rsidRPr="00073BA0" w:rsidRDefault="00E14EFB" w:rsidP="00B026F3">
      <w:pPr>
        <w:pStyle w:val="definicion1"/>
        <w:ind w:left="284" w:hanging="284"/>
        <w:rPr>
          <w:rFonts w:ascii="Montserrat" w:hAnsi="Montserrat"/>
        </w:rPr>
      </w:pPr>
      <w:r w:rsidRPr="00073BA0">
        <w:rPr>
          <w:rFonts w:ascii="Montserrat" w:hAnsi="Montserrat"/>
          <w:b/>
        </w:rPr>
        <w:t>Perfil de in</w:t>
      </w:r>
      <w:r w:rsidR="00612896" w:rsidRPr="00073BA0">
        <w:rPr>
          <w:rFonts w:ascii="Montserrat" w:hAnsi="Montserrat"/>
          <w:b/>
        </w:rPr>
        <w:t>greso</w:t>
      </w:r>
      <w:r w:rsidR="00F552FC" w:rsidRPr="00073BA0">
        <w:rPr>
          <w:rFonts w:ascii="Montserrat" w:hAnsi="Montserrat"/>
          <w:b/>
        </w:rPr>
        <w:t>.</w:t>
      </w:r>
      <w:r w:rsidR="00612896" w:rsidRPr="00073BA0">
        <w:rPr>
          <w:rFonts w:ascii="Montserrat" w:hAnsi="Montserrat"/>
          <w:b/>
        </w:rPr>
        <w:t xml:space="preserve"> </w:t>
      </w:r>
      <w:r w:rsidR="00612896" w:rsidRPr="00073BA0">
        <w:rPr>
          <w:rFonts w:ascii="Montserrat" w:hAnsi="Montserrat"/>
        </w:rPr>
        <w:t xml:space="preserve">Conjunto de conocimientos, habilidades, destrezas, actitudes y valores, necesarios en el aspirante para poder desempeñarse exitosamente a lo largo del proceso educativo y culminar el plan de estudios. </w:t>
      </w:r>
    </w:p>
    <w:p w:rsidR="00612896" w:rsidRPr="00073BA0" w:rsidRDefault="00612896" w:rsidP="00650612">
      <w:pPr>
        <w:spacing w:line="276" w:lineRule="auto"/>
        <w:ind w:left="284" w:right="-377" w:hanging="284"/>
        <w:jc w:val="both"/>
        <w:rPr>
          <w:rFonts w:ascii="Montserrat" w:hAnsi="Montserrat" w:cs="Arial"/>
          <w:color w:val="000000"/>
          <w:sz w:val="19"/>
          <w:szCs w:val="19"/>
        </w:rPr>
      </w:pPr>
    </w:p>
    <w:p w:rsidR="00612896" w:rsidRPr="00073BA0" w:rsidRDefault="00E25E78" w:rsidP="00B026F3">
      <w:pPr>
        <w:pStyle w:val="definicion1"/>
        <w:ind w:left="284" w:hanging="284"/>
        <w:rPr>
          <w:rFonts w:ascii="Montserrat" w:hAnsi="Montserrat"/>
        </w:rPr>
      </w:pPr>
      <w:r w:rsidRPr="00073BA0">
        <w:rPr>
          <w:rFonts w:ascii="Montserrat" w:hAnsi="Montserrat"/>
          <w:b/>
        </w:rPr>
        <w:t>E</w:t>
      </w:r>
      <w:r w:rsidR="00612896" w:rsidRPr="00073BA0">
        <w:rPr>
          <w:rFonts w:ascii="Montserrat" w:hAnsi="Montserrat"/>
          <w:b/>
        </w:rPr>
        <w:t>structura curricular y programas de estudio y práctica</w:t>
      </w:r>
      <w:r w:rsidR="00F552FC" w:rsidRPr="00073BA0">
        <w:rPr>
          <w:rFonts w:ascii="Montserrat" w:hAnsi="Montserrat"/>
          <w:b/>
        </w:rPr>
        <w:t>.</w:t>
      </w:r>
      <w:r w:rsidR="00612896" w:rsidRPr="00073BA0">
        <w:rPr>
          <w:rFonts w:ascii="Montserrat" w:hAnsi="Montserrat"/>
        </w:rPr>
        <w:t xml:space="preserve"> 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estructura curricular y programas de estudio y práctica que se deben evaluar son:</w:t>
      </w:r>
    </w:p>
    <w:p w:rsidR="00612896" w:rsidRPr="00E14EFB" w:rsidRDefault="00612896" w:rsidP="00650612">
      <w:pPr>
        <w:spacing w:line="276" w:lineRule="auto"/>
        <w:ind w:left="284" w:right="-377" w:hanging="284"/>
        <w:jc w:val="both"/>
        <w:rPr>
          <w:rFonts w:ascii="Montserrat Light" w:hAnsi="Montserrat Light" w:cs="Arial"/>
          <w:color w:val="000000"/>
          <w:sz w:val="19"/>
          <w:szCs w:val="19"/>
        </w:rPr>
      </w:pPr>
    </w:p>
    <w:p w:rsidR="00F06C84" w:rsidRPr="00073BA0" w:rsidRDefault="00612896" w:rsidP="00F06C84">
      <w:pPr>
        <w:pStyle w:val="Prrafodelista"/>
        <w:numPr>
          <w:ilvl w:val="0"/>
          <w:numId w:val="8"/>
        </w:numPr>
        <w:spacing w:line="276" w:lineRule="auto"/>
        <w:ind w:right="-377"/>
        <w:jc w:val="both"/>
        <w:rPr>
          <w:rFonts w:ascii="Montserrat" w:hAnsi="Montserrat" w:cs="Arial"/>
          <w:color w:val="000000"/>
          <w:sz w:val="19"/>
          <w:szCs w:val="19"/>
        </w:rPr>
      </w:pPr>
      <w:r w:rsidRPr="00073BA0">
        <w:rPr>
          <w:rFonts w:ascii="Montserrat" w:eastAsia="Times New Roman" w:hAnsi="Montserrat" w:cs="Arial"/>
          <w:b/>
          <w:bCs/>
          <w:sz w:val="19"/>
          <w:szCs w:val="19"/>
          <w:lang w:val="es-ES_tradnl"/>
        </w:rPr>
        <w:t>Estructura y mapa curricular</w:t>
      </w:r>
      <w:r w:rsidR="00F552FC" w:rsidRPr="00073BA0">
        <w:rPr>
          <w:rFonts w:ascii="Montserrat" w:eastAsia="Times New Roman" w:hAnsi="Montserrat" w:cs="Arial"/>
          <w:b/>
          <w:bCs/>
          <w:sz w:val="19"/>
          <w:szCs w:val="19"/>
          <w:lang w:val="es-ES_tradnl"/>
        </w:rPr>
        <w:t>.</w:t>
      </w:r>
    </w:p>
    <w:p w:rsidR="00F06C84" w:rsidRPr="00073BA0" w:rsidRDefault="00612896" w:rsidP="00F06C84">
      <w:pPr>
        <w:pStyle w:val="Prrafodelista"/>
        <w:spacing w:line="276" w:lineRule="auto"/>
        <w:ind w:left="1425" w:right="-377"/>
        <w:jc w:val="both"/>
        <w:rPr>
          <w:rFonts w:ascii="Montserrat" w:hAnsi="Montserrat" w:cs="Arial"/>
          <w:color w:val="000000"/>
          <w:sz w:val="19"/>
          <w:szCs w:val="19"/>
        </w:rPr>
      </w:pPr>
      <w:r w:rsidRPr="00073BA0">
        <w:rPr>
          <w:rFonts w:ascii="Montserrat" w:hAnsi="Montserrat" w:cs="Arial"/>
          <w:color w:val="000000"/>
          <w:sz w:val="19"/>
          <w:szCs w:val="19"/>
        </w:rPr>
        <w:t>Es la organización sistemática del Plan de Estudios compuesta por un conjunto de criterios, programas, metodologías y procesos que contribuyen a la formación integral y a la construcción de la propuesta curricular.</w:t>
      </w:r>
    </w:p>
    <w:p w:rsidR="00F06C84" w:rsidRPr="00073BA0" w:rsidRDefault="00612896" w:rsidP="00F06C84">
      <w:pPr>
        <w:pStyle w:val="Prrafodelista"/>
        <w:numPr>
          <w:ilvl w:val="0"/>
          <w:numId w:val="8"/>
        </w:numPr>
        <w:spacing w:line="276" w:lineRule="auto"/>
        <w:ind w:right="-377"/>
        <w:jc w:val="both"/>
        <w:rPr>
          <w:rFonts w:ascii="Montserrat" w:hAnsi="Montserrat" w:cs="Arial"/>
          <w:color w:val="000000"/>
          <w:sz w:val="19"/>
          <w:szCs w:val="19"/>
        </w:rPr>
      </w:pPr>
      <w:r w:rsidRPr="00073BA0">
        <w:rPr>
          <w:rFonts w:ascii="Montserrat" w:eastAsia="Times New Roman" w:hAnsi="Montserrat" w:cs="Arial"/>
          <w:b/>
          <w:bCs/>
          <w:sz w:val="19"/>
          <w:szCs w:val="19"/>
          <w:lang w:val="es-ES_tradnl"/>
        </w:rPr>
        <w:t>Programas de estudio</w:t>
      </w:r>
      <w:r w:rsidR="00F552FC" w:rsidRPr="00073BA0">
        <w:rPr>
          <w:rFonts w:ascii="Montserrat" w:eastAsia="Times New Roman" w:hAnsi="Montserrat" w:cs="Arial"/>
          <w:b/>
          <w:bCs/>
          <w:sz w:val="19"/>
          <w:szCs w:val="19"/>
          <w:lang w:val="es-ES_tradnl"/>
        </w:rPr>
        <w:t>.</w:t>
      </w:r>
    </w:p>
    <w:p w:rsidR="00F06C84" w:rsidRPr="00073BA0" w:rsidRDefault="00612896" w:rsidP="00F06C84">
      <w:pPr>
        <w:pStyle w:val="Prrafodelista"/>
        <w:spacing w:line="276" w:lineRule="auto"/>
        <w:ind w:left="1425" w:right="-377"/>
        <w:jc w:val="both"/>
        <w:rPr>
          <w:rFonts w:ascii="Montserrat" w:hAnsi="Montserrat" w:cs="Arial"/>
          <w:color w:val="000000"/>
          <w:sz w:val="19"/>
          <w:szCs w:val="19"/>
        </w:rPr>
      </w:pPr>
      <w:r w:rsidRPr="00073BA0">
        <w:rPr>
          <w:rFonts w:ascii="Montserrat" w:hAnsi="Montserrat" w:cs="Arial"/>
          <w:color w:val="000000"/>
          <w:sz w:val="19"/>
          <w:szCs w:val="19"/>
        </w:rPr>
        <w:t>Descripción sistematizada de los contenidos de las asignaturas o unidades de aprendizaje, ordenadas por secuencias o áreas.</w:t>
      </w:r>
    </w:p>
    <w:p w:rsidR="00F06C84" w:rsidRPr="00073BA0" w:rsidRDefault="00F06C84" w:rsidP="00F06C84">
      <w:pPr>
        <w:pStyle w:val="Prrafodelista"/>
        <w:numPr>
          <w:ilvl w:val="0"/>
          <w:numId w:val="8"/>
        </w:numPr>
        <w:spacing w:line="276" w:lineRule="auto"/>
        <w:ind w:right="-377"/>
        <w:jc w:val="both"/>
        <w:rPr>
          <w:rFonts w:ascii="Montserrat" w:hAnsi="Montserrat" w:cs="Arial"/>
          <w:b/>
          <w:color w:val="000000"/>
          <w:sz w:val="19"/>
          <w:szCs w:val="19"/>
        </w:rPr>
      </w:pPr>
      <w:r w:rsidRPr="00073BA0">
        <w:rPr>
          <w:rFonts w:ascii="Montserrat" w:hAnsi="Montserrat" w:cs="Arial"/>
          <w:b/>
          <w:color w:val="000000"/>
          <w:sz w:val="19"/>
          <w:szCs w:val="19"/>
        </w:rPr>
        <w:t>Estrategias de enseñanza-aprendizaje</w:t>
      </w:r>
      <w:r w:rsidR="00B026F3" w:rsidRPr="00073BA0">
        <w:rPr>
          <w:rFonts w:ascii="Montserrat" w:hAnsi="Montserrat" w:cs="Arial"/>
          <w:b/>
          <w:color w:val="000000"/>
          <w:sz w:val="19"/>
          <w:szCs w:val="19"/>
        </w:rPr>
        <w:t xml:space="preserve"> y programa de tutorías</w:t>
      </w:r>
      <w:r w:rsidRPr="00073BA0">
        <w:rPr>
          <w:rFonts w:ascii="Montserrat" w:hAnsi="Montserrat" w:cs="Arial"/>
          <w:b/>
          <w:color w:val="000000"/>
          <w:sz w:val="19"/>
          <w:szCs w:val="19"/>
        </w:rPr>
        <w:t>.</w:t>
      </w:r>
    </w:p>
    <w:p w:rsidR="00F06C84" w:rsidRPr="00073BA0" w:rsidRDefault="00EB12ED" w:rsidP="00F06C84">
      <w:pPr>
        <w:pStyle w:val="Prrafodelista"/>
        <w:spacing w:line="276" w:lineRule="auto"/>
        <w:ind w:left="1425" w:right="-377"/>
        <w:jc w:val="both"/>
        <w:rPr>
          <w:rFonts w:ascii="Montserrat" w:hAnsi="Montserrat" w:cs="Arial"/>
          <w:color w:val="000000"/>
          <w:sz w:val="19"/>
          <w:szCs w:val="19"/>
        </w:rPr>
      </w:pPr>
      <w:r w:rsidRPr="00073BA0">
        <w:rPr>
          <w:rFonts w:ascii="Montserrat" w:hAnsi="Montserrat" w:cs="Arial"/>
          <w:color w:val="000000"/>
          <w:sz w:val="19"/>
          <w:szCs w:val="19"/>
        </w:rPr>
        <w:t>R</w:t>
      </w:r>
      <w:r w:rsidR="00F06C84" w:rsidRPr="00073BA0">
        <w:rPr>
          <w:rFonts w:ascii="Montserrat" w:hAnsi="Montserrat" w:cs="Arial"/>
          <w:color w:val="000000"/>
          <w:sz w:val="19"/>
          <w:szCs w:val="19"/>
        </w:rPr>
        <w:t>ecursos didácticos con los cuales</w:t>
      </w:r>
      <w:r w:rsidR="00B026F3" w:rsidRPr="00073BA0">
        <w:rPr>
          <w:rFonts w:ascii="Montserrat" w:hAnsi="Montserrat" w:cs="Arial"/>
          <w:color w:val="000000"/>
          <w:sz w:val="19"/>
          <w:szCs w:val="19"/>
        </w:rPr>
        <w:t xml:space="preserve"> </w:t>
      </w:r>
      <w:r w:rsidR="00F06C84" w:rsidRPr="00073BA0">
        <w:rPr>
          <w:rFonts w:ascii="Montserrat" w:hAnsi="Montserrat" w:cs="Arial"/>
          <w:color w:val="000000"/>
          <w:sz w:val="19"/>
          <w:szCs w:val="19"/>
        </w:rPr>
        <w:t>se regu</w:t>
      </w:r>
      <w:r w:rsidR="00090DC2" w:rsidRPr="00073BA0">
        <w:rPr>
          <w:rFonts w:ascii="Montserrat" w:hAnsi="Montserrat" w:cs="Arial"/>
          <w:color w:val="000000"/>
          <w:sz w:val="19"/>
          <w:szCs w:val="19"/>
        </w:rPr>
        <w:t>lan los procesos de enseñanza-</w:t>
      </w:r>
      <w:r w:rsidR="00F06C84" w:rsidRPr="00073BA0">
        <w:rPr>
          <w:rFonts w:ascii="Montserrat" w:hAnsi="Montserrat" w:cs="Arial"/>
          <w:color w:val="000000"/>
          <w:sz w:val="19"/>
          <w:szCs w:val="19"/>
        </w:rPr>
        <w:t>aprendizaje.</w:t>
      </w:r>
      <w:r w:rsidR="00B026F3" w:rsidRPr="00073BA0">
        <w:rPr>
          <w:rFonts w:ascii="Montserrat" w:hAnsi="Montserrat" w:cs="Arial"/>
          <w:color w:val="000000"/>
          <w:sz w:val="19"/>
          <w:szCs w:val="19"/>
        </w:rPr>
        <w:t xml:space="preserve"> Se incluye el programa de tutorías como estrategia de apoyo para la enseñanza del estudiantado.</w:t>
      </w:r>
    </w:p>
    <w:p w:rsidR="00612896" w:rsidRPr="00073BA0" w:rsidRDefault="00612896" w:rsidP="00F06C84">
      <w:pPr>
        <w:pStyle w:val="Prrafodelista"/>
        <w:spacing w:line="276" w:lineRule="auto"/>
        <w:ind w:left="1425" w:right="-377"/>
        <w:jc w:val="both"/>
        <w:rPr>
          <w:rFonts w:ascii="Montserrat" w:hAnsi="Montserrat" w:cs="Arial"/>
          <w:color w:val="000000"/>
          <w:sz w:val="19"/>
          <w:szCs w:val="19"/>
        </w:rPr>
      </w:pPr>
    </w:p>
    <w:p w:rsidR="00612896" w:rsidRPr="00073BA0" w:rsidRDefault="00612896" w:rsidP="00650612">
      <w:pPr>
        <w:spacing w:line="276" w:lineRule="auto"/>
        <w:ind w:left="360" w:right="-377"/>
        <w:jc w:val="both"/>
        <w:rPr>
          <w:rFonts w:ascii="Montserrat" w:hAnsi="Montserrat" w:cs="Arial"/>
          <w:color w:val="000000"/>
          <w:sz w:val="19"/>
          <w:szCs w:val="19"/>
        </w:rPr>
      </w:pPr>
    </w:p>
    <w:p w:rsidR="00612896" w:rsidRPr="00073BA0" w:rsidRDefault="00612896" w:rsidP="00B026F3">
      <w:pPr>
        <w:pStyle w:val="definicion1"/>
        <w:ind w:left="284" w:hanging="284"/>
        <w:rPr>
          <w:rFonts w:ascii="Montserrat" w:hAnsi="Montserrat"/>
        </w:rPr>
      </w:pPr>
      <w:r w:rsidRPr="00073BA0">
        <w:rPr>
          <w:rFonts w:ascii="Montserrat" w:hAnsi="Montserrat"/>
          <w:b/>
        </w:rPr>
        <w:t>Acervo bibliohemerográfico básico y complementario</w:t>
      </w:r>
      <w:r w:rsidR="00F552FC" w:rsidRPr="00073BA0">
        <w:rPr>
          <w:rFonts w:ascii="Montserrat" w:hAnsi="Montserrat"/>
          <w:b/>
        </w:rPr>
        <w:t>.</w:t>
      </w:r>
      <w:r w:rsidRPr="00073BA0">
        <w:rPr>
          <w:rFonts w:ascii="Montserrat" w:hAnsi="Montserrat"/>
        </w:rPr>
        <w:t xml:space="preserve"> La institución educativa deberá presentar con evidencias probatorias</w:t>
      </w:r>
      <w:r w:rsidR="00EB12ED" w:rsidRPr="00073BA0">
        <w:rPr>
          <w:rFonts w:ascii="Montserrat" w:hAnsi="Montserrat"/>
        </w:rPr>
        <w:t xml:space="preserve">, </w:t>
      </w:r>
      <w:r w:rsidRPr="00073BA0">
        <w:rPr>
          <w:rFonts w:ascii="Montserrat" w:hAnsi="Montserrat"/>
        </w:rPr>
        <w:t>los ser</w:t>
      </w:r>
      <w:r w:rsidR="00EB12ED" w:rsidRPr="00073BA0">
        <w:rPr>
          <w:rFonts w:ascii="Montserrat" w:hAnsi="Montserrat"/>
        </w:rPr>
        <w:t>vicios que ofrece la biblioteca y</w:t>
      </w:r>
      <w:r w:rsidRPr="00073BA0">
        <w:rPr>
          <w:rFonts w:ascii="Montserrat" w:hAnsi="Montserrat"/>
        </w:rPr>
        <w:t xml:space="preserve"> de los derechos de autor para efect</w:t>
      </w:r>
      <w:r w:rsidR="00F06C84" w:rsidRPr="00073BA0">
        <w:rPr>
          <w:rFonts w:ascii="Montserrat" w:hAnsi="Montserrat"/>
        </w:rPr>
        <w:t>os del fotocopiado del material.</w:t>
      </w:r>
    </w:p>
    <w:p w:rsidR="00612896" w:rsidRPr="00073BA0" w:rsidRDefault="00612896" w:rsidP="00650612">
      <w:pPr>
        <w:spacing w:line="276" w:lineRule="auto"/>
        <w:ind w:left="284" w:right="-377" w:hanging="284"/>
        <w:jc w:val="both"/>
        <w:rPr>
          <w:rFonts w:ascii="Montserrat" w:hAnsi="Montserrat" w:cs="Arial"/>
          <w:b/>
          <w:bCs/>
          <w:sz w:val="19"/>
          <w:szCs w:val="19"/>
        </w:rPr>
      </w:pPr>
      <w:r w:rsidRPr="00073BA0">
        <w:rPr>
          <w:rFonts w:ascii="Montserrat" w:hAnsi="Montserrat" w:cs="Arial"/>
          <w:b/>
          <w:bCs/>
          <w:sz w:val="19"/>
          <w:szCs w:val="19"/>
        </w:rPr>
        <w:t xml:space="preserve"> </w:t>
      </w:r>
    </w:p>
    <w:p w:rsidR="00EB12ED" w:rsidRPr="00073BA0" w:rsidRDefault="00612896" w:rsidP="00EB12ED">
      <w:pPr>
        <w:pStyle w:val="Ttulo4"/>
        <w:numPr>
          <w:ilvl w:val="0"/>
          <w:numId w:val="8"/>
        </w:numPr>
        <w:spacing w:before="0" w:after="0" w:line="276" w:lineRule="auto"/>
        <w:ind w:right="-377"/>
        <w:jc w:val="both"/>
        <w:rPr>
          <w:rFonts w:ascii="Montserrat" w:hAnsi="Montserrat" w:cs="Arial"/>
          <w:b w:val="0"/>
          <w:sz w:val="19"/>
          <w:szCs w:val="19"/>
        </w:rPr>
      </w:pPr>
      <w:r w:rsidRPr="00073BA0">
        <w:rPr>
          <w:rFonts w:ascii="Montserrat" w:hAnsi="Montserrat" w:cs="Arial"/>
          <w:sz w:val="19"/>
          <w:szCs w:val="19"/>
        </w:rPr>
        <w:t>Acervo básico</w:t>
      </w:r>
      <w:r w:rsidR="00F552FC" w:rsidRPr="00073BA0">
        <w:rPr>
          <w:rFonts w:ascii="Montserrat" w:hAnsi="Montserrat" w:cs="Arial"/>
          <w:sz w:val="19"/>
          <w:szCs w:val="19"/>
        </w:rPr>
        <w:t>.</w:t>
      </w:r>
    </w:p>
    <w:p w:rsidR="00612896" w:rsidRPr="00073BA0" w:rsidRDefault="00612896" w:rsidP="00EB12ED">
      <w:pPr>
        <w:pStyle w:val="Ttulo4"/>
        <w:numPr>
          <w:ilvl w:val="0"/>
          <w:numId w:val="0"/>
        </w:numPr>
        <w:spacing w:before="0" w:after="0" w:line="276" w:lineRule="auto"/>
        <w:ind w:left="1425" w:right="-377"/>
        <w:jc w:val="both"/>
        <w:rPr>
          <w:rFonts w:ascii="Montserrat" w:hAnsi="Montserrat" w:cs="Arial"/>
          <w:b w:val="0"/>
          <w:sz w:val="19"/>
          <w:szCs w:val="19"/>
        </w:rPr>
      </w:pPr>
      <w:r w:rsidRPr="00073BA0">
        <w:rPr>
          <w:rFonts w:ascii="Montserrat" w:hAnsi="Montserrat" w:cs="Arial"/>
          <w:b w:val="0"/>
          <w:color w:val="000000"/>
          <w:sz w:val="19"/>
          <w:szCs w:val="19"/>
        </w:rPr>
        <w:t xml:space="preserve">Conjunto de materiales </w:t>
      </w:r>
      <w:r w:rsidR="00FA4ABC" w:rsidRPr="00073BA0">
        <w:rPr>
          <w:rFonts w:ascii="Montserrat" w:hAnsi="Montserrat" w:cs="Arial"/>
          <w:b w:val="0"/>
          <w:color w:val="000000"/>
          <w:sz w:val="19"/>
          <w:szCs w:val="19"/>
        </w:rPr>
        <w:t>bibliohemerográfico</w:t>
      </w:r>
      <w:r w:rsidRPr="00073BA0">
        <w:rPr>
          <w:rFonts w:ascii="Montserrat" w:hAnsi="Montserrat" w:cs="Arial"/>
          <w:b w:val="0"/>
          <w:color w:val="000000"/>
          <w:sz w:val="19"/>
          <w:szCs w:val="19"/>
        </w:rPr>
        <w:t xml:space="preserve"> (libros, revistas y otros mater</w:t>
      </w:r>
      <w:r w:rsidR="00EB12ED" w:rsidRPr="00073BA0">
        <w:rPr>
          <w:rFonts w:ascii="Montserrat" w:hAnsi="Montserrat" w:cs="Arial"/>
          <w:b w:val="0"/>
          <w:color w:val="000000"/>
          <w:sz w:val="19"/>
          <w:szCs w:val="19"/>
        </w:rPr>
        <w:t>iales impresos o digitalizados)</w:t>
      </w:r>
      <w:r w:rsidRPr="00073BA0">
        <w:rPr>
          <w:rFonts w:ascii="Montserrat" w:hAnsi="Montserrat" w:cs="Arial"/>
          <w:b w:val="0"/>
          <w:color w:val="000000"/>
          <w:sz w:val="19"/>
          <w:szCs w:val="19"/>
        </w:rPr>
        <w:t xml:space="preserve"> incluidos dentro de los programas de estudio y requeridos para que los estudiantes puedan dominar los contenidos planteados en los programas de estudio</w:t>
      </w:r>
      <w:r w:rsidRPr="00073BA0">
        <w:rPr>
          <w:rFonts w:ascii="Montserrat" w:hAnsi="Montserrat" w:cs="Arial"/>
          <w:b w:val="0"/>
          <w:sz w:val="19"/>
          <w:szCs w:val="19"/>
        </w:rPr>
        <w:t>.</w:t>
      </w:r>
    </w:p>
    <w:p w:rsidR="00612896" w:rsidRPr="00073BA0" w:rsidRDefault="00612896" w:rsidP="00650612">
      <w:pPr>
        <w:pStyle w:val="Ttulo4"/>
        <w:numPr>
          <w:ilvl w:val="0"/>
          <w:numId w:val="0"/>
        </w:numPr>
        <w:spacing w:before="0" w:after="0" w:line="276" w:lineRule="auto"/>
        <w:ind w:left="709" w:right="-377"/>
        <w:jc w:val="both"/>
        <w:rPr>
          <w:rFonts w:ascii="Montserrat" w:eastAsia="Lucida Sans Unicode" w:hAnsi="Montserrat"/>
          <w:b w:val="0"/>
          <w:bCs w:val="0"/>
          <w:sz w:val="19"/>
          <w:szCs w:val="19"/>
        </w:rPr>
      </w:pPr>
    </w:p>
    <w:p w:rsidR="00EB12ED" w:rsidRPr="00073BA0" w:rsidRDefault="00612896" w:rsidP="00EB12ED">
      <w:pPr>
        <w:pStyle w:val="Ttulo4"/>
        <w:numPr>
          <w:ilvl w:val="0"/>
          <w:numId w:val="8"/>
        </w:numPr>
        <w:spacing w:before="0" w:after="0" w:line="276" w:lineRule="auto"/>
        <w:ind w:right="-377"/>
        <w:jc w:val="both"/>
        <w:rPr>
          <w:rFonts w:ascii="Montserrat" w:hAnsi="Montserrat" w:cs="Arial"/>
          <w:sz w:val="19"/>
          <w:szCs w:val="19"/>
        </w:rPr>
      </w:pPr>
      <w:r w:rsidRPr="00073BA0">
        <w:rPr>
          <w:rFonts w:ascii="Montserrat" w:hAnsi="Montserrat" w:cs="Arial"/>
          <w:sz w:val="19"/>
          <w:szCs w:val="19"/>
        </w:rPr>
        <w:t>Acervo complementario</w:t>
      </w:r>
      <w:r w:rsidR="00F552FC" w:rsidRPr="00073BA0">
        <w:rPr>
          <w:rFonts w:ascii="Montserrat" w:hAnsi="Montserrat" w:cs="Arial"/>
          <w:sz w:val="19"/>
          <w:szCs w:val="19"/>
        </w:rPr>
        <w:t>.</w:t>
      </w:r>
    </w:p>
    <w:p w:rsidR="00612896" w:rsidRPr="00073BA0" w:rsidRDefault="00612896" w:rsidP="00EB12ED">
      <w:pPr>
        <w:pStyle w:val="Ttulo4"/>
        <w:numPr>
          <w:ilvl w:val="0"/>
          <w:numId w:val="0"/>
        </w:numPr>
        <w:spacing w:before="0" w:after="0" w:line="276" w:lineRule="auto"/>
        <w:ind w:left="1425" w:right="-377"/>
        <w:jc w:val="both"/>
        <w:rPr>
          <w:rFonts w:ascii="Montserrat" w:hAnsi="Montserrat" w:cs="Arial"/>
          <w:sz w:val="19"/>
          <w:szCs w:val="19"/>
        </w:rPr>
      </w:pPr>
      <w:r w:rsidRPr="00073BA0">
        <w:rPr>
          <w:rFonts w:ascii="Montserrat" w:hAnsi="Montserrat" w:cs="Arial"/>
          <w:b w:val="0"/>
          <w:color w:val="000000"/>
          <w:sz w:val="19"/>
          <w:szCs w:val="19"/>
        </w:rPr>
        <w:t xml:space="preserve">Conjunto de materiales </w:t>
      </w:r>
      <w:r w:rsidR="00FA4ABC" w:rsidRPr="00073BA0">
        <w:rPr>
          <w:rFonts w:ascii="Montserrat" w:hAnsi="Montserrat" w:cs="Arial"/>
          <w:b w:val="0"/>
          <w:color w:val="000000"/>
          <w:sz w:val="19"/>
          <w:szCs w:val="19"/>
        </w:rPr>
        <w:t>bibliohemerográfico</w:t>
      </w:r>
      <w:r w:rsidRPr="00073BA0">
        <w:rPr>
          <w:rFonts w:ascii="Montserrat" w:hAnsi="Montserrat" w:cs="Arial"/>
          <w:b w:val="0"/>
          <w:color w:val="000000"/>
          <w:sz w:val="19"/>
          <w:szCs w:val="19"/>
        </w:rPr>
        <w:t xml:space="preserve"> (l</w:t>
      </w:r>
      <w:r w:rsidRPr="00073BA0">
        <w:rPr>
          <w:rFonts w:ascii="Montserrat" w:hAnsi="Montserrat" w:cs="Arial"/>
          <w:b w:val="0"/>
          <w:sz w:val="19"/>
          <w:szCs w:val="19"/>
        </w:rPr>
        <w:t>ibros, revistas y otros materiales impresos o digitalizados) requeridos para que los estudiantes puedan ampliar el conocimiento de los contenidos planteados en los programas de estudio.</w:t>
      </w:r>
    </w:p>
    <w:p w:rsidR="00612896" w:rsidRPr="00073BA0" w:rsidRDefault="00612896" w:rsidP="00650612">
      <w:pPr>
        <w:spacing w:line="276" w:lineRule="auto"/>
        <w:ind w:left="284" w:right="-377" w:hanging="284"/>
        <w:jc w:val="both"/>
        <w:rPr>
          <w:rFonts w:ascii="Montserrat" w:hAnsi="Montserrat" w:cs="Arial"/>
          <w:bCs/>
          <w:sz w:val="19"/>
          <w:szCs w:val="19"/>
        </w:rPr>
      </w:pPr>
    </w:p>
    <w:p w:rsidR="00612896" w:rsidRPr="00073BA0" w:rsidRDefault="00612896" w:rsidP="00B31505">
      <w:pPr>
        <w:pStyle w:val="definicion1"/>
        <w:ind w:left="284" w:hanging="284"/>
        <w:rPr>
          <w:rFonts w:ascii="Montserrat" w:hAnsi="Montserrat"/>
          <w:b/>
        </w:rPr>
      </w:pPr>
      <w:r w:rsidRPr="00073BA0">
        <w:rPr>
          <w:rFonts w:ascii="Montserrat" w:hAnsi="Montserrat"/>
          <w:b/>
        </w:rPr>
        <w:t>Perfil del docente</w:t>
      </w:r>
      <w:r w:rsidR="00F552FC" w:rsidRPr="00073BA0">
        <w:rPr>
          <w:rFonts w:ascii="Montserrat" w:hAnsi="Montserrat"/>
          <w:b/>
        </w:rPr>
        <w:t>.</w:t>
      </w:r>
      <w:r w:rsidRPr="00073BA0">
        <w:rPr>
          <w:rFonts w:ascii="Montserrat" w:hAnsi="Montserrat"/>
          <w:b/>
        </w:rPr>
        <w:t xml:space="preserve"> </w:t>
      </w:r>
      <w:r w:rsidRPr="00073BA0">
        <w:rPr>
          <w:rFonts w:ascii="Montserrat" w:hAnsi="Montserrat"/>
        </w:rPr>
        <w:t>Conjunto de conocimien</w:t>
      </w:r>
      <w:r w:rsidR="00A91534" w:rsidRPr="00073BA0">
        <w:rPr>
          <w:rFonts w:ascii="Montserrat" w:hAnsi="Montserrat"/>
        </w:rPr>
        <w:t>tos, habilidades, destrezas y</w:t>
      </w:r>
      <w:r w:rsidRPr="00073BA0">
        <w:rPr>
          <w:rFonts w:ascii="Montserrat" w:hAnsi="Montserrat"/>
        </w:rPr>
        <w:t xml:space="preserve">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r w:rsidR="00212341" w:rsidRPr="00073BA0">
        <w:rPr>
          <w:rFonts w:ascii="Montserrat" w:hAnsi="Montserrat"/>
        </w:rPr>
        <w:t>.</w:t>
      </w:r>
    </w:p>
    <w:p w:rsidR="00612896" w:rsidRPr="00073BA0" w:rsidRDefault="00612896" w:rsidP="00B31505">
      <w:pPr>
        <w:pStyle w:val="Sangra2detindependiente1"/>
        <w:spacing w:line="276" w:lineRule="auto"/>
        <w:ind w:left="284" w:right="-377" w:hanging="6172"/>
        <w:rPr>
          <w:rFonts w:ascii="Montserrat" w:hAnsi="Montserrat"/>
          <w:b/>
          <w:bCs/>
          <w:sz w:val="19"/>
          <w:szCs w:val="19"/>
        </w:rPr>
      </w:pPr>
    </w:p>
    <w:p w:rsidR="00612896" w:rsidRPr="00073BA0" w:rsidRDefault="00612896" w:rsidP="00B31505">
      <w:pPr>
        <w:pStyle w:val="definicion1"/>
        <w:ind w:left="284" w:hanging="284"/>
        <w:rPr>
          <w:rFonts w:ascii="Montserrat" w:hAnsi="Montserrat"/>
          <w:b/>
        </w:rPr>
      </w:pPr>
      <w:r w:rsidRPr="00073BA0">
        <w:rPr>
          <w:rFonts w:ascii="Montserrat" w:hAnsi="Montserrat"/>
          <w:b/>
        </w:rPr>
        <w:t>Infraestructura y equipamiento</w:t>
      </w:r>
      <w:r w:rsidR="00F552FC" w:rsidRPr="00073BA0">
        <w:rPr>
          <w:rFonts w:ascii="Montserrat" w:hAnsi="Montserrat"/>
          <w:b/>
        </w:rPr>
        <w:t>.</w:t>
      </w:r>
      <w:r w:rsidRPr="00073BA0">
        <w:rPr>
          <w:rFonts w:ascii="Montserrat" w:hAnsi="Montserrat"/>
          <w:b/>
        </w:rPr>
        <w:t xml:space="preserve"> </w:t>
      </w:r>
      <w:r w:rsidRPr="00073BA0">
        <w:rPr>
          <w:rFonts w:ascii="Montserrat" w:hAnsi="Montserrat"/>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rsidR="00612896" w:rsidRPr="00073BA0" w:rsidRDefault="00612896" w:rsidP="00B31505">
      <w:pPr>
        <w:spacing w:line="276" w:lineRule="auto"/>
        <w:ind w:left="284" w:right="-377" w:hanging="6172"/>
        <w:jc w:val="both"/>
        <w:rPr>
          <w:rFonts w:ascii="Montserrat" w:hAnsi="Montserrat" w:cs="Arial"/>
          <w:b/>
          <w:bCs/>
          <w:sz w:val="19"/>
          <w:szCs w:val="19"/>
        </w:rPr>
      </w:pPr>
    </w:p>
    <w:p w:rsidR="005702C0" w:rsidRPr="00073BA0" w:rsidRDefault="00612896" w:rsidP="005702C0">
      <w:pPr>
        <w:pStyle w:val="Ttulo4"/>
        <w:numPr>
          <w:ilvl w:val="0"/>
          <w:numId w:val="8"/>
        </w:numPr>
        <w:tabs>
          <w:tab w:val="clear" w:pos="0"/>
        </w:tabs>
        <w:spacing w:before="0" w:after="0" w:line="276" w:lineRule="auto"/>
        <w:ind w:right="-377"/>
        <w:jc w:val="both"/>
        <w:rPr>
          <w:rFonts w:ascii="Montserrat" w:hAnsi="Montserrat" w:cs="Arial"/>
          <w:b w:val="0"/>
          <w:sz w:val="19"/>
          <w:szCs w:val="19"/>
        </w:rPr>
      </w:pPr>
      <w:r w:rsidRPr="00073BA0">
        <w:rPr>
          <w:rFonts w:ascii="Montserrat" w:hAnsi="Montserrat" w:cs="Arial"/>
          <w:sz w:val="19"/>
          <w:szCs w:val="19"/>
        </w:rPr>
        <w:t>Infraestructura</w:t>
      </w:r>
      <w:r w:rsidR="00F552FC" w:rsidRPr="00073BA0">
        <w:rPr>
          <w:rFonts w:ascii="Montserrat" w:hAnsi="Montserrat" w:cs="Arial"/>
          <w:sz w:val="19"/>
          <w:szCs w:val="19"/>
        </w:rPr>
        <w:t>.</w:t>
      </w:r>
    </w:p>
    <w:p w:rsidR="005702C0" w:rsidRPr="00073BA0" w:rsidRDefault="00612896" w:rsidP="005702C0">
      <w:pPr>
        <w:pStyle w:val="Ttulo4"/>
        <w:numPr>
          <w:ilvl w:val="0"/>
          <w:numId w:val="0"/>
        </w:numPr>
        <w:tabs>
          <w:tab w:val="clear" w:pos="0"/>
        </w:tabs>
        <w:spacing w:before="0" w:after="0" w:line="276" w:lineRule="auto"/>
        <w:ind w:left="1425" w:right="-377"/>
        <w:jc w:val="both"/>
        <w:rPr>
          <w:rFonts w:ascii="Montserrat" w:hAnsi="Montserrat" w:cs="Arial"/>
          <w:b w:val="0"/>
          <w:sz w:val="19"/>
          <w:szCs w:val="19"/>
        </w:rPr>
      </w:pPr>
      <w:r w:rsidRPr="00073BA0">
        <w:rPr>
          <w:rFonts w:ascii="Montserrat" w:hAnsi="Montserrat" w:cs="Arial"/>
          <w:b w:val="0"/>
          <w:sz w:val="19"/>
          <w:szCs w:val="19"/>
        </w:rPr>
        <w:t>Conjunto de áreas físicas e instalaciones propias de la institución educativa indispensables para realizar las actividades especificadas en el plan y programas de estudio.</w:t>
      </w:r>
    </w:p>
    <w:p w:rsidR="005702C0" w:rsidRPr="00073BA0" w:rsidRDefault="00612896" w:rsidP="005702C0">
      <w:pPr>
        <w:pStyle w:val="Ttulo4"/>
        <w:numPr>
          <w:ilvl w:val="0"/>
          <w:numId w:val="8"/>
        </w:numPr>
        <w:tabs>
          <w:tab w:val="clear" w:pos="0"/>
        </w:tabs>
        <w:spacing w:before="0" w:after="0" w:line="276" w:lineRule="auto"/>
        <w:ind w:right="-377"/>
        <w:jc w:val="both"/>
        <w:rPr>
          <w:rFonts w:ascii="Montserrat" w:hAnsi="Montserrat" w:cs="Arial"/>
          <w:b w:val="0"/>
          <w:sz w:val="19"/>
          <w:szCs w:val="19"/>
        </w:rPr>
      </w:pPr>
      <w:r w:rsidRPr="00073BA0">
        <w:rPr>
          <w:rFonts w:ascii="Montserrat" w:hAnsi="Montserrat" w:cs="Arial"/>
          <w:sz w:val="19"/>
          <w:szCs w:val="19"/>
        </w:rPr>
        <w:t>Equipamiento</w:t>
      </w:r>
      <w:r w:rsidR="00F552FC" w:rsidRPr="00073BA0">
        <w:rPr>
          <w:rFonts w:ascii="Montserrat" w:hAnsi="Montserrat" w:cs="Arial"/>
          <w:sz w:val="19"/>
          <w:szCs w:val="19"/>
        </w:rPr>
        <w:t>.</w:t>
      </w:r>
    </w:p>
    <w:p w:rsidR="00612896" w:rsidRPr="00073BA0" w:rsidRDefault="00612896" w:rsidP="005702C0">
      <w:pPr>
        <w:pStyle w:val="Ttulo4"/>
        <w:numPr>
          <w:ilvl w:val="0"/>
          <w:numId w:val="0"/>
        </w:numPr>
        <w:tabs>
          <w:tab w:val="clear" w:pos="0"/>
        </w:tabs>
        <w:spacing w:before="0" w:after="0" w:line="276" w:lineRule="auto"/>
        <w:ind w:left="1425" w:right="-377"/>
        <w:jc w:val="both"/>
        <w:rPr>
          <w:rFonts w:ascii="Montserrat" w:hAnsi="Montserrat" w:cs="Arial"/>
          <w:b w:val="0"/>
          <w:sz w:val="19"/>
          <w:szCs w:val="19"/>
        </w:rPr>
      </w:pPr>
      <w:r w:rsidRPr="00073BA0">
        <w:rPr>
          <w:rFonts w:ascii="Montserrat" w:hAnsi="Montserrat" w:cs="Arial"/>
          <w:b w:val="0"/>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612896" w:rsidRPr="00073BA0" w:rsidRDefault="00612896" w:rsidP="00650612">
      <w:pPr>
        <w:spacing w:line="276" w:lineRule="auto"/>
        <w:ind w:left="284" w:right="-377" w:hanging="284"/>
        <w:jc w:val="both"/>
        <w:rPr>
          <w:rFonts w:ascii="Montserrat" w:hAnsi="Montserrat" w:cs="Arial"/>
          <w:sz w:val="19"/>
          <w:szCs w:val="19"/>
        </w:rPr>
      </w:pPr>
    </w:p>
    <w:p w:rsidR="00612896" w:rsidRPr="00073BA0" w:rsidRDefault="00E14EFB" w:rsidP="00B31505">
      <w:pPr>
        <w:pStyle w:val="definicion1"/>
        <w:ind w:left="426"/>
        <w:rPr>
          <w:rFonts w:ascii="Montserrat" w:hAnsi="Montserrat"/>
        </w:rPr>
      </w:pPr>
      <w:r w:rsidRPr="00073BA0">
        <w:rPr>
          <w:rFonts w:ascii="Montserrat" w:hAnsi="Montserrat"/>
          <w:b/>
        </w:rPr>
        <w:lastRenderedPageBreak/>
        <w:t>Sistema de evaluación.</w:t>
      </w:r>
      <w:r w:rsidR="00612896" w:rsidRPr="00073BA0">
        <w:rPr>
          <w:rFonts w:ascii="Montserrat" w:hAnsi="Montserrat"/>
          <w:b/>
        </w:rPr>
        <w:t xml:space="preserve"> </w:t>
      </w:r>
      <w:r w:rsidR="00612896" w:rsidRPr="00073BA0">
        <w:rPr>
          <w:rFonts w:ascii="Montserrat" w:hAnsi="Montserrat"/>
        </w:rPr>
        <w:t xml:space="preserve">Conjunto de instrumentos y procedimientos que permitan recolectar y analizar información acerca del desempeño de los estudiantes, docentes, </w:t>
      </w:r>
      <w:r w:rsidR="005702C0" w:rsidRPr="00073BA0">
        <w:rPr>
          <w:rFonts w:ascii="Montserrat" w:hAnsi="Montserrat"/>
        </w:rPr>
        <w:t xml:space="preserve">egresados, de los programas </w:t>
      </w:r>
      <w:r w:rsidR="00612896" w:rsidRPr="00073BA0">
        <w:rPr>
          <w:rFonts w:ascii="Montserrat" w:hAnsi="Montserrat"/>
        </w:rPr>
        <w:t xml:space="preserve">y </w:t>
      </w:r>
      <w:r w:rsidR="005702C0" w:rsidRPr="00073BA0">
        <w:rPr>
          <w:rFonts w:ascii="Montserrat" w:hAnsi="Montserrat"/>
        </w:rPr>
        <w:t>d</w:t>
      </w:r>
      <w:r w:rsidR="00612896" w:rsidRPr="00073BA0">
        <w:rPr>
          <w:rFonts w:ascii="Montserrat" w:hAnsi="Montserrat"/>
        </w:rPr>
        <w:t>el propio plan de estudios, encaminados a su mejora.</w:t>
      </w:r>
    </w:p>
    <w:p w:rsidR="005702C0" w:rsidRPr="00073BA0" w:rsidRDefault="005702C0" w:rsidP="005702C0">
      <w:pPr>
        <w:pStyle w:val="definicion1"/>
        <w:numPr>
          <w:ilvl w:val="0"/>
          <w:numId w:val="0"/>
        </w:numPr>
        <w:rPr>
          <w:rFonts w:ascii="Montserrat" w:hAnsi="Montserrat"/>
        </w:rPr>
      </w:pPr>
    </w:p>
    <w:p w:rsidR="00C721CD" w:rsidRPr="00073BA0" w:rsidRDefault="00C721CD" w:rsidP="005702C0">
      <w:pPr>
        <w:pStyle w:val="definicion1"/>
        <w:numPr>
          <w:ilvl w:val="0"/>
          <w:numId w:val="0"/>
        </w:numPr>
        <w:rPr>
          <w:rFonts w:ascii="Montserrat" w:hAnsi="Montserrat"/>
        </w:rPr>
      </w:pPr>
      <w:r w:rsidRPr="00073BA0">
        <w:rPr>
          <w:rFonts w:ascii="Montserrat" w:hAnsi="Montserrat"/>
        </w:rPr>
        <w:t>6.11 MODALIDAD MIXTA DEL ACERVO BIBLIOHEMEROGRÁFICO DIGITAL Y VIRTUAL</w:t>
      </w:r>
    </w:p>
    <w:p w:rsidR="00C721CD" w:rsidRPr="00073BA0" w:rsidRDefault="0057557D" w:rsidP="005702C0">
      <w:pPr>
        <w:pStyle w:val="definicion1"/>
        <w:numPr>
          <w:ilvl w:val="0"/>
          <w:numId w:val="0"/>
        </w:numPr>
        <w:rPr>
          <w:rFonts w:ascii="Montserrat" w:hAnsi="Montserrat"/>
        </w:rPr>
      </w:pPr>
      <w:r w:rsidRPr="00073BA0">
        <w:rPr>
          <w:rFonts w:ascii="Montserrat" w:hAnsi="Montserrat"/>
        </w:rPr>
        <w:t>La institución educativa deberá presentar con evidencias probatorias, los permisos, licencias y accesos al portal de la biblioteca virtual institucional y otras bibliotecas, además de manuales, tutoriales o programas de capacitación para el uso de la plataforma.</w:t>
      </w:r>
    </w:p>
    <w:p w:rsidR="005702C0" w:rsidRPr="00073BA0" w:rsidRDefault="005702C0" w:rsidP="005702C0">
      <w:pPr>
        <w:pStyle w:val="definicion1"/>
        <w:numPr>
          <w:ilvl w:val="0"/>
          <w:numId w:val="0"/>
        </w:numPr>
        <w:rPr>
          <w:rFonts w:ascii="Montserrat" w:hAnsi="Montserrat"/>
        </w:rPr>
      </w:pPr>
      <w:r w:rsidRPr="00073BA0">
        <w:rPr>
          <w:rFonts w:ascii="Montserrat" w:hAnsi="Montserrat"/>
        </w:rPr>
        <w:t>ANEXOS MODALIDAD MIXTA</w:t>
      </w:r>
    </w:p>
    <w:p w:rsidR="005702C0" w:rsidRPr="00073BA0" w:rsidRDefault="009256DC" w:rsidP="009256DC">
      <w:pPr>
        <w:pStyle w:val="definicion1"/>
        <w:numPr>
          <w:ilvl w:val="0"/>
          <w:numId w:val="0"/>
        </w:numPr>
        <w:rPr>
          <w:rFonts w:ascii="Montserrat" w:hAnsi="Montserrat"/>
        </w:rPr>
      </w:pPr>
      <w:r w:rsidRPr="00073BA0">
        <w:rPr>
          <w:rFonts w:ascii="Montserrat" w:hAnsi="Montserrat"/>
        </w:rPr>
        <w:t>MODALIDAD MIXTA ABIERTA O A DISTANCIA</w:t>
      </w:r>
    </w:p>
    <w:p w:rsidR="009256DC" w:rsidRPr="00073BA0" w:rsidRDefault="009256DC" w:rsidP="009256DC">
      <w:pPr>
        <w:pStyle w:val="definicion1"/>
        <w:numPr>
          <w:ilvl w:val="0"/>
          <w:numId w:val="0"/>
        </w:numPr>
        <w:rPr>
          <w:rFonts w:ascii="Montserrat" w:hAnsi="Montserrat"/>
        </w:rPr>
      </w:pPr>
      <w:r w:rsidRPr="00073BA0">
        <w:rPr>
          <w:rFonts w:ascii="Montserrat" w:hAnsi="Montserrat"/>
        </w:rPr>
        <w:t>COMPLEMENTO DEL PERFIL DE INGRESO</w:t>
      </w:r>
    </w:p>
    <w:p w:rsidR="009256DC" w:rsidRPr="00073BA0" w:rsidRDefault="009256DC" w:rsidP="009256DC">
      <w:pPr>
        <w:pStyle w:val="definicion1"/>
        <w:numPr>
          <w:ilvl w:val="0"/>
          <w:numId w:val="0"/>
        </w:numPr>
        <w:rPr>
          <w:rFonts w:ascii="Montserrat" w:hAnsi="Montserrat"/>
        </w:rPr>
      </w:pPr>
      <w:r w:rsidRPr="00073BA0">
        <w:rPr>
          <w:rFonts w:ascii="Montserrat" w:hAnsi="Montserrat"/>
        </w:rPr>
        <w:t>Describe los conocimientos y habilidades necesarios para el estudio autónomo, además un programa de inducción y capacitación para preparar en la modalidad mixta abierta y a distancia a lo largo del proceso educativo.</w:t>
      </w:r>
    </w:p>
    <w:p w:rsidR="009256DC" w:rsidRPr="00073BA0" w:rsidRDefault="009256DC" w:rsidP="009256DC">
      <w:pPr>
        <w:pStyle w:val="definicion1"/>
        <w:numPr>
          <w:ilvl w:val="0"/>
          <w:numId w:val="0"/>
        </w:numPr>
        <w:rPr>
          <w:rFonts w:ascii="Montserrat" w:hAnsi="Montserrat"/>
        </w:rPr>
      </w:pPr>
      <w:r w:rsidRPr="00073BA0">
        <w:rPr>
          <w:rFonts w:ascii="Montserrat" w:hAnsi="Montserrat"/>
        </w:rPr>
        <w:t>COMPLEMENTO DE LA ESTRUCTURA CURRICULAR Y PROGRAMAS DE ESTUDIO</w:t>
      </w:r>
    </w:p>
    <w:p w:rsidR="00860196" w:rsidRPr="00073BA0" w:rsidRDefault="00860196" w:rsidP="00860196">
      <w:pPr>
        <w:pStyle w:val="definicion1"/>
        <w:numPr>
          <w:ilvl w:val="0"/>
          <w:numId w:val="0"/>
        </w:numPr>
        <w:rPr>
          <w:rFonts w:ascii="Montserrat" w:hAnsi="Montserrat"/>
          <w:color w:val="000000"/>
        </w:rPr>
      </w:pPr>
      <w:r w:rsidRPr="00073BA0">
        <w:rPr>
          <w:rFonts w:ascii="Montserrat" w:hAnsi="Montserrat"/>
        </w:rPr>
        <w:t xml:space="preserve">Documento que identifique las horas que deberán desarrollar a distancia y </w:t>
      </w:r>
      <w:r w:rsidR="006E3926" w:rsidRPr="00073BA0">
        <w:rPr>
          <w:rFonts w:ascii="Montserrat" w:hAnsi="Montserrat"/>
        </w:rPr>
        <w:t xml:space="preserve">presencial, necesarias </w:t>
      </w:r>
      <w:r w:rsidRPr="00073BA0">
        <w:rPr>
          <w:rFonts w:ascii="Montserrat" w:hAnsi="Montserrat"/>
        </w:rPr>
        <w:t xml:space="preserve">para el logro de los objetivos educativos o competencias planteadas en la asignatura, área o módulo. </w:t>
      </w:r>
    </w:p>
    <w:p w:rsidR="00860196" w:rsidRPr="00073BA0" w:rsidRDefault="00860196" w:rsidP="00860196">
      <w:pPr>
        <w:pStyle w:val="Prrafodelista"/>
        <w:numPr>
          <w:ilvl w:val="0"/>
          <w:numId w:val="8"/>
        </w:numPr>
        <w:spacing w:line="276" w:lineRule="auto"/>
        <w:ind w:right="-377"/>
        <w:jc w:val="both"/>
        <w:rPr>
          <w:rFonts w:ascii="Montserrat" w:hAnsi="Montserrat" w:cs="Arial"/>
          <w:color w:val="000000"/>
          <w:sz w:val="19"/>
          <w:szCs w:val="19"/>
        </w:rPr>
      </w:pPr>
      <w:r w:rsidRPr="00073BA0">
        <w:rPr>
          <w:rFonts w:ascii="Montserrat" w:eastAsia="Times New Roman" w:hAnsi="Montserrat" w:cs="Arial"/>
          <w:b/>
          <w:bCs/>
          <w:sz w:val="19"/>
          <w:szCs w:val="19"/>
          <w:lang w:val="es-ES_tradnl"/>
        </w:rPr>
        <w:t>Estructura y mapa curricular.</w:t>
      </w:r>
    </w:p>
    <w:p w:rsidR="00860196" w:rsidRPr="00073BA0" w:rsidRDefault="00860196" w:rsidP="00860196">
      <w:pPr>
        <w:pStyle w:val="Prrafodelista"/>
        <w:spacing w:line="276" w:lineRule="auto"/>
        <w:ind w:left="1425" w:right="-377"/>
        <w:jc w:val="both"/>
        <w:rPr>
          <w:rFonts w:ascii="Montserrat" w:hAnsi="Montserrat" w:cs="Arial"/>
          <w:color w:val="000000"/>
          <w:sz w:val="19"/>
          <w:szCs w:val="19"/>
        </w:rPr>
      </w:pPr>
      <w:r w:rsidRPr="00073BA0">
        <w:rPr>
          <w:rFonts w:ascii="Montserrat" w:hAnsi="Montserrat" w:cs="Arial"/>
          <w:color w:val="000000"/>
          <w:sz w:val="19"/>
          <w:szCs w:val="19"/>
        </w:rPr>
        <w:t>Es la organización sistemática del Plan de Estudios compuesta por un conjunto de criterios, programas, metodologías y procesos que contribuyen a la formación integral y a la construcción de la propuesta curricular.</w:t>
      </w:r>
    </w:p>
    <w:p w:rsidR="00860196" w:rsidRPr="00073BA0" w:rsidRDefault="00860196" w:rsidP="00860196">
      <w:pPr>
        <w:pStyle w:val="Prrafodelista"/>
        <w:numPr>
          <w:ilvl w:val="0"/>
          <w:numId w:val="8"/>
        </w:numPr>
        <w:spacing w:line="276" w:lineRule="auto"/>
        <w:ind w:right="-377"/>
        <w:jc w:val="both"/>
        <w:rPr>
          <w:rFonts w:ascii="Montserrat" w:hAnsi="Montserrat" w:cs="Arial"/>
          <w:color w:val="000000"/>
          <w:sz w:val="19"/>
          <w:szCs w:val="19"/>
        </w:rPr>
      </w:pPr>
      <w:r w:rsidRPr="00073BA0">
        <w:rPr>
          <w:rFonts w:ascii="Montserrat" w:eastAsia="Times New Roman" w:hAnsi="Montserrat" w:cs="Arial"/>
          <w:b/>
          <w:bCs/>
          <w:sz w:val="19"/>
          <w:szCs w:val="19"/>
          <w:lang w:val="es-ES_tradnl"/>
        </w:rPr>
        <w:t>Programas de estudio.</w:t>
      </w:r>
    </w:p>
    <w:p w:rsidR="00860196" w:rsidRPr="00073BA0" w:rsidRDefault="00860196" w:rsidP="00860196">
      <w:pPr>
        <w:pStyle w:val="Prrafodelista"/>
        <w:spacing w:line="276" w:lineRule="auto"/>
        <w:ind w:left="1425" w:right="-377"/>
        <w:jc w:val="both"/>
        <w:rPr>
          <w:rFonts w:ascii="Montserrat" w:hAnsi="Montserrat" w:cs="Arial"/>
          <w:color w:val="000000"/>
          <w:sz w:val="19"/>
          <w:szCs w:val="19"/>
        </w:rPr>
      </w:pPr>
      <w:r w:rsidRPr="00073BA0">
        <w:rPr>
          <w:rFonts w:ascii="Montserrat" w:hAnsi="Montserrat" w:cs="Arial"/>
          <w:color w:val="000000"/>
          <w:sz w:val="19"/>
          <w:szCs w:val="19"/>
        </w:rPr>
        <w:t>Descripción sistematizada de los contenidos de las asignaturas o unidades de aprendizaje, ordenadas por secuencias o áreas.</w:t>
      </w:r>
    </w:p>
    <w:p w:rsidR="00860196" w:rsidRPr="00073BA0" w:rsidRDefault="00860196" w:rsidP="00860196">
      <w:pPr>
        <w:pStyle w:val="Prrafodelista"/>
        <w:numPr>
          <w:ilvl w:val="0"/>
          <w:numId w:val="8"/>
        </w:numPr>
        <w:spacing w:line="276" w:lineRule="auto"/>
        <w:ind w:right="-377"/>
        <w:jc w:val="both"/>
        <w:rPr>
          <w:rFonts w:ascii="Montserrat" w:hAnsi="Montserrat" w:cs="Arial"/>
          <w:b/>
          <w:color w:val="000000"/>
          <w:sz w:val="19"/>
          <w:szCs w:val="19"/>
        </w:rPr>
      </w:pPr>
      <w:r w:rsidRPr="00073BA0">
        <w:rPr>
          <w:rFonts w:ascii="Montserrat" w:hAnsi="Montserrat" w:cs="Arial"/>
          <w:b/>
          <w:color w:val="000000"/>
          <w:sz w:val="19"/>
          <w:szCs w:val="19"/>
        </w:rPr>
        <w:t>Estrategias de enseñanza-aprendizaje.</w:t>
      </w:r>
    </w:p>
    <w:p w:rsidR="00860196" w:rsidRPr="00073BA0" w:rsidRDefault="00860196" w:rsidP="00860196">
      <w:pPr>
        <w:pStyle w:val="Prrafodelista"/>
        <w:spacing w:line="276" w:lineRule="auto"/>
        <w:ind w:left="1425" w:right="-377"/>
        <w:jc w:val="both"/>
        <w:rPr>
          <w:rFonts w:ascii="Montserrat" w:hAnsi="Montserrat" w:cs="Arial"/>
          <w:color w:val="000000"/>
          <w:sz w:val="19"/>
          <w:szCs w:val="19"/>
        </w:rPr>
      </w:pPr>
      <w:r w:rsidRPr="00073BA0">
        <w:rPr>
          <w:rFonts w:ascii="Montserrat" w:hAnsi="Montserrat" w:cs="Arial"/>
          <w:color w:val="000000"/>
          <w:sz w:val="19"/>
          <w:szCs w:val="19"/>
        </w:rPr>
        <w:t>Recursos didácticos y bibliográficos indispensables con los cuales, se regulan los procesos de enseñanza y aprendizaje.</w:t>
      </w:r>
    </w:p>
    <w:p w:rsidR="009256DC" w:rsidRPr="00E14EFB" w:rsidRDefault="009256DC" w:rsidP="009256DC">
      <w:pPr>
        <w:pStyle w:val="definicion1"/>
        <w:numPr>
          <w:ilvl w:val="0"/>
          <w:numId w:val="0"/>
        </w:numPr>
      </w:pPr>
    </w:p>
    <w:p w:rsidR="00612896" w:rsidRPr="00650612" w:rsidRDefault="00612896" w:rsidP="00650612">
      <w:pPr>
        <w:spacing w:line="276" w:lineRule="auto"/>
        <w:ind w:left="284" w:right="-377" w:hanging="284"/>
        <w:jc w:val="both"/>
        <w:rPr>
          <w:rFonts w:ascii="Montserrat Light" w:hAnsi="Montserrat Light" w:cs="Arial"/>
          <w:b/>
          <w:bCs/>
          <w:sz w:val="19"/>
          <w:szCs w:val="19"/>
        </w:rPr>
      </w:pPr>
    </w:p>
    <w:p w:rsidR="00612896" w:rsidRDefault="00612896" w:rsidP="009F1DB7">
      <w:pPr>
        <w:pStyle w:val="titulored"/>
        <w:spacing w:after="0" w:line="276" w:lineRule="auto"/>
        <w:ind w:right="-377"/>
        <w:rPr>
          <w:szCs w:val="40"/>
        </w:rPr>
      </w:pPr>
      <w:r w:rsidRPr="00650612">
        <w:rPr>
          <w:rFonts w:ascii="Montserrat Light" w:hAnsi="Montserrat Light"/>
          <w:b/>
          <w:bCs/>
          <w:sz w:val="19"/>
          <w:szCs w:val="19"/>
        </w:rPr>
        <w:br w:type="page"/>
      </w:r>
      <w:r w:rsidR="00040ADE" w:rsidRPr="00040ADE">
        <w:rPr>
          <w:szCs w:val="40"/>
        </w:rPr>
        <w:lastRenderedPageBreak/>
        <w:t>GLOSARIO</w:t>
      </w:r>
    </w:p>
    <w:p w:rsidR="00133A2B" w:rsidRPr="00F552FC" w:rsidRDefault="00133A2B" w:rsidP="009F1DB7">
      <w:pPr>
        <w:pStyle w:val="Sangradetextonormal"/>
        <w:spacing w:after="0" w:line="276" w:lineRule="auto"/>
        <w:ind w:left="0" w:right="-377"/>
        <w:jc w:val="both"/>
        <w:rPr>
          <w:rFonts w:ascii="Montserrat Light" w:hAnsi="Montserrat Light"/>
          <w:sz w:val="20"/>
          <w:szCs w:val="19"/>
          <w:lang w:val="es-ES_tradnl"/>
        </w:rPr>
      </w:pPr>
    </w:p>
    <w:p w:rsidR="00133A2B" w:rsidRDefault="00133A2B" w:rsidP="00481D73">
      <w:pPr>
        <w:pStyle w:val="titulored"/>
        <w:spacing w:after="0"/>
        <w:jc w:val="both"/>
        <w:rPr>
          <w:rFonts w:ascii="Montserrat Light" w:eastAsia="Lucida Sans Unicode" w:hAnsi="Montserrat Light" w:cs="Times New Roman"/>
          <w:b/>
          <w:color w:val="auto"/>
          <w:kern w:val="1"/>
          <w:sz w:val="22"/>
          <w:szCs w:val="19"/>
          <w:lang w:eastAsia="ar-SA"/>
        </w:rPr>
      </w:pPr>
    </w:p>
    <w:p w:rsidR="00133A2B" w:rsidRDefault="00D57DD7" w:rsidP="00481D73">
      <w:pPr>
        <w:pStyle w:val="titulored"/>
        <w:spacing w:after="0"/>
        <w:jc w:val="both"/>
        <w:rPr>
          <w:rFonts w:ascii="Montserrat Light" w:eastAsia="Lucida Sans Unicode" w:hAnsi="Montserrat Light" w:cs="Times New Roman"/>
          <w:color w:val="auto"/>
          <w:kern w:val="1"/>
          <w:sz w:val="20"/>
          <w:szCs w:val="19"/>
          <w:lang w:eastAsia="ar-SA"/>
        </w:rPr>
      </w:pPr>
      <w:hyperlink w:anchor="Aprendizajeautodirigido" w:history="1">
        <w:r w:rsidR="00133A2B" w:rsidRPr="00073BA0">
          <w:rPr>
            <w:rStyle w:val="Hipervnculo"/>
            <w:rFonts w:ascii="Montserrat Light" w:eastAsia="Lucida Sans Unicode" w:hAnsi="Montserrat Light" w:cs="Times New Roman"/>
            <w:b/>
            <w:color w:val="auto"/>
            <w:kern w:val="1"/>
            <w:sz w:val="20"/>
            <w:szCs w:val="19"/>
            <w:u w:val="none"/>
            <w:lang w:eastAsia="ar-SA"/>
          </w:rPr>
          <w:t>Aprendizaje autodirigido</w:t>
        </w:r>
      </w:hyperlink>
      <w:r w:rsidR="00133A2B" w:rsidRPr="00073BA0">
        <w:rPr>
          <w:rFonts w:ascii="Montserrat Light" w:eastAsia="Lucida Sans Unicode" w:hAnsi="Montserrat Light" w:cs="Times New Roman"/>
          <w:b/>
          <w:color w:val="auto"/>
          <w:kern w:val="1"/>
          <w:sz w:val="20"/>
          <w:szCs w:val="19"/>
          <w:lang w:eastAsia="ar-SA"/>
        </w:rPr>
        <w:t>:</w:t>
      </w:r>
      <w:r w:rsidR="00133A2B" w:rsidRPr="00481D73">
        <w:rPr>
          <w:rFonts w:ascii="Montserrat Light" w:eastAsia="Lucida Sans Unicode" w:hAnsi="Montserrat Light" w:cs="Times New Roman"/>
          <w:color w:val="auto"/>
          <w:kern w:val="1"/>
          <w:sz w:val="20"/>
          <w:szCs w:val="19"/>
          <w:lang w:eastAsia="ar-SA"/>
        </w:rPr>
        <w:t xml:space="preserve"> Proceso educativo en el que el estudiante se asume como responsable de su propio aprendizaje, identificando sus necesidades de formación, las metas de aprendizaje y los recursos requeridos para alcanzarlas.</w:t>
      </w:r>
    </w:p>
    <w:p w:rsidR="007B5DD1" w:rsidRPr="00481D73" w:rsidRDefault="007B5DD1" w:rsidP="00481D73">
      <w:pPr>
        <w:pStyle w:val="titulored"/>
        <w:spacing w:after="0"/>
        <w:jc w:val="both"/>
        <w:rPr>
          <w:rFonts w:ascii="Montserrat Light" w:eastAsia="Lucida Sans Unicode" w:hAnsi="Montserrat Light" w:cs="Times New Roman"/>
          <w:color w:val="auto"/>
          <w:kern w:val="1"/>
          <w:sz w:val="20"/>
          <w:szCs w:val="19"/>
          <w:lang w:eastAsia="ar-SA"/>
        </w:rPr>
      </w:pPr>
    </w:p>
    <w:p w:rsidR="00133A2B" w:rsidRDefault="00D57DD7" w:rsidP="009F1DB7">
      <w:pPr>
        <w:pStyle w:val="Textoindependiente"/>
        <w:spacing w:after="0" w:line="276" w:lineRule="auto"/>
        <w:ind w:right="-377"/>
        <w:jc w:val="both"/>
        <w:rPr>
          <w:rFonts w:ascii="Montserrat Light" w:hAnsi="Montserrat Light" w:cs="Arial"/>
          <w:bCs/>
          <w:sz w:val="19"/>
          <w:szCs w:val="19"/>
        </w:rPr>
      </w:pPr>
      <w:hyperlink w:anchor="Cartadeintención" w:history="1">
        <w:r w:rsidR="00133A2B" w:rsidRPr="00073BA0">
          <w:rPr>
            <w:rStyle w:val="Hipervnculo"/>
            <w:rFonts w:ascii="Montserrat Light" w:hAnsi="Montserrat Light" w:cs="Arial"/>
            <w:b/>
            <w:bCs/>
            <w:color w:val="auto"/>
            <w:sz w:val="19"/>
            <w:szCs w:val="19"/>
            <w:u w:val="none"/>
          </w:rPr>
          <w:t>Carta de intención</w:t>
        </w:r>
      </w:hyperlink>
      <w:r w:rsidR="00133A2B" w:rsidRPr="00F552FC">
        <w:rPr>
          <w:rFonts w:ascii="Montserrat Light" w:hAnsi="Montserrat Light" w:cs="Arial"/>
          <w:b/>
          <w:bCs/>
          <w:sz w:val="19"/>
          <w:szCs w:val="19"/>
        </w:rPr>
        <w:t xml:space="preserve">. </w:t>
      </w:r>
      <w:r w:rsidR="00133A2B" w:rsidRPr="00F552FC">
        <w:rPr>
          <w:rFonts w:ascii="Montserrat Light" w:hAnsi="Montserrat Light"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3" w:history="1">
        <w:r w:rsidR="00133A2B" w:rsidRPr="00F552FC">
          <w:rPr>
            <w:rStyle w:val="Hipervnculo"/>
            <w:rFonts w:ascii="Montserrat Light" w:hAnsi="Montserrat Light" w:cs="Arial"/>
            <w:bCs/>
            <w:sz w:val="19"/>
            <w:szCs w:val="19"/>
          </w:rPr>
          <w:t>www.cifrhs.salud.gob.mx</w:t>
        </w:r>
      </w:hyperlink>
      <w:r w:rsidR="00133A2B" w:rsidRPr="00F552FC">
        <w:rPr>
          <w:rFonts w:ascii="Montserrat Light" w:hAnsi="Montserrat Light" w:cs="Arial"/>
          <w:bCs/>
          <w:sz w:val="19"/>
          <w:szCs w:val="19"/>
        </w:rPr>
        <w:t xml:space="preserve"> </w:t>
      </w:r>
    </w:p>
    <w:p w:rsidR="007B5DD1" w:rsidRPr="00F552FC" w:rsidRDefault="007B5DD1" w:rsidP="009F1DB7">
      <w:pPr>
        <w:pStyle w:val="Textoindependiente"/>
        <w:spacing w:after="0" w:line="276" w:lineRule="auto"/>
        <w:ind w:right="-377"/>
        <w:jc w:val="both"/>
        <w:rPr>
          <w:rFonts w:ascii="Montserrat Light" w:hAnsi="Montserrat Light" w:cs="Arial"/>
          <w:bCs/>
          <w:sz w:val="19"/>
          <w:szCs w:val="19"/>
        </w:rPr>
      </w:pPr>
    </w:p>
    <w:p w:rsidR="00133A2B" w:rsidRDefault="00D57DD7" w:rsidP="009F1DB7">
      <w:pPr>
        <w:pStyle w:val="Textoindependiente"/>
        <w:spacing w:after="0" w:line="276" w:lineRule="auto"/>
        <w:ind w:right="-377"/>
        <w:jc w:val="both"/>
        <w:rPr>
          <w:rFonts w:ascii="Montserrat Light" w:hAnsi="Montserrat Light" w:cs="Arial"/>
          <w:bCs/>
          <w:sz w:val="19"/>
          <w:szCs w:val="19"/>
        </w:rPr>
      </w:pPr>
      <w:hyperlink w:anchor="vht" w:history="1">
        <w:r w:rsidR="00133A2B" w:rsidRPr="00073BA0">
          <w:rPr>
            <w:rStyle w:val="Hipervnculo"/>
            <w:rFonts w:ascii="Montserrat Light" w:hAnsi="Montserrat Light" w:cs="Arial"/>
            <w:b/>
            <w:bCs/>
            <w:color w:val="auto"/>
            <w:sz w:val="19"/>
            <w:szCs w:val="19"/>
            <w:u w:val="none"/>
          </w:rPr>
          <w:t>Coherencia horizontal</w:t>
        </w:r>
      </w:hyperlink>
      <w:r w:rsidR="00133A2B" w:rsidRPr="00073BA0">
        <w:rPr>
          <w:rFonts w:ascii="Montserrat Light" w:hAnsi="Montserrat Light" w:cs="Arial"/>
          <w:b/>
          <w:bCs/>
          <w:sz w:val="19"/>
          <w:szCs w:val="19"/>
        </w:rPr>
        <w:t xml:space="preserve">. </w:t>
      </w:r>
      <w:r w:rsidR="00133A2B" w:rsidRPr="00F552FC">
        <w:rPr>
          <w:rFonts w:ascii="Montserrat Light" w:hAnsi="Montserrat Light" w:cs="Arial"/>
          <w:bCs/>
          <w:sz w:val="19"/>
          <w:szCs w:val="19"/>
        </w:rPr>
        <w:t>La organización de las diversas líneas o áreas disciplinares a lo largo del proceso educativo, de tal forma que se relacionen entre sí de una manera lógica y estructurada para facilitar la integración de los conocimientos.</w:t>
      </w:r>
    </w:p>
    <w:p w:rsidR="007B5DD1" w:rsidRPr="00F552FC" w:rsidRDefault="007B5DD1" w:rsidP="009F1DB7">
      <w:pPr>
        <w:pStyle w:val="Textoindependiente"/>
        <w:spacing w:after="0" w:line="276" w:lineRule="auto"/>
        <w:ind w:right="-377"/>
        <w:jc w:val="both"/>
        <w:rPr>
          <w:rFonts w:ascii="Montserrat Light" w:hAnsi="Montserrat Light" w:cs="Arial"/>
          <w:bCs/>
          <w:sz w:val="19"/>
          <w:szCs w:val="19"/>
        </w:rPr>
      </w:pPr>
    </w:p>
    <w:p w:rsidR="00133A2B" w:rsidRDefault="00D57DD7" w:rsidP="009F1DB7">
      <w:pPr>
        <w:pStyle w:val="Textoindependiente"/>
        <w:spacing w:after="0" w:line="276" w:lineRule="auto"/>
        <w:ind w:right="-377"/>
        <w:jc w:val="both"/>
        <w:rPr>
          <w:rFonts w:ascii="Montserrat Light" w:hAnsi="Montserrat Light" w:cs="Arial"/>
          <w:bCs/>
          <w:sz w:val="19"/>
          <w:szCs w:val="19"/>
        </w:rPr>
      </w:pPr>
      <w:hyperlink w:anchor="vht" w:history="1">
        <w:r w:rsidR="00133A2B" w:rsidRPr="00073BA0">
          <w:rPr>
            <w:rStyle w:val="Hipervnculo"/>
            <w:rFonts w:ascii="Montserrat Light" w:hAnsi="Montserrat Light" w:cs="Arial"/>
            <w:b/>
            <w:bCs/>
            <w:color w:val="auto"/>
            <w:sz w:val="19"/>
            <w:szCs w:val="19"/>
            <w:u w:val="none"/>
          </w:rPr>
          <w:t>Coherencia transversal</w:t>
        </w:r>
      </w:hyperlink>
      <w:r w:rsidR="00133A2B">
        <w:rPr>
          <w:rFonts w:ascii="Montserrat Light" w:hAnsi="Montserrat Light" w:cs="Arial"/>
          <w:b/>
          <w:bCs/>
          <w:sz w:val="19"/>
          <w:szCs w:val="19"/>
        </w:rPr>
        <w:t>.</w:t>
      </w:r>
      <w:r w:rsidR="00133A2B" w:rsidRPr="00F552FC">
        <w:rPr>
          <w:rFonts w:ascii="Montserrat Light" w:hAnsi="Montserrat Light" w:cs="Arial"/>
          <w:b/>
          <w:bCs/>
          <w:sz w:val="19"/>
          <w:szCs w:val="19"/>
        </w:rPr>
        <w:t xml:space="preserve"> </w:t>
      </w:r>
      <w:r w:rsidR="00133A2B" w:rsidRPr="00F552FC">
        <w:rPr>
          <w:rFonts w:ascii="Montserrat Light" w:hAnsi="Montserrat Light"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rsidR="007B5DD1" w:rsidRPr="00F552FC" w:rsidRDefault="007B5DD1" w:rsidP="009F1DB7">
      <w:pPr>
        <w:pStyle w:val="Textoindependiente"/>
        <w:spacing w:after="0" w:line="276" w:lineRule="auto"/>
        <w:ind w:right="-377"/>
        <w:jc w:val="both"/>
        <w:rPr>
          <w:rFonts w:ascii="Montserrat Light" w:hAnsi="Montserrat Light" w:cs="Arial"/>
          <w:bCs/>
          <w:sz w:val="19"/>
          <w:szCs w:val="19"/>
        </w:rPr>
      </w:pPr>
    </w:p>
    <w:p w:rsidR="00133A2B" w:rsidRDefault="00D57DD7" w:rsidP="009F1DB7">
      <w:pPr>
        <w:pStyle w:val="Textoindependiente"/>
        <w:spacing w:after="0" w:line="276" w:lineRule="auto"/>
        <w:ind w:right="-377"/>
        <w:jc w:val="both"/>
        <w:rPr>
          <w:rFonts w:ascii="Montserrat Light" w:hAnsi="Montserrat Light" w:cs="Arial"/>
          <w:bCs/>
          <w:sz w:val="19"/>
          <w:szCs w:val="19"/>
        </w:rPr>
      </w:pPr>
      <w:hyperlink w:anchor="vht" w:history="1">
        <w:r w:rsidR="00133A2B" w:rsidRPr="00073BA0">
          <w:rPr>
            <w:rStyle w:val="Hipervnculo"/>
            <w:rFonts w:ascii="Montserrat Light" w:hAnsi="Montserrat Light" w:cs="Arial"/>
            <w:b/>
            <w:bCs/>
            <w:color w:val="auto"/>
            <w:sz w:val="19"/>
            <w:szCs w:val="19"/>
            <w:u w:val="none"/>
          </w:rPr>
          <w:t>Coherencia vertical</w:t>
        </w:r>
      </w:hyperlink>
      <w:r w:rsidR="00133A2B" w:rsidRPr="00073BA0">
        <w:rPr>
          <w:rFonts w:ascii="Montserrat Light" w:hAnsi="Montserrat Light" w:cs="Arial"/>
          <w:b/>
          <w:bCs/>
          <w:sz w:val="19"/>
          <w:szCs w:val="19"/>
        </w:rPr>
        <w:t>.</w:t>
      </w:r>
      <w:r w:rsidR="00133A2B" w:rsidRPr="00F552FC">
        <w:rPr>
          <w:rFonts w:ascii="Montserrat Light" w:hAnsi="Montserrat Light" w:cs="Arial"/>
          <w:b/>
          <w:bCs/>
          <w:sz w:val="19"/>
          <w:szCs w:val="19"/>
        </w:rPr>
        <w:t xml:space="preserve"> </w:t>
      </w:r>
      <w:r w:rsidR="00133A2B" w:rsidRPr="00F552FC">
        <w:rPr>
          <w:rFonts w:ascii="Montserrat Light" w:hAnsi="Montserrat Light" w:cs="Arial"/>
          <w:bCs/>
          <w:sz w:val="19"/>
          <w:szCs w:val="19"/>
        </w:rPr>
        <w:t>La organización de las asignaturas o módulos a lo largo del proceso educativo, dentro de una secuencia de menor a mayor profundidad, que deben cursarse a lo largo del proceso educativo.</w:t>
      </w:r>
    </w:p>
    <w:p w:rsidR="007B5DD1" w:rsidRPr="00F552FC" w:rsidRDefault="007B5DD1" w:rsidP="009F1DB7">
      <w:pPr>
        <w:pStyle w:val="Textoindependiente"/>
        <w:spacing w:after="0" w:line="276" w:lineRule="auto"/>
        <w:ind w:right="-377"/>
        <w:jc w:val="both"/>
        <w:rPr>
          <w:rFonts w:ascii="Montserrat Light" w:hAnsi="Montserrat Light" w:cs="Arial"/>
          <w:bCs/>
          <w:sz w:val="19"/>
          <w:szCs w:val="19"/>
        </w:rPr>
      </w:pPr>
    </w:p>
    <w:p w:rsidR="00133A2B" w:rsidRDefault="00D57DD7" w:rsidP="009F1DB7">
      <w:pPr>
        <w:spacing w:line="276" w:lineRule="auto"/>
        <w:ind w:right="-377"/>
        <w:jc w:val="both"/>
        <w:rPr>
          <w:rFonts w:ascii="Montserrat Light" w:hAnsi="Montserrat Light" w:cs="Arial"/>
          <w:bCs/>
          <w:sz w:val="19"/>
          <w:szCs w:val="19"/>
        </w:rPr>
      </w:pPr>
      <w:hyperlink w:anchor="Convenio" w:history="1">
        <w:r w:rsidR="00133A2B" w:rsidRPr="00073BA0">
          <w:rPr>
            <w:rStyle w:val="Hipervnculo"/>
            <w:rFonts w:ascii="Montserrat Light" w:eastAsia="Lucida Sans Unicode" w:hAnsi="Montserrat Light" w:cs="Arial"/>
            <w:b/>
            <w:bCs/>
            <w:color w:val="auto"/>
            <w:kern w:val="1"/>
            <w:sz w:val="19"/>
            <w:szCs w:val="19"/>
            <w:u w:val="none"/>
            <w:lang w:eastAsia="ar-SA"/>
          </w:rPr>
          <w:t>Convenio</w:t>
        </w:r>
      </w:hyperlink>
      <w:r w:rsidR="00133A2B">
        <w:rPr>
          <w:rFonts w:ascii="Montserrat Light" w:eastAsia="Lucida Sans Unicode" w:hAnsi="Montserrat Light" w:cs="Arial"/>
          <w:b/>
          <w:bCs/>
          <w:kern w:val="1"/>
          <w:sz w:val="19"/>
          <w:szCs w:val="19"/>
          <w:lang w:eastAsia="ar-SA"/>
        </w:rPr>
        <w:t>.</w:t>
      </w:r>
      <w:r w:rsidR="00133A2B" w:rsidRPr="00F552FC">
        <w:rPr>
          <w:rFonts w:ascii="Montserrat Light" w:hAnsi="Montserrat Light" w:cs="Arial"/>
          <w:b/>
          <w:bCs/>
          <w:sz w:val="19"/>
          <w:szCs w:val="19"/>
        </w:rPr>
        <w:t xml:space="preserve"> </w:t>
      </w:r>
      <w:r w:rsidR="00133A2B" w:rsidRPr="00F552FC">
        <w:rPr>
          <w:rFonts w:ascii="Montserrat Light" w:hAnsi="Montserrat Light" w:cs="Arial"/>
          <w:bCs/>
          <w:sz w:val="19"/>
          <w:szCs w:val="19"/>
        </w:rPr>
        <w:t>Acuerdo entre la institución educativa y la</w:t>
      </w:r>
      <w:r w:rsidR="00133A2B" w:rsidRPr="00F552FC">
        <w:rPr>
          <w:rFonts w:ascii="Montserrat Light" w:hAnsi="Montserrat Light" w:cs="Arial"/>
          <w:b/>
          <w:bCs/>
          <w:sz w:val="19"/>
          <w:szCs w:val="19"/>
        </w:rPr>
        <w:t xml:space="preserve"> </w:t>
      </w:r>
      <w:r w:rsidR="00133A2B" w:rsidRPr="00F552FC">
        <w:rPr>
          <w:rFonts w:ascii="Montserrat Light" w:hAnsi="Montserrat Light" w:cs="Arial"/>
          <w:sz w:val="19"/>
          <w:szCs w:val="19"/>
        </w:rPr>
        <w:t>Institución de Salud para la utilización de los campos clínicos, en</w:t>
      </w:r>
      <w:r w:rsidR="00133A2B" w:rsidRPr="00F552FC">
        <w:rPr>
          <w:rFonts w:ascii="Montserrat Light" w:hAnsi="Montserrat Light" w:cs="Arial"/>
          <w:bCs/>
          <w:sz w:val="19"/>
          <w:szCs w:val="19"/>
        </w:rPr>
        <w:t xml:space="preserve"> el cual se comprometan al desarrollo de los programas académicos y programas operativos, que permitan el quehacer pedagógico con el alumno y se garantice la seguridad de los pacientes.  </w:t>
      </w:r>
    </w:p>
    <w:p w:rsidR="007B5DD1" w:rsidRPr="00F552FC" w:rsidRDefault="007B5DD1" w:rsidP="009F1DB7">
      <w:pPr>
        <w:spacing w:line="276" w:lineRule="auto"/>
        <w:ind w:right="-377"/>
        <w:jc w:val="both"/>
        <w:rPr>
          <w:rFonts w:ascii="Montserrat Light" w:hAnsi="Montserrat Light" w:cs="Arial"/>
          <w:bCs/>
          <w:sz w:val="19"/>
          <w:szCs w:val="19"/>
        </w:rPr>
      </w:pPr>
    </w:p>
    <w:p w:rsidR="00133A2B" w:rsidRDefault="00D57DD7" w:rsidP="009F1DB7">
      <w:pPr>
        <w:pStyle w:val="Textoindependiente"/>
        <w:spacing w:after="0" w:line="276" w:lineRule="auto"/>
        <w:ind w:right="-377"/>
        <w:jc w:val="both"/>
        <w:rPr>
          <w:rFonts w:ascii="Montserrat Light" w:hAnsi="Montserrat Light" w:cs="Arial"/>
          <w:bCs/>
          <w:sz w:val="19"/>
          <w:szCs w:val="19"/>
        </w:rPr>
      </w:pPr>
      <w:hyperlink w:anchor="Criteriosesenciales" w:history="1">
        <w:r w:rsidR="00133A2B" w:rsidRPr="00073BA0">
          <w:rPr>
            <w:rStyle w:val="Hipervnculo"/>
            <w:rFonts w:ascii="Montserrat Light" w:hAnsi="Montserrat Light" w:cs="Arial"/>
            <w:b/>
            <w:bCs/>
            <w:color w:val="auto"/>
            <w:sz w:val="19"/>
            <w:szCs w:val="19"/>
            <w:u w:val="none"/>
          </w:rPr>
          <w:t>Criterios esenciales</w:t>
        </w:r>
      </w:hyperlink>
      <w:r w:rsidR="00133A2B" w:rsidRPr="00073BA0">
        <w:rPr>
          <w:rFonts w:ascii="Montserrat Light" w:hAnsi="Montserrat Light" w:cs="Arial"/>
          <w:b/>
          <w:bCs/>
          <w:sz w:val="19"/>
          <w:szCs w:val="19"/>
        </w:rPr>
        <w:t>.</w:t>
      </w:r>
      <w:r w:rsidR="00133A2B" w:rsidRPr="00F552FC">
        <w:rPr>
          <w:rFonts w:ascii="Montserrat Light" w:hAnsi="Montserrat Light" w:cs="Arial"/>
          <w:b/>
          <w:bCs/>
          <w:sz w:val="19"/>
          <w:szCs w:val="19"/>
        </w:rPr>
        <w:t xml:space="preserve"> </w:t>
      </w:r>
      <w:r w:rsidR="00133A2B" w:rsidRPr="00F552FC">
        <w:rPr>
          <w:rFonts w:ascii="Montserrat Light" w:hAnsi="Montserrat Light" w:cs="Arial"/>
          <w:bCs/>
          <w:sz w:val="19"/>
          <w:szCs w:val="19"/>
        </w:rPr>
        <w:t>Conjunto de elementos del plan de estudios medibles y recomendados por la CIFRHS como requisitos de apertura y funcionamiento para la evaluación de los Planes y Programas de Estudio.</w:t>
      </w:r>
    </w:p>
    <w:p w:rsidR="007B5DD1" w:rsidRPr="00F552FC" w:rsidRDefault="007B5DD1" w:rsidP="009F1DB7">
      <w:pPr>
        <w:pStyle w:val="Textoindependiente"/>
        <w:spacing w:after="0" w:line="276" w:lineRule="auto"/>
        <w:ind w:right="-377"/>
        <w:jc w:val="both"/>
        <w:rPr>
          <w:rFonts w:ascii="Montserrat Light" w:hAnsi="Montserrat Light" w:cs="Arial"/>
          <w:bCs/>
          <w:sz w:val="19"/>
          <w:szCs w:val="19"/>
        </w:rPr>
      </w:pPr>
    </w:p>
    <w:p w:rsidR="00133A2B" w:rsidRDefault="00D57DD7" w:rsidP="00481D73">
      <w:pPr>
        <w:pStyle w:val="titulored"/>
        <w:jc w:val="both"/>
        <w:rPr>
          <w:rFonts w:ascii="Montserrat Light" w:eastAsia="Lucida Sans Unicode" w:hAnsi="Montserrat Light" w:cs="Times New Roman"/>
          <w:b/>
          <w:color w:val="auto"/>
          <w:kern w:val="1"/>
          <w:sz w:val="20"/>
          <w:szCs w:val="19"/>
          <w:lang w:eastAsia="ar-SA"/>
        </w:rPr>
      </w:pPr>
      <w:hyperlink w:anchor="Estructuracurricular" w:history="1">
        <w:r w:rsidR="00133A2B" w:rsidRPr="00073BA0">
          <w:rPr>
            <w:rStyle w:val="Hipervnculo"/>
            <w:rFonts w:ascii="Montserrat Light" w:eastAsia="Lucida Sans Unicode" w:hAnsi="Montserrat Light" w:cs="Times New Roman"/>
            <w:b/>
            <w:color w:val="auto"/>
            <w:kern w:val="1"/>
            <w:sz w:val="20"/>
            <w:szCs w:val="19"/>
            <w:u w:val="none"/>
            <w:lang w:eastAsia="ar-SA"/>
          </w:rPr>
          <w:t>Enfoque de género</w:t>
        </w:r>
      </w:hyperlink>
      <w:r w:rsidR="00133A2B" w:rsidRPr="00C26A6B">
        <w:rPr>
          <w:rFonts w:ascii="Montserrat Light" w:eastAsia="Lucida Sans Unicode" w:hAnsi="Montserrat Light" w:cs="Times New Roman"/>
          <w:b/>
          <w:color w:val="auto"/>
          <w:kern w:val="1"/>
          <w:sz w:val="20"/>
          <w:szCs w:val="19"/>
          <w:lang w:eastAsia="ar-SA"/>
        </w:rPr>
        <w:t xml:space="preserve">. </w:t>
      </w:r>
      <w:r w:rsidR="00133A2B" w:rsidRPr="000E7D77">
        <w:rPr>
          <w:rFonts w:ascii="Montserrat Light" w:eastAsia="Lucida Sans Unicode" w:hAnsi="Montserrat Light" w:cs="Times New Roman"/>
          <w:color w:val="auto"/>
          <w:kern w:val="1"/>
          <w:sz w:val="20"/>
          <w:szCs w:val="19"/>
          <w:lang w:eastAsia="ar-SA"/>
        </w:rPr>
        <w:t>Constituye metodologías</w:t>
      </w:r>
      <w:r w:rsidR="00133A2B">
        <w:rPr>
          <w:rFonts w:ascii="Montserrat Light" w:eastAsia="Lucida Sans Unicode" w:hAnsi="Montserrat Light" w:cs="Times New Roman"/>
          <w:color w:val="auto"/>
          <w:kern w:val="1"/>
          <w:sz w:val="20"/>
          <w:szCs w:val="19"/>
          <w:lang w:eastAsia="ar-SA"/>
        </w:rPr>
        <w:t xml:space="preserve"> y mecanismos que permitan identificar, cuestionar y valorar la discriminación, desigualdad, exclusión y violencia no solo basadas en diferencias bilógicas sino también en diferencias culturales socialmente asignadas a hombres y mujer (roles, papeles y estereotipos), creando las condiciones adecuadas para solucionar el desequilibrio existente.</w:t>
      </w:r>
    </w:p>
    <w:p w:rsidR="00133A2B" w:rsidRDefault="00D57DD7" w:rsidP="009F1DB7">
      <w:pPr>
        <w:pStyle w:val="Sangradetextonormal"/>
        <w:spacing w:after="0" w:line="276" w:lineRule="auto"/>
        <w:ind w:left="0" w:right="-377"/>
        <w:jc w:val="both"/>
        <w:rPr>
          <w:rFonts w:ascii="Montserrat Light" w:eastAsia="Calibri" w:hAnsi="Montserrat Light"/>
          <w:sz w:val="19"/>
          <w:szCs w:val="19"/>
          <w:lang w:val="es-ES_tradnl"/>
        </w:rPr>
      </w:pPr>
      <w:hyperlink w:anchor="Enfoqueinclusivo" w:history="1">
        <w:r w:rsidR="00133A2B" w:rsidRPr="00073BA0">
          <w:rPr>
            <w:rStyle w:val="Hipervnculo"/>
            <w:rFonts w:ascii="Montserrat Light" w:hAnsi="Montserrat Light" w:cs="Arial"/>
            <w:b/>
            <w:bCs/>
            <w:color w:val="auto"/>
            <w:sz w:val="19"/>
            <w:szCs w:val="19"/>
            <w:u w:val="none"/>
          </w:rPr>
          <w:t>Enfoque inclusivo</w:t>
        </w:r>
      </w:hyperlink>
      <w:r w:rsidR="00133A2B" w:rsidRPr="00073BA0">
        <w:rPr>
          <w:rFonts w:ascii="Montserrat Light" w:hAnsi="Montserrat Light" w:cs="Arial"/>
          <w:b/>
          <w:bCs/>
          <w:sz w:val="19"/>
          <w:szCs w:val="19"/>
        </w:rPr>
        <w:t>.</w:t>
      </w:r>
      <w:r w:rsidR="00133A2B" w:rsidRPr="00F552FC">
        <w:rPr>
          <w:rFonts w:ascii="Montserrat Light" w:hAnsi="Montserrat Light"/>
          <w:sz w:val="19"/>
          <w:szCs w:val="19"/>
        </w:rPr>
        <w:t xml:space="preserve"> </w:t>
      </w:r>
      <w:r w:rsidR="00133A2B" w:rsidRPr="00F552FC">
        <w:rPr>
          <w:rFonts w:ascii="Montserrat Light" w:eastAsia="Calibri" w:hAnsi="Montserrat Light"/>
          <w:sz w:val="19"/>
          <w:szCs w:val="19"/>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rsidR="007B5DD1" w:rsidRPr="00F552FC" w:rsidRDefault="007B5DD1" w:rsidP="009F1DB7">
      <w:pPr>
        <w:pStyle w:val="Sangradetextonormal"/>
        <w:spacing w:after="0" w:line="276" w:lineRule="auto"/>
        <w:ind w:left="0" w:right="-377"/>
        <w:jc w:val="both"/>
        <w:rPr>
          <w:rFonts w:ascii="Montserrat Light" w:eastAsia="Calibri" w:hAnsi="Montserrat Light"/>
          <w:sz w:val="19"/>
          <w:szCs w:val="19"/>
          <w:lang w:val="es-ES_tradnl"/>
        </w:rPr>
      </w:pPr>
    </w:p>
    <w:p w:rsidR="00133A2B" w:rsidRPr="00C52D7D" w:rsidRDefault="00133A2B" w:rsidP="00073BA0">
      <w:pPr>
        <w:pStyle w:val="titulored"/>
        <w:ind w:right="-377"/>
        <w:jc w:val="both"/>
        <w:rPr>
          <w:rFonts w:ascii="Montserrat Light" w:eastAsia="Lucida Sans Unicode" w:hAnsi="Montserrat Light" w:cs="Times New Roman"/>
          <w:color w:val="auto"/>
          <w:kern w:val="1"/>
          <w:sz w:val="20"/>
          <w:szCs w:val="19"/>
          <w:lang w:eastAsia="ar-SA"/>
        </w:rPr>
      </w:pPr>
      <w:r w:rsidRPr="00073BA0">
        <w:rPr>
          <w:rFonts w:ascii="Montserrat Light" w:eastAsia="Lucida Sans Unicode" w:hAnsi="Montserrat Light" w:cs="Times New Roman"/>
          <w:b/>
          <w:color w:val="auto"/>
          <w:kern w:val="1"/>
          <w:sz w:val="20"/>
          <w:szCs w:val="19"/>
          <w:lang w:eastAsia="ar-SA"/>
        </w:rPr>
        <w:t xml:space="preserve">Enfoque </w:t>
      </w:r>
      <w:hyperlink w:anchor="Escenariosorientados" w:history="1">
        <w:r w:rsidRPr="00073BA0">
          <w:rPr>
            <w:rStyle w:val="Hipervnculo"/>
            <w:rFonts w:ascii="Montserrat Light" w:eastAsia="Lucida Sans Unicode" w:hAnsi="Montserrat Light" w:cs="Times New Roman"/>
            <w:b/>
            <w:color w:val="auto"/>
            <w:kern w:val="1"/>
            <w:sz w:val="20"/>
            <w:szCs w:val="19"/>
            <w:u w:val="none"/>
            <w:lang w:eastAsia="ar-SA"/>
          </w:rPr>
          <w:t>intercultural</w:t>
        </w:r>
      </w:hyperlink>
      <w:r>
        <w:rPr>
          <w:rFonts w:ascii="Montserrat Light" w:eastAsia="Lucida Sans Unicode" w:hAnsi="Montserrat Light" w:cs="Times New Roman"/>
          <w:b/>
          <w:color w:val="auto"/>
          <w:kern w:val="1"/>
          <w:sz w:val="20"/>
          <w:szCs w:val="19"/>
          <w:lang w:eastAsia="ar-SA"/>
        </w:rPr>
        <w:t xml:space="preserve">. </w:t>
      </w:r>
      <w:r w:rsidRPr="00C52D7D">
        <w:rPr>
          <w:rFonts w:ascii="Montserrat Light" w:eastAsia="Lucida Sans Unicode" w:hAnsi="Montserrat Light" w:cs="Times New Roman"/>
          <w:color w:val="auto"/>
          <w:kern w:val="1"/>
          <w:sz w:val="20"/>
          <w:szCs w:val="19"/>
          <w:lang w:eastAsia="ar-SA"/>
        </w:rPr>
        <w:t xml:space="preserve">Reconoce y valora </w:t>
      </w:r>
      <w:r>
        <w:rPr>
          <w:rFonts w:ascii="Montserrat Light" w:eastAsia="Lucida Sans Unicode" w:hAnsi="Montserrat Light" w:cs="Times New Roman"/>
          <w:color w:val="auto"/>
          <w:kern w:val="1"/>
          <w:sz w:val="20"/>
          <w:szCs w:val="19"/>
          <w:lang w:eastAsia="ar-SA"/>
        </w:rPr>
        <w:t xml:space="preserve">las diferencias culturales dentro de la población, así como sus </w:t>
      </w:r>
      <w:r w:rsidR="007B5DD1">
        <w:rPr>
          <w:rFonts w:ascii="Montserrat Light" w:eastAsia="Lucida Sans Unicode" w:hAnsi="Montserrat Light" w:cs="Times New Roman"/>
          <w:color w:val="auto"/>
          <w:kern w:val="1"/>
          <w:sz w:val="20"/>
          <w:szCs w:val="19"/>
          <w:lang w:eastAsia="ar-SA"/>
        </w:rPr>
        <w:t>aportaciones y</w:t>
      </w:r>
      <w:r>
        <w:rPr>
          <w:rFonts w:ascii="Montserrat Light" w:eastAsia="Lucida Sans Unicode" w:hAnsi="Montserrat Light" w:cs="Times New Roman"/>
          <w:color w:val="auto"/>
          <w:kern w:val="1"/>
          <w:sz w:val="20"/>
          <w:szCs w:val="19"/>
          <w:lang w:eastAsia="ar-SA"/>
        </w:rPr>
        <w:t xml:space="preserve"> supone una convivencia respetuosa entre todos y todas sin prejuicios ni exclusiones.</w:t>
      </w:r>
    </w:p>
    <w:p w:rsidR="00133A2B" w:rsidRDefault="00D57DD7" w:rsidP="009F1DB7">
      <w:pPr>
        <w:pStyle w:val="Textoindependiente"/>
        <w:spacing w:after="0" w:line="276" w:lineRule="auto"/>
        <w:ind w:right="-377"/>
        <w:jc w:val="both"/>
        <w:rPr>
          <w:rFonts w:ascii="Montserrat Light" w:hAnsi="Montserrat Light" w:cs="Arial"/>
          <w:sz w:val="19"/>
          <w:szCs w:val="19"/>
        </w:rPr>
      </w:pPr>
      <w:hyperlink w:anchor="Escenariosdepráctica" w:history="1">
        <w:r w:rsidR="00133A2B" w:rsidRPr="00073BA0">
          <w:rPr>
            <w:rStyle w:val="Hipervnculo"/>
            <w:rFonts w:ascii="Montserrat Light" w:hAnsi="Montserrat Light" w:cs="Arial"/>
            <w:b/>
            <w:bCs/>
            <w:color w:val="auto"/>
            <w:sz w:val="19"/>
            <w:szCs w:val="19"/>
            <w:u w:val="none"/>
          </w:rPr>
          <w:t>Escenarios de práctica</w:t>
        </w:r>
      </w:hyperlink>
      <w:r w:rsidR="00133A2B" w:rsidRPr="00073BA0">
        <w:rPr>
          <w:rFonts w:ascii="Montserrat Light" w:hAnsi="Montserrat Light" w:cs="Arial"/>
          <w:b/>
          <w:bCs/>
          <w:sz w:val="19"/>
          <w:szCs w:val="19"/>
        </w:rPr>
        <w:t>.</w:t>
      </w:r>
      <w:r w:rsidR="00133A2B" w:rsidRPr="00F552FC">
        <w:rPr>
          <w:rFonts w:ascii="Montserrat Light" w:hAnsi="Montserrat Light" w:cs="Arial"/>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w:t>
      </w:r>
      <w:r w:rsidR="00133A2B" w:rsidRPr="00F552FC">
        <w:rPr>
          <w:rFonts w:ascii="Montserrat Light" w:hAnsi="Montserrat Light" w:cs="Arial"/>
          <w:sz w:val="19"/>
          <w:szCs w:val="19"/>
        </w:rPr>
        <w:lastRenderedPageBreak/>
        <w:t>profesionales a través de actividades teórico-prácticas previstas en el plan de estudios y supervis</w:t>
      </w:r>
      <w:r w:rsidR="00133A2B">
        <w:rPr>
          <w:rFonts w:ascii="Montserrat Light" w:hAnsi="Montserrat Light" w:cs="Arial"/>
          <w:sz w:val="19"/>
          <w:szCs w:val="19"/>
        </w:rPr>
        <w:t>adas por personal profesional.</w:t>
      </w:r>
      <w:r w:rsidR="007B5DD1">
        <w:rPr>
          <w:rFonts w:ascii="Montserrat Light" w:hAnsi="Montserrat Light" w:cs="Arial"/>
          <w:sz w:val="19"/>
          <w:szCs w:val="19"/>
        </w:rPr>
        <w:t xml:space="preserve"> </w:t>
      </w:r>
      <w:r w:rsidR="00133A2B" w:rsidRPr="00F552FC">
        <w:rPr>
          <w:rFonts w:ascii="Montserrat Light" w:hAnsi="Montserrat Light" w:cs="Arial"/>
          <w:sz w:val="19"/>
          <w:szCs w:val="19"/>
        </w:rPr>
        <w:t>Los escenarios de práctica deben contar con un espacio físico con la infraestructura, equipamiento y organización idóneos que permita la articulación pedagógica y administrativa de las prácticas profesionales supervisadas.</w:t>
      </w:r>
    </w:p>
    <w:p w:rsidR="007B5DD1" w:rsidRPr="00F552FC" w:rsidRDefault="007B5DD1" w:rsidP="009F1DB7">
      <w:pPr>
        <w:pStyle w:val="Textoindependiente"/>
        <w:spacing w:after="0" w:line="276" w:lineRule="auto"/>
        <w:ind w:right="-377"/>
        <w:jc w:val="both"/>
        <w:rPr>
          <w:rFonts w:ascii="Montserrat Light" w:hAnsi="Montserrat Light" w:cs="Arial"/>
          <w:sz w:val="19"/>
          <w:szCs w:val="19"/>
        </w:rPr>
      </w:pPr>
    </w:p>
    <w:p w:rsidR="00133A2B" w:rsidRDefault="00D57DD7" w:rsidP="009F1DB7">
      <w:pPr>
        <w:pStyle w:val="Ttulo4"/>
        <w:numPr>
          <w:ilvl w:val="0"/>
          <w:numId w:val="0"/>
        </w:numPr>
        <w:spacing w:before="0" w:after="0" w:line="276" w:lineRule="auto"/>
        <w:ind w:right="-377"/>
        <w:jc w:val="both"/>
        <w:rPr>
          <w:rFonts w:ascii="Montserrat Light" w:hAnsi="Montserrat Light" w:cs="Arial"/>
          <w:b w:val="0"/>
          <w:sz w:val="20"/>
          <w:szCs w:val="19"/>
        </w:rPr>
      </w:pPr>
      <w:hyperlink w:anchor="Mapacurricular" w:history="1">
        <w:r w:rsidR="00133A2B" w:rsidRPr="00073BA0">
          <w:rPr>
            <w:rStyle w:val="Hipervnculo"/>
            <w:rFonts w:ascii="Montserrat Light" w:eastAsia="Lucida Sans Unicode" w:hAnsi="Montserrat Light" w:cs="Arial"/>
            <w:color w:val="auto"/>
            <w:sz w:val="20"/>
            <w:szCs w:val="19"/>
            <w:u w:val="none"/>
            <w:lang w:val="es-MX"/>
          </w:rPr>
          <w:t>Mapa curricular</w:t>
        </w:r>
      </w:hyperlink>
      <w:r w:rsidR="00133A2B" w:rsidRPr="00073BA0">
        <w:rPr>
          <w:rFonts w:ascii="Montserrat Light" w:eastAsia="Lucida Sans Unicode" w:hAnsi="Montserrat Light" w:cs="Arial"/>
          <w:sz w:val="20"/>
          <w:szCs w:val="19"/>
          <w:lang w:val="es-MX"/>
        </w:rPr>
        <w:t>.</w:t>
      </w:r>
      <w:r w:rsidR="00133A2B" w:rsidRPr="00F552FC">
        <w:rPr>
          <w:rFonts w:ascii="Montserrat Light" w:hAnsi="Montserrat Light" w:cs="Arial"/>
          <w:b w:val="0"/>
          <w:sz w:val="20"/>
          <w:szCs w:val="19"/>
        </w:rPr>
        <w:t xml:space="preserve"> Organización secuencial de las diferentes asignaturas de un currículo que establecen una relación horizontal, vertical y transversal dentro de sus áreas de conocimiento y ejes de formación.</w:t>
      </w:r>
    </w:p>
    <w:p w:rsidR="008D7F0E" w:rsidRPr="008D7F0E" w:rsidRDefault="008D7F0E" w:rsidP="008D7F0E">
      <w:pPr>
        <w:rPr>
          <w:lang w:val="es-ES_tradnl" w:eastAsia="ar-SA"/>
        </w:rPr>
      </w:pPr>
    </w:p>
    <w:p w:rsidR="00133A2B" w:rsidRDefault="00D57DD7" w:rsidP="009F1DB7">
      <w:pPr>
        <w:pStyle w:val="Sangradetextonormal"/>
        <w:spacing w:after="0" w:line="276" w:lineRule="auto"/>
        <w:ind w:left="0" w:right="-377"/>
        <w:rPr>
          <w:rFonts w:ascii="Montserrat Light" w:hAnsi="Montserrat Light" w:cs="Arial"/>
          <w:bCs/>
          <w:sz w:val="20"/>
          <w:szCs w:val="19"/>
          <w:lang w:val="es-ES_tradnl"/>
        </w:rPr>
      </w:pPr>
      <w:hyperlink w:anchor="MarcoNormativo" w:history="1">
        <w:r w:rsidR="00133A2B" w:rsidRPr="00073BA0">
          <w:rPr>
            <w:rStyle w:val="Hipervnculo"/>
            <w:rFonts w:ascii="Montserrat Light" w:hAnsi="Montserrat Light" w:cs="Arial"/>
            <w:b/>
            <w:bCs/>
            <w:color w:val="auto"/>
            <w:sz w:val="20"/>
            <w:szCs w:val="19"/>
            <w:u w:val="none"/>
          </w:rPr>
          <w:t>Marco Normativo</w:t>
        </w:r>
      </w:hyperlink>
      <w:r w:rsidR="00133A2B" w:rsidRPr="00073BA0">
        <w:rPr>
          <w:rFonts w:ascii="Montserrat Light" w:hAnsi="Montserrat Light" w:cs="Arial"/>
          <w:b/>
          <w:bCs/>
          <w:sz w:val="20"/>
          <w:szCs w:val="19"/>
        </w:rPr>
        <w:t>.</w:t>
      </w:r>
      <w:r w:rsidR="00133A2B" w:rsidRPr="00F552FC">
        <w:rPr>
          <w:rFonts w:ascii="Montserrat Light" w:hAnsi="Montserrat Light" w:cs="Arial"/>
          <w:b/>
          <w:bCs/>
          <w:sz w:val="20"/>
          <w:szCs w:val="19"/>
          <w:lang w:val="es-ES_tradnl"/>
        </w:rPr>
        <w:t xml:space="preserve"> </w:t>
      </w:r>
      <w:r w:rsidR="00133A2B" w:rsidRPr="00F552FC">
        <w:rPr>
          <w:rFonts w:ascii="Montserrat Light" w:hAnsi="Montserrat Light" w:cs="Arial"/>
          <w:bCs/>
          <w:sz w:val="20"/>
          <w:szCs w:val="19"/>
          <w:lang w:val="es-ES_tradnl"/>
        </w:rPr>
        <w:t>Conjunto de normas, leyes, reglamentos, nacionales e internacionales vigentes que regulan la disciplina.</w:t>
      </w:r>
    </w:p>
    <w:p w:rsidR="008D7F0E" w:rsidRPr="00F552FC" w:rsidRDefault="008D7F0E" w:rsidP="009F1DB7">
      <w:pPr>
        <w:pStyle w:val="Sangradetextonormal"/>
        <w:spacing w:after="0" w:line="276" w:lineRule="auto"/>
        <w:ind w:left="0" w:right="-377"/>
        <w:rPr>
          <w:rFonts w:ascii="Montserrat Light" w:hAnsi="Montserrat Light" w:cs="Arial"/>
          <w:bCs/>
          <w:sz w:val="20"/>
          <w:szCs w:val="19"/>
          <w:lang w:val="es-ES_tradnl"/>
        </w:rPr>
      </w:pPr>
    </w:p>
    <w:p w:rsidR="00133A2B" w:rsidRDefault="00D57DD7" w:rsidP="000F1EC9">
      <w:pPr>
        <w:pStyle w:val="Sangradetextonormal"/>
        <w:spacing w:after="0" w:line="276" w:lineRule="auto"/>
        <w:ind w:left="0" w:right="-377"/>
        <w:jc w:val="both"/>
        <w:rPr>
          <w:rFonts w:ascii="Helvetica" w:hAnsi="Helvetica"/>
          <w:color w:val="2F2F2F"/>
          <w:sz w:val="18"/>
          <w:szCs w:val="18"/>
          <w:shd w:val="clear" w:color="auto" w:fill="FFFFFF"/>
        </w:rPr>
      </w:pPr>
      <w:hyperlink w:anchor="Modalidadmixtaabiertaoadistancia" w:history="1">
        <w:r w:rsidR="00133A2B" w:rsidRPr="00073BA0">
          <w:rPr>
            <w:rStyle w:val="Hipervnculo"/>
            <w:rFonts w:ascii="Montserrat Light" w:hAnsi="Montserrat Light" w:cs="Arial"/>
            <w:b/>
            <w:bCs/>
            <w:color w:val="auto"/>
            <w:sz w:val="20"/>
            <w:szCs w:val="19"/>
            <w:u w:val="none"/>
          </w:rPr>
          <w:t>Modalidad mixta abierta o a distancia</w:t>
        </w:r>
      </w:hyperlink>
      <w:r w:rsidR="00133A2B" w:rsidRPr="004C784E">
        <w:rPr>
          <w:rFonts w:ascii="Montserrat Light" w:hAnsi="Montserrat Light" w:cs="Arial"/>
          <w:b/>
          <w:bCs/>
          <w:sz w:val="20"/>
          <w:szCs w:val="19"/>
          <w:vertAlign w:val="superscript"/>
        </w:rPr>
        <w:t>2</w:t>
      </w:r>
      <w:r w:rsidR="00133A2B">
        <w:rPr>
          <w:rFonts w:ascii="Helvetica" w:hAnsi="Helvetica"/>
          <w:color w:val="2F2F2F"/>
          <w:sz w:val="18"/>
          <w:szCs w:val="18"/>
          <w:shd w:val="clear" w:color="auto" w:fill="FFFFFF"/>
        </w:rPr>
        <w:t xml:space="preserve">. </w:t>
      </w:r>
      <w:r w:rsidR="00133A2B" w:rsidRPr="000F1EC9">
        <w:rPr>
          <w:rFonts w:ascii="Montserrat Light" w:hAnsi="Montserrat Light" w:cs="Arial"/>
          <w:bCs/>
          <w:sz w:val="20"/>
          <w:szCs w:val="19"/>
          <w:lang w:val="es-ES_tradnl"/>
        </w:rPr>
        <w:t>Esta opción se caracteriza porque el desarrollo del proceso enseñanza-aprendizaje, se lleva a cabo mediante procesos autónomos de aprendizaje y/o con apoyos didácticos. Para las actividades de aprendizaje se sugieren recursos, de uso independiente; aunque puede darse la coincidencia temporal, a través de medios sincrónicos, combina elementos de la modalidad escolarizada y no escolarizada</w:t>
      </w:r>
      <w:r w:rsidR="00133A2B">
        <w:rPr>
          <w:rFonts w:ascii="Helvetica" w:hAnsi="Helvetica"/>
          <w:color w:val="2F2F2F"/>
          <w:sz w:val="18"/>
          <w:szCs w:val="18"/>
          <w:shd w:val="clear" w:color="auto" w:fill="FFFFFF"/>
        </w:rPr>
        <w:t>.</w:t>
      </w:r>
    </w:p>
    <w:p w:rsidR="008D7F0E" w:rsidRPr="00F552FC" w:rsidRDefault="008D7F0E" w:rsidP="000F1EC9">
      <w:pPr>
        <w:pStyle w:val="Sangradetextonormal"/>
        <w:spacing w:after="0" w:line="276" w:lineRule="auto"/>
        <w:ind w:left="0" w:right="-377"/>
        <w:jc w:val="both"/>
        <w:rPr>
          <w:rFonts w:ascii="Montserrat Light" w:hAnsi="Montserrat Light" w:cs="Arial"/>
          <w:bCs/>
          <w:sz w:val="20"/>
          <w:szCs w:val="19"/>
          <w:lang w:val="es-ES_tradnl"/>
        </w:rPr>
      </w:pPr>
    </w:p>
    <w:p w:rsidR="00133A2B" w:rsidRDefault="00D57DD7" w:rsidP="000F1EC9">
      <w:pPr>
        <w:pStyle w:val="Sangradetextonormal"/>
        <w:spacing w:after="0" w:line="276" w:lineRule="auto"/>
        <w:ind w:left="0" w:right="-377"/>
        <w:jc w:val="both"/>
        <w:rPr>
          <w:rFonts w:ascii="Montserrat Light" w:hAnsi="Montserrat Light" w:cs="Arial"/>
          <w:bCs/>
          <w:sz w:val="20"/>
          <w:szCs w:val="19"/>
          <w:lang w:val="es-ES_tradnl"/>
        </w:rPr>
      </w:pPr>
      <w:hyperlink w:anchor="Modalidadmixtaenlíneaovirtual" w:history="1">
        <w:r w:rsidR="00133A2B" w:rsidRPr="00794F62">
          <w:rPr>
            <w:rStyle w:val="Hipervnculo"/>
            <w:rFonts w:ascii="Montserrat Light" w:hAnsi="Montserrat Light" w:cs="Arial"/>
            <w:b/>
            <w:bCs/>
            <w:color w:val="auto"/>
            <w:sz w:val="20"/>
            <w:szCs w:val="19"/>
            <w:u w:val="none"/>
          </w:rPr>
          <w:t>Modalidad mixta e</w:t>
        </w:r>
        <w:r w:rsidR="00133A2B" w:rsidRPr="00794F62">
          <w:rPr>
            <w:rStyle w:val="Hipervnculo"/>
            <w:rFonts w:ascii="Montserrat Light" w:hAnsi="Montserrat Light" w:cs="Arial"/>
            <w:b/>
            <w:bCs/>
            <w:color w:val="auto"/>
            <w:sz w:val="20"/>
            <w:szCs w:val="19"/>
            <w:u w:val="none"/>
            <w:lang w:val="es-ES_tradnl"/>
          </w:rPr>
          <w:t>n línea o virtual</w:t>
        </w:r>
      </w:hyperlink>
      <w:r w:rsidR="00133A2B" w:rsidRPr="004C784E">
        <w:rPr>
          <w:rFonts w:ascii="Montserrat Light" w:hAnsi="Montserrat Light" w:cs="Arial"/>
          <w:b/>
          <w:bCs/>
          <w:sz w:val="20"/>
          <w:szCs w:val="19"/>
          <w:vertAlign w:val="superscript"/>
          <w:lang w:val="es-ES_tradnl"/>
        </w:rPr>
        <w:t>2</w:t>
      </w:r>
      <w:r w:rsidR="00133A2B" w:rsidRPr="000F1EC9">
        <w:rPr>
          <w:rFonts w:ascii="Montserrat Light" w:hAnsi="Montserrat Light" w:cs="Arial"/>
          <w:b/>
          <w:bCs/>
          <w:sz w:val="20"/>
          <w:szCs w:val="19"/>
          <w:lang w:val="es-ES_tradnl"/>
        </w:rPr>
        <w:t>.</w:t>
      </w:r>
      <w:r w:rsidR="00133A2B" w:rsidRPr="000F1EC9">
        <w:rPr>
          <w:rFonts w:ascii="Montserrat Light" w:hAnsi="Montserrat Light" w:cs="Arial"/>
          <w:bCs/>
          <w:sz w:val="20"/>
          <w:szCs w:val="19"/>
          <w:lang w:val="es-ES_tradnl"/>
        </w:rPr>
        <w:t xml:space="preserve"> En esta opción la característica principal es la virtualidad en los procesos educativos, por lo que no existen coincidencias espaciales entre los actores educativos, aunque puede darse la coincidencia temporal, a través de medios sincrónicos, combina elementos de la modalidad escolar y no escolarizada.</w:t>
      </w:r>
    </w:p>
    <w:p w:rsidR="008D7F0E" w:rsidRDefault="008D7F0E" w:rsidP="000F1EC9">
      <w:pPr>
        <w:pStyle w:val="Sangradetextonormal"/>
        <w:spacing w:after="0" w:line="276" w:lineRule="auto"/>
        <w:ind w:left="0" w:right="-377"/>
        <w:jc w:val="both"/>
        <w:rPr>
          <w:rFonts w:ascii="Montserrat Light" w:hAnsi="Montserrat Light" w:cs="Arial"/>
          <w:bCs/>
          <w:sz w:val="20"/>
          <w:szCs w:val="19"/>
          <w:lang w:val="es-ES_tradnl"/>
        </w:rPr>
      </w:pPr>
    </w:p>
    <w:p w:rsidR="00133A2B" w:rsidRDefault="00D57DD7" w:rsidP="000F1EC9">
      <w:pPr>
        <w:pStyle w:val="Sangradetextonormal"/>
        <w:spacing w:after="0" w:line="276" w:lineRule="auto"/>
        <w:ind w:left="0" w:right="-377"/>
        <w:jc w:val="both"/>
        <w:rPr>
          <w:rFonts w:ascii="Montserrat Light" w:hAnsi="Montserrat Light" w:cs="Arial"/>
          <w:bCs/>
          <w:sz w:val="20"/>
          <w:szCs w:val="19"/>
          <w:lang w:val="es-ES_tradnl"/>
        </w:rPr>
      </w:pPr>
      <w:hyperlink w:anchor="Modalidadmixta" w:history="1">
        <w:r w:rsidR="00133A2B" w:rsidRPr="00794F62">
          <w:rPr>
            <w:rStyle w:val="Hipervnculo"/>
            <w:rFonts w:ascii="Montserrat Light" w:hAnsi="Montserrat Light" w:cs="Arial"/>
            <w:b/>
            <w:bCs/>
            <w:color w:val="auto"/>
            <w:sz w:val="20"/>
            <w:szCs w:val="19"/>
            <w:u w:val="none"/>
          </w:rPr>
          <w:t>Modalidad mixta</w:t>
        </w:r>
      </w:hyperlink>
      <w:r w:rsidR="00133A2B">
        <w:rPr>
          <w:rStyle w:val="Refdenotaalpie"/>
          <w:rFonts w:ascii="Montserrat Light" w:hAnsi="Montserrat Light" w:cs="Arial"/>
          <w:b/>
          <w:bCs/>
          <w:sz w:val="20"/>
          <w:szCs w:val="19"/>
        </w:rPr>
        <w:footnoteReference w:id="1"/>
      </w:r>
      <w:r w:rsidR="00133A2B" w:rsidRPr="000F1EC9">
        <w:rPr>
          <w:rFonts w:ascii="Montserrat Light" w:hAnsi="Montserrat Light" w:cs="Arial"/>
          <w:b/>
          <w:bCs/>
          <w:sz w:val="20"/>
          <w:szCs w:val="19"/>
        </w:rPr>
        <w:t>:</w:t>
      </w:r>
      <w:r w:rsidR="00133A2B">
        <w:rPr>
          <w:rFonts w:ascii="Helvetica" w:hAnsi="Helvetica"/>
          <w:color w:val="2F2F2F"/>
          <w:sz w:val="18"/>
          <w:szCs w:val="18"/>
          <w:shd w:val="clear" w:color="auto" w:fill="FFFFFF"/>
        </w:rPr>
        <w:t xml:space="preserve"> </w:t>
      </w:r>
      <w:r w:rsidR="00133A2B">
        <w:rPr>
          <w:rFonts w:ascii="Montserrat Light" w:hAnsi="Montserrat Light" w:cs="Arial"/>
          <w:bCs/>
          <w:sz w:val="20"/>
          <w:szCs w:val="19"/>
          <w:lang w:val="es-ES_tradnl"/>
        </w:rPr>
        <w:t>S</w:t>
      </w:r>
      <w:r w:rsidR="00133A2B" w:rsidRPr="000F1EC9">
        <w:rPr>
          <w:rFonts w:ascii="Montserrat Light" w:hAnsi="Montserrat Light" w:cs="Arial"/>
          <w:bCs/>
          <w:sz w:val="20"/>
          <w:szCs w:val="19"/>
          <w:lang w:val="es-ES_tradnl"/>
        </w:rPr>
        <w:t>e caracteriza por ser un modelo que brinda flexibilidad al combinar estrategias, métodos y recursos de las modalidades escolar y no escolarizada. En esta modalidad el número de horas propuestas en el Plan de estudio bajo la conducción de figuras académicas, como el docente, facilitador, asesor y/o del tutor equivalen a más del 40% de las horas definidas para la modalidad escolar.</w:t>
      </w:r>
    </w:p>
    <w:p w:rsidR="008D7F0E" w:rsidRDefault="008D7F0E" w:rsidP="000F1EC9">
      <w:pPr>
        <w:pStyle w:val="Sangradetextonormal"/>
        <w:spacing w:after="0" w:line="276" w:lineRule="auto"/>
        <w:ind w:left="0" w:right="-377"/>
        <w:jc w:val="both"/>
        <w:rPr>
          <w:rFonts w:ascii="Montserrat Light" w:hAnsi="Montserrat Light" w:cs="Arial"/>
          <w:b/>
          <w:bCs/>
          <w:sz w:val="20"/>
          <w:szCs w:val="19"/>
        </w:rPr>
      </w:pPr>
    </w:p>
    <w:p w:rsidR="00133A2B" w:rsidRDefault="00D57DD7" w:rsidP="009F1DB7">
      <w:pPr>
        <w:pStyle w:val="Sangradetextonormal"/>
        <w:spacing w:after="0" w:line="276" w:lineRule="auto"/>
        <w:ind w:left="0" w:right="-377"/>
        <w:jc w:val="both"/>
        <w:rPr>
          <w:rFonts w:ascii="Montserrat Light" w:hAnsi="Montserrat Light" w:cs="Arial"/>
          <w:bCs/>
          <w:sz w:val="20"/>
          <w:szCs w:val="19"/>
          <w:lang w:val="es-ES_tradnl"/>
        </w:rPr>
      </w:pPr>
      <w:hyperlink w:anchor="Modeloeducativo" w:history="1">
        <w:r w:rsidR="00133A2B" w:rsidRPr="00794F62">
          <w:rPr>
            <w:rStyle w:val="Hipervnculo"/>
            <w:rFonts w:ascii="Montserrat Light" w:hAnsi="Montserrat Light" w:cs="Arial"/>
            <w:b/>
            <w:bCs/>
            <w:color w:val="auto"/>
            <w:sz w:val="20"/>
            <w:szCs w:val="19"/>
            <w:u w:val="none"/>
          </w:rPr>
          <w:t>Modelo educativo</w:t>
        </w:r>
      </w:hyperlink>
      <w:r w:rsidR="00133A2B">
        <w:rPr>
          <w:rFonts w:ascii="Montserrat Light" w:hAnsi="Montserrat Light" w:cs="Arial"/>
          <w:b/>
          <w:bCs/>
          <w:sz w:val="20"/>
          <w:szCs w:val="19"/>
        </w:rPr>
        <w:t>.</w:t>
      </w:r>
      <w:r w:rsidR="00133A2B" w:rsidRPr="00F552FC">
        <w:rPr>
          <w:rFonts w:ascii="Montserrat Light" w:hAnsi="Montserrat Light" w:cs="Arial"/>
          <w:bCs/>
          <w:sz w:val="20"/>
          <w:szCs w:val="19"/>
          <w:lang w:val="es-ES_tradnl"/>
        </w:rPr>
        <w:t xml:space="preserve"> Teorías y enfoques psicopedagógicos que orientan la organización y diseño curricular para el establecimiento de los programas de estudio y las estrategias de enseñanza-aprendizaje.</w:t>
      </w:r>
    </w:p>
    <w:p w:rsidR="008D7F0E" w:rsidRPr="00F552FC" w:rsidRDefault="008D7F0E" w:rsidP="009F1DB7">
      <w:pPr>
        <w:pStyle w:val="Sangradetextonormal"/>
        <w:spacing w:after="0" w:line="276" w:lineRule="auto"/>
        <w:ind w:left="0" w:right="-377"/>
        <w:jc w:val="both"/>
        <w:rPr>
          <w:rFonts w:ascii="Montserrat Light" w:hAnsi="Montserrat Light" w:cs="Arial"/>
          <w:bCs/>
          <w:sz w:val="20"/>
          <w:szCs w:val="19"/>
          <w:lang w:val="es-ES_tradnl"/>
        </w:rPr>
      </w:pPr>
    </w:p>
    <w:p w:rsidR="00133A2B" w:rsidRDefault="00D57DD7" w:rsidP="009F1DB7">
      <w:pPr>
        <w:tabs>
          <w:tab w:val="left" w:pos="360"/>
        </w:tabs>
        <w:overflowPunct w:val="0"/>
        <w:autoSpaceDE w:val="0"/>
        <w:spacing w:line="276" w:lineRule="auto"/>
        <w:ind w:right="-377"/>
        <w:jc w:val="both"/>
        <w:textAlignment w:val="baseline"/>
        <w:rPr>
          <w:rFonts w:ascii="Montserrat Light" w:hAnsi="Montserrat Light"/>
          <w:sz w:val="20"/>
          <w:szCs w:val="19"/>
          <w:lang w:val="es-ES_tradnl"/>
        </w:rPr>
      </w:pPr>
      <w:hyperlink w:anchor="Opinióntécnico" w:history="1">
        <w:r w:rsidR="00133A2B" w:rsidRPr="00794F62">
          <w:rPr>
            <w:rStyle w:val="Hipervnculo"/>
            <w:rFonts w:ascii="Montserrat Light" w:eastAsia="Lucida Sans Unicode" w:hAnsi="Montserrat Light" w:cs="Arial"/>
            <w:b/>
            <w:bCs/>
            <w:color w:val="auto"/>
            <w:kern w:val="1"/>
            <w:sz w:val="20"/>
            <w:szCs w:val="19"/>
            <w:u w:val="none"/>
            <w:lang w:eastAsia="ar-SA"/>
          </w:rPr>
          <w:t>Opinión técnico-académica</w:t>
        </w:r>
      </w:hyperlink>
      <w:r w:rsidR="00133A2B" w:rsidRPr="00794F62">
        <w:rPr>
          <w:rFonts w:ascii="Montserrat Light" w:eastAsia="Lucida Sans Unicode" w:hAnsi="Montserrat Light" w:cs="Arial"/>
          <w:b/>
          <w:bCs/>
          <w:kern w:val="1"/>
          <w:sz w:val="20"/>
          <w:szCs w:val="19"/>
          <w:lang w:eastAsia="ar-SA"/>
        </w:rPr>
        <w:t>.</w:t>
      </w:r>
      <w:r w:rsidR="00133A2B" w:rsidRPr="00F552FC">
        <w:rPr>
          <w:rFonts w:ascii="Montserrat Light" w:hAnsi="Montserrat Light"/>
          <w:sz w:val="20"/>
          <w:szCs w:val="19"/>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E70A87">
        <w:rPr>
          <w:rFonts w:ascii="Montserrat Light" w:hAnsi="Montserrat Light"/>
          <w:sz w:val="20"/>
          <w:szCs w:val="19"/>
          <w:lang w:val="es-ES_tradnl"/>
        </w:rPr>
        <w:t>.</w:t>
      </w:r>
    </w:p>
    <w:p w:rsidR="008D7F0E" w:rsidRDefault="008D7F0E" w:rsidP="009F1DB7">
      <w:pPr>
        <w:tabs>
          <w:tab w:val="left" w:pos="360"/>
        </w:tabs>
        <w:overflowPunct w:val="0"/>
        <w:autoSpaceDE w:val="0"/>
        <w:spacing w:line="276" w:lineRule="auto"/>
        <w:ind w:right="-377"/>
        <w:jc w:val="both"/>
        <w:textAlignment w:val="baseline"/>
        <w:rPr>
          <w:rFonts w:ascii="Montserrat Light" w:hAnsi="Montserrat Light"/>
          <w:sz w:val="20"/>
          <w:szCs w:val="19"/>
          <w:lang w:val="es-ES_tradnl"/>
        </w:rPr>
      </w:pPr>
    </w:p>
    <w:bookmarkStart w:id="21" w:name="Plataformatecnológicaeducativa"/>
    <w:p w:rsidR="00133A2B" w:rsidRDefault="00133A2B" w:rsidP="007B5DD1">
      <w:pPr>
        <w:pStyle w:val="titulored"/>
        <w:spacing w:after="0"/>
        <w:ind w:right="-377"/>
        <w:jc w:val="both"/>
        <w:rPr>
          <w:rFonts w:ascii="Montserrat Light" w:eastAsia="Lucida Sans Unicode" w:hAnsi="Montserrat Light" w:cs="Times New Roman"/>
          <w:color w:val="auto"/>
          <w:kern w:val="1"/>
          <w:sz w:val="20"/>
          <w:szCs w:val="19"/>
          <w:lang w:eastAsia="ar-SA"/>
        </w:rPr>
      </w:pPr>
      <w:r w:rsidRPr="00794F62">
        <w:rPr>
          <w:rFonts w:ascii="Montserrat Light" w:eastAsia="Lucida Sans Unicode" w:hAnsi="Montserrat Light" w:cs="Times New Roman"/>
          <w:b/>
          <w:color w:val="auto"/>
          <w:kern w:val="1"/>
          <w:sz w:val="20"/>
          <w:szCs w:val="19"/>
          <w:lang w:eastAsia="ar-SA"/>
        </w:rPr>
        <w:fldChar w:fldCharType="begin"/>
      </w:r>
      <w:r w:rsidRPr="00794F62">
        <w:rPr>
          <w:rFonts w:ascii="Montserrat Light" w:eastAsia="Lucida Sans Unicode" w:hAnsi="Montserrat Light" w:cs="Times New Roman"/>
          <w:b/>
          <w:color w:val="auto"/>
          <w:kern w:val="1"/>
          <w:sz w:val="20"/>
          <w:szCs w:val="19"/>
          <w:lang w:eastAsia="ar-SA"/>
        </w:rPr>
        <w:instrText xml:space="preserve"> HYPERLINK  \l "Plataformatecnológicaeducativa" </w:instrText>
      </w:r>
      <w:r w:rsidRPr="00794F62">
        <w:rPr>
          <w:rFonts w:ascii="Montserrat Light" w:eastAsia="Lucida Sans Unicode" w:hAnsi="Montserrat Light" w:cs="Times New Roman"/>
          <w:b/>
          <w:color w:val="auto"/>
          <w:kern w:val="1"/>
          <w:sz w:val="20"/>
          <w:szCs w:val="19"/>
          <w:lang w:eastAsia="ar-SA"/>
        </w:rPr>
        <w:fldChar w:fldCharType="separate"/>
      </w:r>
      <w:r w:rsidRPr="00794F62">
        <w:rPr>
          <w:rStyle w:val="Hipervnculo"/>
          <w:rFonts w:ascii="Montserrat Light" w:eastAsia="Lucida Sans Unicode" w:hAnsi="Montserrat Light" w:cs="Times New Roman"/>
          <w:b/>
          <w:color w:val="auto"/>
          <w:kern w:val="1"/>
          <w:sz w:val="20"/>
          <w:szCs w:val="19"/>
          <w:u w:val="none"/>
          <w:lang w:eastAsia="ar-SA"/>
        </w:rPr>
        <w:t>Plataforma tecnológica educativa</w:t>
      </w:r>
      <w:bookmarkEnd w:id="21"/>
      <w:r w:rsidRPr="00794F62">
        <w:rPr>
          <w:rFonts w:ascii="Montserrat Light" w:eastAsia="Lucida Sans Unicode" w:hAnsi="Montserrat Light" w:cs="Times New Roman"/>
          <w:b/>
          <w:color w:val="auto"/>
          <w:kern w:val="1"/>
          <w:sz w:val="20"/>
          <w:szCs w:val="19"/>
          <w:lang w:eastAsia="ar-SA"/>
        </w:rPr>
        <w:fldChar w:fldCharType="end"/>
      </w:r>
      <w:r w:rsidRPr="00481D73">
        <w:rPr>
          <w:rFonts w:ascii="Montserrat Light" w:eastAsia="Lucida Sans Unicode" w:hAnsi="Montserrat Light" w:cs="Times New Roman"/>
          <w:color w:val="auto"/>
          <w:kern w:val="1"/>
          <w:sz w:val="20"/>
          <w:szCs w:val="19"/>
          <w:lang w:eastAsia="ar-SA"/>
        </w:rPr>
        <w:t xml:space="preserve">: Herramienta apoyada en las TIC que permite administrar los contenidos, las actividades y los usuarios de servicios educativos para facilitar, tanto el aprendizaje de los alumnos como la propia administración del curso (Acuerdo 17/11/17 SEP). </w:t>
      </w:r>
    </w:p>
    <w:p w:rsidR="008D7F0E" w:rsidRPr="00481D73" w:rsidRDefault="008D7F0E" w:rsidP="00481D73">
      <w:pPr>
        <w:pStyle w:val="titulored"/>
        <w:spacing w:after="0"/>
        <w:jc w:val="both"/>
        <w:rPr>
          <w:rFonts w:ascii="Montserrat Light" w:eastAsia="Lucida Sans Unicode" w:hAnsi="Montserrat Light" w:cs="Times New Roman"/>
          <w:color w:val="auto"/>
          <w:kern w:val="1"/>
          <w:sz w:val="20"/>
          <w:szCs w:val="19"/>
          <w:lang w:eastAsia="ar-SA"/>
        </w:rPr>
      </w:pPr>
    </w:p>
    <w:p w:rsidR="00133A2B" w:rsidRDefault="00D57DD7" w:rsidP="009F1DB7">
      <w:pPr>
        <w:pStyle w:val="Sangradetextonormal"/>
        <w:spacing w:after="0" w:line="276" w:lineRule="auto"/>
        <w:ind w:left="0" w:right="-377"/>
        <w:jc w:val="both"/>
        <w:rPr>
          <w:rFonts w:ascii="Montserrat Light" w:hAnsi="Montserrat Light"/>
          <w:sz w:val="20"/>
          <w:szCs w:val="19"/>
          <w:lang w:val="es-ES_tradnl"/>
        </w:rPr>
      </w:pPr>
      <w:hyperlink w:anchor="Prácticaclínica" w:history="1">
        <w:r w:rsidR="00133A2B" w:rsidRPr="003A100A">
          <w:rPr>
            <w:rStyle w:val="Hipervnculo"/>
            <w:rFonts w:ascii="Montserrat Light" w:hAnsi="Montserrat Light" w:cs="Arial"/>
            <w:b/>
            <w:bCs/>
            <w:color w:val="auto"/>
            <w:sz w:val="20"/>
            <w:szCs w:val="19"/>
            <w:u w:val="none"/>
          </w:rPr>
          <w:t>Práctica clínica</w:t>
        </w:r>
      </w:hyperlink>
      <w:r w:rsidR="00133A2B" w:rsidRPr="003A100A">
        <w:rPr>
          <w:rFonts w:ascii="Montserrat Light" w:hAnsi="Montserrat Light" w:cs="Arial"/>
          <w:b/>
          <w:bCs/>
          <w:sz w:val="20"/>
          <w:szCs w:val="19"/>
        </w:rPr>
        <w:t>.</w:t>
      </w:r>
      <w:r w:rsidR="00133A2B" w:rsidRPr="003A100A">
        <w:rPr>
          <w:rFonts w:ascii="Montserrat Light" w:hAnsi="Montserrat Light"/>
          <w:b/>
          <w:sz w:val="20"/>
          <w:szCs w:val="19"/>
          <w:lang w:val="es-ES_tradnl"/>
        </w:rPr>
        <w:t xml:space="preserve"> </w:t>
      </w:r>
      <w:r w:rsidR="00133A2B" w:rsidRPr="00F552FC">
        <w:rPr>
          <w:rFonts w:ascii="Montserrat Light" w:hAnsi="Montserrat Light"/>
          <w:sz w:val="20"/>
          <w:szCs w:val="19"/>
          <w:lang w:val="es-ES_tradnl"/>
        </w:rPr>
        <w:t xml:space="preserve">Las actividades prácticas estructuradas dentro de un Programa de Académico que se realizan dentro de un campo clínico de acuerdo a las características del mismo, y bajo supervisión </w:t>
      </w:r>
      <w:r w:rsidR="00133A2B" w:rsidRPr="00F552FC">
        <w:rPr>
          <w:rFonts w:ascii="Montserrat Light" w:hAnsi="Montserrat Light"/>
          <w:sz w:val="20"/>
          <w:szCs w:val="19"/>
          <w:lang w:val="es-ES_tradnl"/>
        </w:rPr>
        <w:lastRenderedPageBreak/>
        <w:t xml:space="preserve">de profesionales del área de la disciplina, con la finalidad de adquirir competencias profesionales. </w:t>
      </w:r>
    </w:p>
    <w:p w:rsidR="008D7F0E" w:rsidRPr="00F552FC" w:rsidRDefault="008D7F0E" w:rsidP="009F1DB7">
      <w:pPr>
        <w:pStyle w:val="Sangradetextonormal"/>
        <w:spacing w:after="0" w:line="276" w:lineRule="auto"/>
        <w:ind w:left="0" w:right="-377"/>
        <w:jc w:val="both"/>
        <w:rPr>
          <w:rFonts w:ascii="Montserrat Light" w:hAnsi="Montserrat Light"/>
          <w:b/>
          <w:sz w:val="20"/>
          <w:szCs w:val="19"/>
          <w:lang w:val="es-ES_tradnl"/>
        </w:rPr>
      </w:pPr>
    </w:p>
    <w:p w:rsidR="00133A2B" w:rsidRPr="00F552FC" w:rsidRDefault="00D57DD7" w:rsidP="009F1DB7">
      <w:pPr>
        <w:pStyle w:val="Sangradetextonormal"/>
        <w:spacing w:after="0" w:line="276" w:lineRule="auto"/>
        <w:ind w:left="0" w:right="-377"/>
        <w:jc w:val="both"/>
        <w:rPr>
          <w:rFonts w:ascii="Montserrat Light" w:hAnsi="Montserrat Light"/>
          <w:b/>
          <w:sz w:val="20"/>
          <w:szCs w:val="19"/>
          <w:lang w:val="es-ES_tradnl"/>
        </w:rPr>
      </w:pPr>
      <w:hyperlink w:anchor="Programaacadémico" w:history="1">
        <w:r w:rsidR="00133A2B" w:rsidRPr="003A100A">
          <w:rPr>
            <w:rStyle w:val="Hipervnculo"/>
            <w:rFonts w:ascii="Montserrat Light" w:hAnsi="Montserrat Light" w:cs="Arial"/>
            <w:b/>
            <w:bCs/>
            <w:color w:val="auto"/>
            <w:sz w:val="20"/>
            <w:szCs w:val="19"/>
            <w:u w:val="none"/>
          </w:rPr>
          <w:t>Programa académico de servicio social</w:t>
        </w:r>
      </w:hyperlink>
      <w:r w:rsidR="00133A2B">
        <w:rPr>
          <w:rFonts w:ascii="Montserrat Light" w:hAnsi="Montserrat Light" w:cs="Arial"/>
          <w:b/>
          <w:bCs/>
          <w:sz w:val="20"/>
          <w:szCs w:val="19"/>
        </w:rPr>
        <w:t>.</w:t>
      </w:r>
      <w:r w:rsidR="00133A2B" w:rsidRPr="00F552FC">
        <w:rPr>
          <w:rFonts w:ascii="Montserrat Light" w:hAnsi="Montserrat Light"/>
          <w:b/>
          <w:sz w:val="20"/>
          <w:szCs w:val="19"/>
          <w:lang w:val="es-ES_tradnl"/>
        </w:rPr>
        <w:t xml:space="preserve">  </w:t>
      </w:r>
      <w:r w:rsidR="00133A2B" w:rsidRPr="00F552FC">
        <w:rPr>
          <w:rFonts w:ascii="Montserrat Light" w:hAnsi="Montserrat Light"/>
          <w:sz w:val="20"/>
          <w:szCs w:val="19"/>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00133A2B" w:rsidRPr="00F552FC">
        <w:rPr>
          <w:rFonts w:ascii="Montserrat Light" w:hAnsi="Montserrat Light"/>
          <w:sz w:val="20"/>
          <w:szCs w:val="19"/>
          <w:lang w:val="es-ES_tradnl"/>
        </w:rPr>
        <w:cr/>
      </w:r>
    </w:p>
    <w:p w:rsidR="00133A2B" w:rsidRDefault="00D57DD7" w:rsidP="009F1DB7">
      <w:pPr>
        <w:pStyle w:val="Sangradetextonormal"/>
        <w:spacing w:after="0" w:line="276" w:lineRule="auto"/>
        <w:ind w:left="0" w:right="-377"/>
        <w:jc w:val="both"/>
        <w:rPr>
          <w:rFonts w:ascii="Montserrat Light" w:hAnsi="Montserrat Light"/>
          <w:sz w:val="20"/>
          <w:szCs w:val="19"/>
          <w:lang w:val="es-ES_tradnl"/>
        </w:rPr>
      </w:pPr>
      <w:hyperlink w:anchor="Programaacadémico" w:history="1">
        <w:r w:rsidR="00133A2B" w:rsidRPr="003A100A">
          <w:rPr>
            <w:rStyle w:val="Hipervnculo"/>
            <w:rFonts w:ascii="Montserrat Light" w:hAnsi="Montserrat Light" w:cs="Arial"/>
            <w:b/>
            <w:bCs/>
            <w:color w:val="auto"/>
            <w:sz w:val="20"/>
            <w:szCs w:val="19"/>
            <w:u w:val="none"/>
          </w:rPr>
          <w:t>Programa académico</w:t>
        </w:r>
      </w:hyperlink>
      <w:r w:rsidR="00133A2B">
        <w:rPr>
          <w:rFonts w:ascii="Montserrat Light" w:hAnsi="Montserrat Light" w:cs="Arial"/>
          <w:b/>
          <w:bCs/>
          <w:sz w:val="20"/>
          <w:szCs w:val="19"/>
        </w:rPr>
        <w:t>.</w:t>
      </w:r>
      <w:r w:rsidR="00133A2B" w:rsidRPr="00F552FC">
        <w:rPr>
          <w:rFonts w:ascii="Montserrat Light" w:hAnsi="Montserrat Light"/>
          <w:sz w:val="20"/>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rsidR="008D7F0E" w:rsidRPr="00F552FC" w:rsidRDefault="008D7F0E" w:rsidP="009F1DB7">
      <w:pPr>
        <w:pStyle w:val="Sangradetextonormal"/>
        <w:spacing w:after="0" w:line="276" w:lineRule="auto"/>
        <w:ind w:left="0" w:right="-377"/>
        <w:jc w:val="both"/>
        <w:rPr>
          <w:rFonts w:ascii="Montserrat Light" w:hAnsi="Montserrat Light"/>
          <w:sz w:val="20"/>
          <w:szCs w:val="19"/>
          <w:lang w:val="es-ES_tradnl"/>
        </w:rPr>
      </w:pPr>
    </w:p>
    <w:p w:rsidR="00133A2B" w:rsidRDefault="00D57DD7" w:rsidP="009F1DB7">
      <w:pPr>
        <w:pStyle w:val="Sangradetextonormal"/>
        <w:spacing w:after="0" w:line="276" w:lineRule="auto"/>
        <w:ind w:left="0" w:right="-377"/>
        <w:jc w:val="both"/>
        <w:rPr>
          <w:rFonts w:ascii="Montserrat Light" w:hAnsi="Montserrat Light"/>
          <w:sz w:val="20"/>
          <w:szCs w:val="19"/>
          <w:lang w:val="es-ES_tradnl"/>
        </w:rPr>
      </w:pPr>
      <w:hyperlink w:anchor="Programapropedéutico" w:history="1">
        <w:r w:rsidR="003A100A">
          <w:rPr>
            <w:rStyle w:val="Hipervnculo"/>
            <w:rFonts w:ascii="Montserrat Light" w:hAnsi="Montserrat Light" w:cs="Arial"/>
            <w:b/>
            <w:bCs/>
            <w:color w:val="auto"/>
            <w:sz w:val="20"/>
            <w:szCs w:val="19"/>
            <w:u w:val="none"/>
          </w:rPr>
          <w:t xml:space="preserve">Programa </w:t>
        </w:r>
        <w:r w:rsidR="00133A2B" w:rsidRPr="003A100A">
          <w:rPr>
            <w:rStyle w:val="Hipervnculo"/>
            <w:rFonts w:ascii="Montserrat Light" w:hAnsi="Montserrat Light" w:cs="Arial"/>
            <w:b/>
            <w:bCs/>
            <w:color w:val="auto"/>
            <w:sz w:val="20"/>
            <w:szCs w:val="19"/>
            <w:u w:val="none"/>
          </w:rPr>
          <w:t>propedéutico</w:t>
        </w:r>
      </w:hyperlink>
      <w:r w:rsidR="00133A2B">
        <w:rPr>
          <w:rFonts w:ascii="Montserrat Light" w:hAnsi="Montserrat Light" w:cs="Arial"/>
          <w:b/>
          <w:bCs/>
          <w:sz w:val="20"/>
          <w:szCs w:val="19"/>
        </w:rPr>
        <w:t>.</w:t>
      </w:r>
      <w:r w:rsidR="00133A2B" w:rsidRPr="00F552FC">
        <w:rPr>
          <w:rFonts w:ascii="Montserrat Light" w:hAnsi="Montserrat Light"/>
          <w:b/>
          <w:sz w:val="20"/>
          <w:szCs w:val="19"/>
          <w:lang w:val="es-ES_tradnl"/>
        </w:rPr>
        <w:t xml:space="preserve"> </w:t>
      </w:r>
      <w:r w:rsidR="00133A2B" w:rsidRPr="00F552FC">
        <w:rPr>
          <w:rFonts w:ascii="Montserrat Light" w:hAnsi="Montserrat Light"/>
          <w:sz w:val="20"/>
          <w:szCs w:val="19"/>
          <w:lang w:val="es-ES_tradnl"/>
        </w:rPr>
        <w:t>Curso o taller diseñado por la institución educativa destinado a proporcionar a los futuros estudiantes los conocimientos básicos y transversales que les permitirá llevar a cabo el proceso educativo.</w:t>
      </w:r>
    </w:p>
    <w:p w:rsidR="008D7F0E" w:rsidRPr="00F552FC" w:rsidRDefault="008D7F0E" w:rsidP="009F1DB7">
      <w:pPr>
        <w:pStyle w:val="Sangradetextonormal"/>
        <w:spacing w:after="0" w:line="276" w:lineRule="auto"/>
        <w:ind w:left="0" w:right="-377"/>
        <w:jc w:val="both"/>
        <w:rPr>
          <w:rFonts w:ascii="Montserrat Light" w:hAnsi="Montserrat Light"/>
          <w:sz w:val="20"/>
          <w:szCs w:val="19"/>
          <w:lang w:val="es-ES_tradnl"/>
        </w:rPr>
      </w:pPr>
    </w:p>
    <w:p w:rsidR="00133A2B" w:rsidRDefault="00133A2B" w:rsidP="009F1DB7">
      <w:pPr>
        <w:pStyle w:val="Sangradetextonormal"/>
        <w:spacing w:after="0" w:line="276" w:lineRule="auto"/>
        <w:ind w:left="0" w:right="-377"/>
        <w:jc w:val="both"/>
        <w:rPr>
          <w:rFonts w:ascii="Montserrat Light" w:hAnsi="Montserrat Light"/>
          <w:sz w:val="20"/>
          <w:szCs w:val="19"/>
          <w:lang w:val="es-ES_tradnl"/>
        </w:rPr>
      </w:pPr>
      <w:r w:rsidRPr="003A100A">
        <w:rPr>
          <w:rFonts w:ascii="Montserrat Light" w:hAnsi="Montserrat Light" w:cs="Arial"/>
          <w:b/>
          <w:bCs/>
          <w:sz w:val="20"/>
          <w:szCs w:val="19"/>
        </w:rPr>
        <w:t>Programas específicos de las actividades prácticas o comunitarias</w:t>
      </w:r>
      <w:r w:rsidRPr="0090032A">
        <w:rPr>
          <w:rFonts w:ascii="Montserrat Light" w:hAnsi="Montserrat Light" w:cs="Arial"/>
          <w:b/>
          <w:bCs/>
          <w:color w:val="4472C4" w:themeColor="accent1"/>
          <w:sz w:val="20"/>
          <w:szCs w:val="19"/>
          <w:u w:val="single"/>
        </w:rPr>
        <w:t>.</w:t>
      </w:r>
      <w:r w:rsidRPr="00F552FC">
        <w:rPr>
          <w:rFonts w:ascii="Montserrat Light" w:hAnsi="Montserrat Light"/>
          <w:sz w:val="20"/>
          <w:szCs w:val="19"/>
          <w:lang w:val="es-ES_tradnl"/>
        </w:rPr>
        <w:t xml:space="preserve"> Programa pedagógico elaborado por la institución educativa que especifica las actividades de enseñanza-aprendizaje que debe cubrir el estudiante dentro escenarios </w:t>
      </w:r>
      <w:r w:rsidR="007B5DD1">
        <w:rPr>
          <w:rFonts w:ascii="Montserrat Light" w:hAnsi="Montserrat Light"/>
          <w:sz w:val="20"/>
          <w:szCs w:val="19"/>
          <w:lang w:val="es-ES_tradnl"/>
        </w:rPr>
        <w:t>comunitarios</w:t>
      </w:r>
      <w:r w:rsidRPr="00F552FC">
        <w:rPr>
          <w:rFonts w:ascii="Montserrat Light" w:hAnsi="Montserrat Light"/>
          <w:sz w:val="20"/>
          <w:szCs w:val="19"/>
          <w:lang w:val="es-ES_tradnl"/>
        </w:rPr>
        <w:t>, de acuerdo a las características de este último y bajo supervisión de profesionales en el área de la disciplina. Cada programa debe estar respaldado con un Convenio o Carta de Intención que garantice su realización.</w:t>
      </w:r>
    </w:p>
    <w:p w:rsidR="008D7F0E" w:rsidRPr="00F552FC" w:rsidRDefault="008D7F0E" w:rsidP="009F1DB7">
      <w:pPr>
        <w:pStyle w:val="Sangradetextonormal"/>
        <w:spacing w:after="0" w:line="276" w:lineRule="auto"/>
        <w:ind w:left="0" w:right="-377"/>
        <w:jc w:val="both"/>
        <w:rPr>
          <w:rFonts w:ascii="Montserrat Light" w:hAnsi="Montserrat Light"/>
          <w:sz w:val="20"/>
          <w:szCs w:val="19"/>
          <w:lang w:val="es-ES_tradnl"/>
        </w:rPr>
      </w:pPr>
    </w:p>
    <w:p w:rsidR="00133A2B" w:rsidRPr="00C52D7D" w:rsidRDefault="00D57DD7" w:rsidP="00481D73">
      <w:pPr>
        <w:pStyle w:val="titulored"/>
        <w:jc w:val="both"/>
        <w:rPr>
          <w:rFonts w:ascii="Montserrat Light" w:eastAsia="Lucida Sans Unicode" w:hAnsi="Montserrat Light" w:cs="Times New Roman"/>
          <w:color w:val="auto"/>
          <w:kern w:val="1"/>
          <w:sz w:val="20"/>
          <w:szCs w:val="19"/>
          <w:lang w:eastAsia="ar-SA"/>
        </w:rPr>
      </w:pPr>
      <w:hyperlink w:anchor="propuestaeducativa" w:history="1">
        <w:r w:rsidR="00133A2B" w:rsidRPr="003A100A">
          <w:rPr>
            <w:rStyle w:val="Hipervnculo"/>
            <w:rFonts w:ascii="Montserrat Light" w:eastAsia="Lucida Sans Unicode" w:hAnsi="Montserrat Light" w:cs="Times New Roman"/>
            <w:b/>
            <w:color w:val="auto"/>
            <w:kern w:val="1"/>
            <w:sz w:val="20"/>
            <w:szCs w:val="19"/>
            <w:u w:val="none"/>
            <w:lang w:eastAsia="ar-SA"/>
          </w:rPr>
          <w:t>Propuesta educativa</w:t>
        </w:r>
      </w:hyperlink>
      <w:r w:rsidR="00133A2B">
        <w:rPr>
          <w:rFonts w:ascii="Montserrat Light" w:eastAsia="Lucida Sans Unicode" w:hAnsi="Montserrat Light" w:cs="Times New Roman"/>
          <w:b/>
          <w:color w:val="auto"/>
          <w:kern w:val="1"/>
          <w:sz w:val="20"/>
          <w:szCs w:val="19"/>
          <w:lang w:eastAsia="ar-SA"/>
        </w:rPr>
        <w:t xml:space="preserve">. </w:t>
      </w:r>
      <w:r w:rsidR="00133A2B" w:rsidRPr="00C52D7D">
        <w:rPr>
          <w:rFonts w:ascii="Montserrat Light" w:eastAsia="Lucida Sans Unicode" w:hAnsi="Montserrat Light" w:cs="Times New Roman"/>
          <w:color w:val="auto"/>
          <w:kern w:val="1"/>
          <w:sz w:val="20"/>
          <w:szCs w:val="19"/>
          <w:lang w:eastAsia="ar-SA"/>
        </w:rPr>
        <w:t>Documento en el que se plasman las intenciones filosóficas y pedagógicas</w:t>
      </w:r>
      <w:r w:rsidR="00133A2B">
        <w:rPr>
          <w:rFonts w:ascii="Montserrat Light" w:eastAsia="Lucida Sans Unicode" w:hAnsi="Montserrat Light" w:cs="Times New Roman"/>
          <w:color w:val="auto"/>
          <w:kern w:val="1"/>
          <w:sz w:val="20"/>
          <w:szCs w:val="19"/>
          <w:lang w:eastAsia="ar-SA"/>
        </w:rPr>
        <w:t xml:space="preserve"> que una institución educativa propone.</w:t>
      </w:r>
    </w:p>
    <w:p w:rsidR="00133A2B" w:rsidRDefault="00133A2B" w:rsidP="00481D73">
      <w:pPr>
        <w:pStyle w:val="titulored"/>
        <w:jc w:val="both"/>
        <w:rPr>
          <w:rFonts w:ascii="Montserrat Light" w:eastAsia="Lucida Sans Unicode" w:hAnsi="Montserrat Light" w:cs="Times New Roman"/>
          <w:color w:val="auto"/>
          <w:kern w:val="1"/>
          <w:sz w:val="20"/>
          <w:szCs w:val="19"/>
          <w:lang w:eastAsia="ar-SA"/>
        </w:rPr>
      </w:pPr>
      <w:r w:rsidRPr="00481D73">
        <w:rPr>
          <w:rFonts w:ascii="Montserrat Light" w:eastAsia="Lucida Sans Unicode" w:hAnsi="Montserrat Light" w:cs="Times New Roman"/>
          <w:b/>
          <w:color w:val="auto"/>
          <w:kern w:val="1"/>
          <w:sz w:val="20"/>
          <w:szCs w:val="19"/>
          <w:lang w:eastAsia="ar-SA"/>
        </w:rPr>
        <w:t xml:space="preserve">Tecnologías de </w:t>
      </w:r>
      <w:r w:rsidR="00090DC2">
        <w:rPr>
          <w:rFonts w:ascii="Montserrat Light" w:eastAsia="Lucida Sans Unicode" w:hAnsi="Montserrat Light" w:cs="Times New Roman"/>
          <w:b/>
          <w:color w:val="auto"/>
          <w:kern w:val="1"/>
          <w:sz w:val="20"/>
          <w:szCs w:val="19"/>
          <w:lang w:eastAsia="ar-SA"/>
        </w:rPr>
        <w:t xml:space="preserve">la Información y la </w:t>
      </w:r>
      <w:r w:rsidR="00090DC2" w:rsidRPr="008D7F0E">
        <w:rPr>
          <w:rFonts w:ascii="Montserrat Light" w:eastAsia="Lucida Sans Unicode" w:hAnsi="Montserrat Light" w:cs="Times New Roman"/>
          <w:b/>
          <w:color w:val="auto"/>
          <w:kern w:val="1"/>
          <w:sz w:val="20"/>
          <w:szCs w:val="19"/>
          <w:lang w:eastAsia="ar-SA"/>
        </w:rPr>
        <w:t>Comunicaciones</w:t>
      </w:r>
      <w:r w:rsidR="009E4EA0" w:rsidRPr="008D7F0E">
        <w:rPr>
          <w:rFonts w:ascii="Montserrat Light" w:eastAsia="Lucida Sans Unicode" w:hAnsi="Montserrat Light" w:cs="Times New Roman"/>
          <w:b/>
          <w:color w:val="auto"/>
          <w:kern w:val="1"/>
          <w:sz w:val="20"/>
          <w:szCs w:val="19"/>
          <w:lang w:eastAsia="ar-SA"/>
        </w:rPr>
        <w:t xml:space="preserve"> </w:t>
      </w:r>
      <w:r w:rsidRPr="008D7F0E">
        <w:rPr>
          <w:rFonts w:ascii="Montserrat Light" w:eastAsia="Lucida Sans Unicode" w:hAnsi="Montserrat Light" w:cs="Times New Roman"/>
          <w:b/>
          <w:color w:val="auto"/>
          <w:kern w:val="1"/>
          <w:sz w:val="20"/>
          <w:szCs w:val="19"/>
          <w:lang w:eastAsia="ar-SA"/>
        </w:rPr>
        <w:t>(</w:t>
      </w:r>
      <w:hyperlink w:anchor="TIC" w:history="1">
        <w:r w:rsidRPr="003A100A">
          <w:rPr>
            <w:rStyle w:val="Hipervnculo"/>
            <w:rFonts w:ascii="Montserrat Light" w:eastAsia="Lucida Sans Unicode" w:hAnsi="Montserrat Light" w:cs="Times New Roman"/>
            <w:b/>
            <w:color w:val="auto"/>
            <w:kern w:val="1"/>
            <w:sz w:val="20"/>
            <w:szCs w:val="19"/>
            <w:u w:val="none"/>
            <w:lang w:eastAsia="ar-SA"/>
          </w:rPr>
          <w:t>TIC</w:t>
        </w:r>
      </w:hyperlink>
      <w:r w:rsidR="00090DC2" w:rsidRPr="003A100A">
        <w:rPr>
          <w:rStyle w:val="Hipervnculo"/>
          <w:rFonts w:ascii="Montserrat Light" w:eastAsia="Lucida Sans Unicode" w:hAnsi="Montserrat Light" w:cs="Times New Roman"/>
          <w:b/>
          <w:color w:val="auto"/>
          <w:kern w:val="1"/>
          <w:sz w:val="20"/>
          <w:szCs w:val="19"/>
          <w:u w:val="none"/>
          <w:lang w:eastAsia="ar-SA"/>
        </w:rPr>
        <w:t>S</w:t>
      </w:r>
      <w:r w:rsidRPr="008D7F0E">
        <w:rPr>
          <w:rFonts w:ascii="Montserrat Light" w:eastAsia="Lucida Sans Unicode" w:hAnsi="Montserrat Light" w:cs="Times New Roman"/>
          <w:b/>
          <w:color w:val="auto"/>
          <w:kern w:val="1"/>
          <w:sz w:val="20"/>
          <w:szCs w:val="19"/>
          <w:lang w:eastAsia="ar-SA"/>
        </w:rPr>
        <w:t>):</w:t>
      </w:r>
      <w:r w:rsidRPr="00481D73">
        <w:rPr>
          <w:rFonts w:ascii="Montserrat Light" w:eastAsia="Lucida Sans Unicode" w:hAnsi="Montserrat Light" w:cs="Times New Roman"/>
          <w:b/>
          <w:color w:val="auto"/>
          <w:kern w:val="1"/>
          <w:sz w:val="20"/>
          <w:szCs w:val="19"/>
          <w:lang w:eastAsia="ar-SA"/>
        </w:rPr>
        <w:t xml:space="preserve"> </w:t>
      </w:r>
      <w:r w:rsidRPr="00C26A6B">
        <w:rPr>
          <w:rFonts w:ascii="Montserrat Light" w:eastAsia="Lucida Sans Unicode" w:hAnsi="Montserrat Light" w:cs="Times New Roman"/>
          <w:color w:val="auto"/>
          <w:kern w:val="1"/>
          <w:sz w:val="20"/>
          <w:szCs w:val="19"/>
          <w:lang w:eastAsia="ar-SA"/>
        </w:rPr>
        <w:t>Conjunto</w:t>
      </w:r>
      <w:r w:rsidRPr="00481D73">
        <w:rPr>
          <w:rFonts w:ascii="Montserrat Light" w:eastAsia="Lucida Sans Unicode" w:hAnsi="Montserrat Light" w:cs="Times New Roman"/>
          <w:color w:val="auto"/>
          <w:kern w:val="1"/>
          <w:sz w:val="20"/>
          <w:szCs w:val="19"/>
          <w:lang w:eastAsia="ar-SA"/>
        </w:rPr>
        <w:t xml:space="preserve"> de recursos y herramientas que sirven para almacenar, procesar y recuperar los datos a través de diferentes soportes electrónicos (computadoras, telefonía, audio, video, etc.).</w:t>
      </w:r>
    </w:p>
    <w:p w:rsidR="00133A2B" w:rsidRPr="000E7D77" w:rsidRDefault="00133A2B" w:rsidP="00481D73">
      <w:pPr>
        <w:pStyle w:val="titulored"/>
        <w:jc w:val="both"/>
        <w:rPr>
          <w:rFonts w:ascii="Montserrat Light" w:eastAsia="Lucida Sans Unicode" w:hAnsi="Montserrat Light" w:cs="Times New Roman"/>
          <w:color w:val="auto"/>
          <w:kern w:val="1"/>
          <w:sz w:val="20"/>
          <w:szCs w:val="19"/>
          <w:lang w:eastAsia="ar-SA"/>
        </w:rPr>
      </w:pPr>
      <w:r>
        <w:rPr>
          <w:rFonts w:ascii="Montserrat Light" w:eastAsia="Lucida Sans Unicode" w:hAnsi="Montserrat Light" w:cs="Times New Roman"/>
          <w:b/>
          <w:color w:val="auto"/>
          <w:kern w:val="1"/>
          <w:sz w:val="20"/>
          <w:szCs w:val="19"/>
          <w:lang w:eastAsia="ar-SA"/>
        </w:rPr>
        <w:t xml:space="preserve">Trabajo </w:t>
      </w:r>
      <w:hyperlink w:anchor="perfilprofesional" w:history="1">
        <w:r w:rsidRPr="003A100A">
          <w:rPr>
            <w:rStyle w:val="Hipervnculo"/>
            <w:rFonts w:ascii="Montserrat Light" w:eastAsia="Lucida Sans Unicode" w:hAnsi="Montserrat Light" w:cs="Times New Roman"/>
            <w:b/>
            <w:color w:val="auto"/>
            <w:kern w:val="1"/>
            <w:sz w:val="20"/>
            <w:szCs w:val="19"/>
            <w:u w:val="none"/>
            <w:lang w:eastAsia="ar-SA"/>
          </w:rPr>
          <w:t>interdisciplinario</w:t>
        </w:r>
      </w:hyperlink>
      <w:r w:rsidRPr="003A100A">
        <w:rPr>
          <w:rFonts w:ascii="Montserrat Light" w:eastAsia="Lucida Sans Unicode" w:hAnsi="Montserrat Light" w:cs="Times New Roman"/>
          <w:b/>
          <w:color w:val="auto"/>
          <w:kern w:val="1"/>
          <w:sz w:val="20"/>
          <w:szCs w:val="19"/>
          <w:lang w:eastAsia="ar-SA"/>
        </w:rPr>
        <w:t xml:space="preserve">. </w:t>
      </w:r>
      <w:r w:rsidR="001C1965">
        <w:rPr>
          <w:rFonts w:ascii="Montserrat Light" w:eastAsia="Lucida Sans Unicode" w:hAnsi="Montserrat Light" w:cs="Times New Roman"/>
          <w:color w:val="auto"/>
          <w:kern w:val="1"/>
          <w:sz w:val="20"/>
          <w:szCs w:val="19"/>
          <w:lang w:eastAsia="ar-SA"/>
        </w:rPr>
        <w:t>Labor</w:t>
      </w:r>
      <w:r>
        <w:rPr>
          <w:rFonts w:ascii="Montserrat Light" w:eastAsia="Lucida Sans Unicode" w:hAnsi="Montserrat Light" w:cs="Times New Roman"/>
          <w:color w:val="auto"/>
          <w:kern w:val="1"/>
          <w:sz w:val="20"/>
          <w:szCs w:val="19"/>
          <w:lang w:eastAsia="ar-SA"/>
        </w:rPr>
        <w:t xml:space="preserve"> de cooperación e integración entre dos o más disciplinas, procurando una construcción en conjunto de conceptos, metodologías y prácticas que puedan resolver diversas situaciones que se presenten.</w:t>
      </w:r>
    </w:p>
    <w:p w:rsidR="00133A2B" w:rsidRPr="00C26A6B" w:rsidRDefault="00133A2B" w:rsidP="00481D73">
      <w:pPr>
        <w:pStyle w:val="titulored"/>
        <w:jc w:val="both"/>
        <w:rPr>
          <w:rFonts w:ascii="Montserrat Light" w:eastAsia="Lucida Sans Unicode" w:hAnsi="Montserrat Light" w:cs="Times New Roman"/>
          <w:color w:val="auto"/>
          <w:kern w:val="1"/>
          <w:sz w:val="20"/>
          <w:szCs w:val="19"/>
          <w:lang w:eastAsia="ar-SA"/>
        </w:rPr>
      </w:pPr>
      <w:r>
        <w:rPr>
          <w:rFonts w:ascii="Montserrat Light" w:eastAsia="Lucida Sans Unicode" w:hAnsi="Montserrat Light" w:cs="Times New Roman"/>
          <w:b/>
          <w:color w:val="auto"/>
          <w:kern w:val="1"/>
          <w:sz w:val="20"/>
          <w:szCs w:val="19"/>
          <w:lang w:eastAsia="ar-SA"/>
        </w:rPr>
        <w:t xml:space="preserve">Trabajo </w:t>
      </w:r>
      <w:hyperlink w:anchor="perfilprofesional" w:history="1">
        <w:r w:rsidRPr="003A100A">
          <w:rPr>
            <w:rStyle w:val="Hipervnculo"/>
            <w:rFonts w:ascii="Montserrat Light" w:eastAsia="Lucida Sans Unicode" w:hAnsi="Montserrat Light" w:cs="Times New Roman"/>
            <w:b/>
            <w:color w:val="auto"/>
            <w:kern w:val="1"/>
            <w:sz w:val="20"/>
            <w:szCs w:val="19"/>
            <w:u w:val="none"/>
            <w:lang w:eastAsia="ar-SA"/>
          </w:rPr>
          <w:t>multidisciplinario</w:t>
        </w:r>
      </w:hyperlink>
      <w:r>
        <w:rPr>
          <w:rFonts w:ascii="Montserrat Light" w:eastAsia="Lucida Sans Unicode" w:hAnsi="Montserrat Light" w:cs="Times New Roman"/>
          <w:b/>
          <w:color w:val="auto"/>
          <w:kern w:val="1"/>
          <w:sz w:val="20"/>
          <w:szCs w:val="19"/>
          <w:lang w:eastAsia="ar-SA"/>
        </w:rPr>
        <w:t xml:space="preserve">. </w:t>
      </w:r>
      <w:r>
        <w:rPr>
          <w:rFonts w:ascii="Montserrat Light" w:eastAsia="Lucida Sans Unicode" w:hAnsi="Montserrat Light" w:cs="Times New Roman"/>
          <w:color w:val="auto"/>
          <w:kern w:val="1"/>
          <w:sz w:val="20"/>
          <w:szCs w:val="19"/>
          <w:lang w:eastAsia="ar-SA"/>
        </w:rPr>
        <w:t>Constituye el trabajo de más de una disciplina, donde se aporta desde cada visión para la resolución del problema que se presente, respeta</w:t>
      </w:r>
      <w:r w:rsidR="00242D6B">
        <w:rPr>
          <w:rFonts w:ascii="Montserrat Light" w:eastAsia="Lucida Sans Unicode" w:hAnsi="Montserrat Light" w:cs="Times New Roman"/>
          <w:color w:val="auto"/>
          <w:kern w:val="1"/>
          <w:sz w:val="20"/>
          <w:szCs w:val="19"/>
          <w:lang w:eastAsia="ar-SA"/>
        </w:rPr>
        <w:t>ndo los límites disciplinarios.</w:t>
      </w:r>
    </w:p>
    <w:p w:rsidR="00B8498E" w:rsidRPr="00E70A87" w:rsidRDefault="00090DC2" w:rsidP="00E70A87">
      <w:pPr>
        <w:pStyle w:val="titulored"/>
        <w:jc w:val="both"/>
        <w:rPr>
          <w:rFonts w:ascii="Montserrat Light" w:eastAsia="Lucida Sans Unicode" w:hAnsi="Montserrat Light" w:cs="Times New Roman"/>
          <w:color w:val="auto"/>
          <w:kern w:val="1"/>
          <w:sz w:val="20"/>
          <w:szCs w:val="19"/>
          <w:lang w:eastAsia="ar-SA"/>
        </w:rPr>
      </w:pPr>
      <w:r>
        <w:rPr>
          <w:rFonts w:ascii="Montserrat Light" w:eastAsia="Lucida Sans Unicode" w:hAnsi="Montserrat Light" w:cs="Times New Roman"/>
          <w:b/>
          <w:color w:val="auto"/>
          <w:kern w:val="1"/>
          <w:sz w:val="20"/>
          <w:szCs w:val="19"/>
          <w:lang w:eastAsia="ar-SA"/>
        </w:rPr>
        <w:t xml:space="preserve">Actividades de inducción: </w:t>
      </w:r>
      <w:r>
        <w:rPr>
          <w:rFonts w:ascii="Montserrat Light" w:eastAsia="Lucida Sans Unicode" w:hAnsi="Montserrat Light" w:cs="Times New Roman"/>
          <w:color w:val="auto"/>
          <w:kern w:val="1"/>
          <w:sz w:val="20"/>
          <w:szCs w:val="19"/>
          <w:lang w:eastAsia="ar-SA"/>
        </w:rPr>
        <w:t>Genera nuevos marcos de referencia conceptual, trascendiendo los cánones disciplinares y los límites de su campo de acción, involucrando a su vez otros actores sociales no academizados en el proces</w:t>
      </w:r>
      <w:r w:rsidR="00E70A87">
        <w:rPr>
          <w:rFonts w:ascii="Montserrat Light" w:eastAsia="Lucida Sans Unicode" w:hAnsi="Montserrat Light" w:cs="Times New Roman"/>
          <w:color w:val="auto"/>
          <w:kern w:val="1"/>
          <w:sz w:val="20"/>
          <w:szCs w:val="19"/>
          <w:lang w:eastAsia="ar-SA"/>
        </w:rPr>
        <w:t>o de resoluciones de problemas.</w:t>
      </w:r>
    </w:p>
    <w:p w:rsidR="00B8498E" w:rsidRDefault="00B8498E" w:rsidP="00B8498E"/>
    <w:p w:rsidR="00B8498E" w:rsidRDefault="00B8498E">
      <w:pPr>
        <w:sectPr w:rsidR="00B8498E" w:rsidSect="00F81528">
          <w:footerReference w:type="default" r:id="rId14"/>
          <w:pgSz w:w="12240" w:h="15840"/>
          <w:pgMar w:top="851" w:right="1418" w:bottom="1276" w:left="1418" w:header="709" w:footer="709" w:gutter="0"/>
          <w:pgNumType w:start="3"/>
          <w:cols w:space="708"/>
          <w:docGrid w:linePitch="360"/>
        </w:sectPr>
      </w:pPr>
    </w:p>
    <w:p w:rsidR="001F7D37" w:rsidRDefault="00A15F7C">
      <w:bookmarkStart w:id="22" w:name="_GoBack"/>
      <w:bookmarkEnd w:id="22"/>
      <w:r>
        <w:rPr>
          <w:noProof/>
          <w:lang w:eastAsia="es-MX"/>
        </w:rPr>
        <w:lastRenderedPageBreak/>
        <mc:AlternateContent>
          <mc:Choice Requires="wps">
            <w:drawing>
              <wp:anchor distT="0" distB="0" distL="114300" distR="114300" simplePos="0" relativeHeight="251660288" behindDoc="0" locked="0" layoutInCell="1" allowOverlap="1" wp14:anchorId="40473E47" wp14:editId="082D0941">
                <wp:simplePos x="0" y="0"/>
                <wp:positionH relativeFrom="column">
                  <wp:posOffset>-240673</wp:posOffset>
                </wp:positionH>
                <wp:positionV relativeFrom="paragraph">
                  <wp:posOffset>6426345</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rsidR="005F0922" w:rsidRPr="00A15F7C" w:rsidRDefault="005F0922"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rsidR="005F0922" w:rsidRPr="00A15F7C" w:rsidRDefault="00456076" w:rsidP="00A15F7C">
                            <w:pPr>
                              <w:jc w:val="right"/>
                              <w:rPr>
                                <w:rFonts w:ascii="Montserrat" w:hAnsi="Montserrat"/>
                                <w:color w:val="9F2241"/>
                                <w:sz w:val="28"/>
                                <w:szCs w:val="28"/>
                                <w:lang w:val="es-ES"/>
                              </w:rPr>
                            </w:pPr>
                            <w:r>
                              <w:rPr>
                                <w:rFonts w:ascii="Montserrat" w:hAnsi="Montserrat"/>
                                <w:color w:val="9F2241"/>
                                <w:sz w:val="32"/>
                                <w:szCs w:val="32"/>
                                <w:lang w:val="es-ES"/>
                              </w:rPr>
                              <w:t>Subsecretaría</w:t>
                            </w:r>
                            <w:r w:rsidR="005F0922" w:rsidRPr="00741641">
                              <w:rPr>
                                <w:rFonts w:ascii="Montserrat" w:hAnsi="Montserrat"/>
                                <w:color w:val="9F2241"/>
                                <w:sz w:val="32"/>
                                <w:szCs w:val="32"/>
                                <w:lang w:val="es-ES"/>
                              </w:rPr>
                              <w:t xml:space="preserve"> de Integración y Desarrollo del Sector Salud </w:t>
                            </w:r>
                            <w:r w:rsidR="005F0922"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3E47" id="_x0000_t202" coordsize="21600,21600" o:spt="202" path="m,l,21600r21600,l21600,xe">
                <v:stroke joinstyle="miter"/>
                <v:path gradientshapeok="t" o:connecttype="rect"/>
              </v:shapetype>
              <v:shape id="Cuadro de texto 4" o:spid="_x0000_s1029" type="#_x0000_t202" style="position:absolute;margin-left:-18.95pt;margin-top:506pt;width:516.7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" filled="f" stroked="f" strokeweight=".5pt">
                <v:textbox>
                  <w:txbxContent>
                    <w:p w:rsidR="005F0922" w:rsidRPr="00A15F7C" w:rsidRDefault="005F0922"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rsidR="005F0922" w:rsidRPr="00A15F7C" w:rsidRDefault="00456076" w:rsidP="00A15F7C">
                      <w:pPr>
                        <w:jc w:val="right"/>
                        <w:rPr>
                          <w:rFonts w:ascii="Montserrat" w:hAnsi="Montserrat"/>
                          <w:color w:val="9F2241"/>
                          <w:sz w:val="28"/>
                          <w:szCs w:val="28"/>
                          <w:lang w:val="es-ES"/>
                        </w:rPr>
                      </w:pPr>
                      <w:r>
                        <w:rPr>
                          <w:rFonts w:ascii="Montserrat" w:hAnsi="Montserrat"/>
                          <w:color w:val="9F2241"/>
                          <w:sz w:val="32"/>
                          <w:szCs w:val="32"/>
                          <w:lang w:val="es-ES"/>
                        </w:rPr>
                        <w:t>Subsecretaría</w:t>
                      </w:r>
                      <w:r w:rsidR="005F0922" w:rsidRPr="00741641">
                        <w:rPr>
                          <w:rFonts w:ascii="Montserrat" w:hAnsi="Montserrat"/>
                          <w:color w:val="9F2241"/>
                          <w:sz w:val="32"/>
                          <w:szCs w:val="32"/>
                          <w:lang w:val="es-ES"/>
                        </w:rPr>
                        <w:t xml:space="preserve"> de Integración y Desarrollo del Sector Salud </w:t>
                      </w:r>
                      <w:r w:rsidR="005F0922" w:rsidRPr="00A15F7C">
                        <w:rPr>
                          <w:rFonts w:ascii="Montserrat" w:hAnsi="Montserrat"/>
                          <w:color w:val="9F2241"/>
                          <w:sz w:val="28"/>
                          <w:szCs w:val="28"/>
                          <w:lang w:val="es-ES"/>
                        </w:rPr>
                        <w:t>Dirección General de Calidad y Educación en Salud</w:t>
                      </w:r>
                    </w:p>
                  </w:txbxContent>
                </v:textbox>
              </v:shape>
            </w:pict>
          </mc:Fallback>
        </mc:AlternateContent>
      </w:r>
    </w:p>
    <w:sectPr w:rsidR="001F7D37" w:rsidSect="001F7D37">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D7" w:rsidRDefault="00D57DD7" w:rsidP="001F7D37">
      <w:r>
        <w:separator/>
      </w:r>
    </w:p>
  </w:endnote>
  <w:endnote w:type="continuationSeparator" w:id="0">
    <w:p w:rsidR="00D57DD7" w:rsidRDefault="00D57DD7"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Cuerpo en alfabeto compl">
    <w:altName w:val="Arial"/>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Open Sans">
    <w:altName w:val="Arial"/>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22" w:rsidRDefault="005F0922">
    <w:pPr>
      <w:pStyle w:val="Piedepgina"/>
    </w:pPr>
    <w:r>
      <w:rPr>
        <w:noProof/>
        <w:lang w:eastAsia="es-MX"/>
      </w:rPr>
      <w:drawing>
        <wp:inline distT="0" distB="0" distL="0" distR="0" wp14:anchorId="5897D03B" wp14:editId="531C3D3A">
          <wp:extent cx="5971540" cy="16319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22" w:rsidRDefault="005F0922" w:rsidP="009F60B7">
    <w:pPr>
      <w:pStyle w:val="Piedepgina"/>
      <w:tabs>
        <w:tab w:val="center" w:pos="4820"/>
        <w:tab w:val="right" w:pos="9781"/>
      </w:tabs>
      <w:jc w:val="center"/>
      <w:rPr>
        <w:rFonts w:ascii="Montserrat" w:hAnsi="Montserrat"/>
        <w:b/>
        <w:bCs/>
        <w:color w:val="B38E5D"/>
        <w:sz w:val="18"/>
        <w:szCs w:val="18"/>
        <w:lang w:val="es-ES"/>
      </w:rPr>
    </w:pPr>
    <w:r>
      <w:rPr>
        <w:noProof/>
        <w:lang w:eastAsia="es-MX"/>
      </w:rPr>
      <w:drawing>
        <wp:inline distT="0" distB="0" distL="0" distR="0" wp14:anchorId="7D65B315" wp14:editId="419424BD">
          <wp:extent cx="5971540" cy="163195"/>
          <wp:effectExtent l="0" t="0" r="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rsidR="005F0922" w:rsidRDefault="005F0922" w:rsidP="009F60B7">
    <w:pPr>
      <w:pStyle w:val="Piedepgina"/>
      <w:tabs>
        <w:tab w:val="center" w:pos="4820"/>
        <w:tab w:val="right" w:pos="9781"/>
      </w:tabs>
      <w:jc w:val="center"/>
      <w:rPr>
        <w:rFonts w:ascii="Montserrat" w:hAnsi="Montserrat"/>
        <w:b/>
        <w:bCs/>
        <w:color w:val="B38E5D"/>
        <w:sz w:val="18"/>
        <w:szCs w:val="18"/>
      </w:rPr>
    </w:pPr>
    <w:r w:rsidRPr="00FA4ABC">
      <w:rPr>
        <w:rFonts w:ascii="Montserrat" w:hAnsi="Montserrat"/>
        <w:b/>
        <w:bCs/>
        <w:color w:val="B38E5D"/>
        <w:sz w:val="18"/>
        <w:szCs w:val="18"/>
        <w:lang w:val="es-ES"/>
      </w:rPr>
      <w:t xml:space="preserve">Página </w:t>
    </w:r>
    <w:r w:rsidRPr="00FA4ABC">
      <w:rPr>
        <w:rFonts w:ascii="Montserrat" w:hAnsi="Montserrat"/>
        <w:b/>
        <w:bCs/>
        <w:color w:val="B38E5D"/>
        <w:sz w:val="18"/>
        <w:szCs w:val="18"/>
      </w:rPr>
      <w:fldChar w:fldCharType="begin"/>
    </w:r>
    <w:r w:rsidRPr="00FA4ABC">
      <w:rPr>
        <w:rFonts w:ascii="Montserrat" w:hAnsi="Montserrat"/>
        <w:b/>
        <w:bCs/>
        <w:color w:val="B38E5D"/>
        <w:sz w:val="18"/>
        <w:szCs w:val="18"/>
      </w:rPr>
      <w:instrText>PAGE  \* Arabic  \* MERGEFORMAT</w:instrText>
    </w:r>
    <w:r w:rsidRPr="00FA4ABC">
      <w:rPr>
        <w:rFonts w:ascii="Montserrat" w:hAnsi="Montserrat"/>
        <w:b/>
        <w:bCs/>
        <w:color w:val="B38E5D"/>
        <w:sz w:val="18"/>
        <w:szCs w:val="18"/>
      </w:rPr>
      <w:fldChar w:fldCharType="separate"/>
    </w:r>
    <w:r w:rsidR="00456076" w:rsidRPr="00456076">
      <w:rPr>
        <w:rFonts w:ascii="Montserrat" w:hAnsi="Montserrat"/>
        <w:b/>
        <w:bCs/>
        <w:noProof/>
        <w:color w:val="B38E5D"/>
        <w:sz w:val="18"/>
        <w:szCs w:val="18"/>
        <w:lang w:val="es-ES"/>
      </w:rPr>
      <w:t>37</w:t>
    </w:r>
    <w:r w:rsidRPr="00FA4ABC">
      <w:rPr>
        <w:rFonts w:ascii="Montserrat" w:hAnsi="Montserrat"/>
        <w:b/>
        <w:bCs/>
        <w:color w:val="B38E5D"/>
        <w:sz w:val="18"/>
        <w:szCs w:val="18"/>
      </w:rPr>
      <w:fldChar w:fldCharType="end"/>
    </w:r>
    <w:r w:rsidRPr="00FA4ABC">
      <w:rPr>
        <w:rFonts w:ascii="Montserrat" w:hAnsi="Montserrat"/>
        <w:b/>
        <w:bCs/>
        <w:color w:val="B38E5D"/>
        <w:sz w:val="18"/>
        <w:szCs w:val="18"/>
        <w:lang w:val="es-ES"/>
      </w:rPr>
      <w:t xml:space="preserve"> de </w:t>
    </w:r>
    <w:r w:rsidR="006D26E5">
      <w:rPr>
        <w:rFonts w:ascii="Montserrat" w:hAnsi="Montserrat"/>
        <w:b/>
        <w:bCs/>
        <w:color w:val="B38E5D"/>
        <w:sz w:val="18"/>
        <w:szCs w:val="18"/>
      </w:rPr>
      <w:t>37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22" w:rsidRDefault="005F09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D7" w:rsidRDefault="00D57DD7" w:rsidP="001F7D37">
      <w:r>
        <w:separator/>
      </w:r>
    </w:p>
  </w:footnote>
  <w:footnote w:type="continuationSeparator" w:id="0">
    <w:p w:rsidR="00D57DD7" w:rsidRDefault="00D57DD7" w:rsidP="001F7D37">
      <w:r>
        <w:continuationSeparator/>
      </w:r>
    </w:p>
  </w:footnote>
  <w:footnote w:id="1">
    <w:p w:rsidR="005F0922" w:rsidRDefault="005F0922" w:rsidP="000F1EC9">
      <w:pPr>
        <w:pStyle w:val="Textonotapie"/>
        <w:jc w:val="both"/>
      </w:pPr>
      <w:r>
        <w:rPr>
          <w:rStyle w:val="Refdenotaalpie"/>
        </w:rPr>
        <w:footnoteRef/>
      </w:r>
      <w:r>
        <w:t xml:space="preserve"> </w:t>
      </w:r>
      <w:r w:rsidRPr="000F1EC9">
        <w:rPr>
          <w:rFonts w:ascii="Times New Roman" w:hAnsi="Times New Roman" w:cs="Times New Roman"/>
          <w:sz w:val="14"/>
        </w:rPr>
        <w:t xml:space="preserve">Acuerdo número </w:t>
      </w:r>
      <w:r>
        <w:rPr>
          <w:rFonts w:ascii="Times New Roman" w:hAnsi="Times New Roman" w:cs="Times New Roman"/>
          <w:sz w:val="14"/>
        </w:rPr>
        <w:t>20</w:t>
      </w:r>
      <w:r w:rsidRPr="000F1EC9">
        <w:rPr>
          <w:rFonts w:ascii="Times New Roman" w:hAnsi="Times New Roman" w:cs="Times New Roman"/>
          <w:sz w:val="14"/>
        </w:rPr>
        <w:t>/1</w:t>
      </w:r>
      <w:r>
        <w:rPr>
          <w:rFonts w:ascii="Times New Roman" w:hAnsi="Times New Roman" w:cs="Times New Roman"/>
          <w:sz w:val="14"/>
        </w:rPr>
        <w:t>0/22</w:t>
      </w:r>
      <w:r w:rsidRPr="000F1EC9">
        <w:rPr>
          <w:rFonts w:ascii="Times New Roman" w:hAnsi="Times New Roman" w:cs="Times New Roman"/>
          <w:sz w:val="14"/>
        </w:rPr>
        <w:t xml:space="preserve"> por el que se emiten los Lineamientos por los que se conceptualizan y definen los niveles, modalidades y opciones educativas del tipo superior.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22" w:rsidRDefault="005F0922">
    <w:pPr>
      <w:pStyle w:val="Encabezado"/>
    </w:pPr>
    <w:r>
      <w:rPr>
        <w:noProof/>
        <w:lang w:eastAsia="es-MX"/>
      </w:rPr>
      <w:drawing>
        <wp:anchor distT="0" distB="0" distL="114300" distR="114300" simplePos="0" relativeHeight="251656704" behindDoc="0" locked="0" layoutInCell="1" allowOverlap="1" wp14:anchorId="33422C4E" wp14:editId="0CAA7F6F">
          <wp:simplePos x="0" y="0"/>
          <wp:positionH relativeFrom="column">
            <wp:posOffset>-956408</wp:posOffset>
          </wp:positionH>
          <wp:positionV relativeFrom="paragraph">
            <wp:posOffset>-571646</wp:posOffset>
          </wp:positionV>
          <wp:extent cx="7872469" cy="10188000"/>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22" w:rsidRPr="005B131D" w:rsidRDefault="005F0922" w:rsidP="000E4055">
    <w:pPr>
      <w:ind w:right="247"/>
      <w:jc w:val="center"/>
      <w:rPr>
        <w:rFonts w:ascii="Montserrat Light" w:hAnsi="Montserrat Light" w:cs="Arial"/>
        <w:b/>
        <w:sz w:val="14"/>
        <w:szCs w:val="16"/>
      </w:rPr>
    </w:pPr>
    <w:r w:rsidRPr="005B131D">
      <w:rPr>
        <w:rFonts w:ascii="Montserrat Light" w:hAnsi="Montserrat Light" w:cs="Arial"/>
        <w:b/>
        <w:bCs/>
        <w:sz w:val="14"/>
        <w:szCs w:val="16"/>
      </w:rPr>
      <w:t>Datos a Considerar para la Evaluación por los Expertos Disciplinares de la Guía de los Criterios Esenciales para Evaluar Planes y Programas de Estudio aplicable a las Licenciaturas del Área de la Salud que no Cuentan con Criterios Disciplinares Específicos</w:t>
    </w:r>
  </w:p>
  <w:p w:rsidR="005F0922" w:rsidRPr="00F81528" w:rsidRDefault="005F0922" w:rsidP="00A30492">
    <w:pPr>
      <w:pBdr>
        <w:top w:val="single" w:sz="12" w:space="1" w:color="B18E59"/>
      </w:pBdr>
      <w:ind w:right="247"/>
      <w:jc w:val="center"/>
      <w:rPr>
        <w:rFonts w:ascii="Montserrat Light" w:hAnsi="Montserrat Light"/>
        <w:sz w:val="6"/>
        <w:szCs w:val="18"/>
      </w:rPr>
    </w:pPr>
  </w:p>
  <w:p w:rsidR="005F0922" w:rsidRPr="0008260E" w:rsidRDefault="005F0922" w:rsidP="0008260E">
    <w:pPr>
      <w:pStyle w:val="Encabezado"/>
      <w:tabs>
        <w:tab w:val="left" w:pos="8789"/>
        <w:tab w:val="left" w:pos="13041"/>
      </w:tabs>
      <w:ind w:right="456"/>
      <w:jc w:val="center"/>
      <w:rPr>
        <w:rFonts w:ascii="Montserrat Light" w:hAnsi="Montserrat Light"/>
        <w:bCs/>
        <w:sz w:val="18"/>
        <w:szCs w:val="18"/>
      </w:rPr>
    </w:pPr>
    <w:r w:rsidRPr="0008260E">
      <w:rPr>
        <w:rFonts w:ascii="Montserrat Light" w:hAnsi="Montserrat Light"/>
        <w:bCs/>
        <w:noProof/>
        <w:sz w:val="18"/>
        <w:szCs w:val="18"/>
        <w:lang w:eastAsia="es-MX"/>
      </w:rPr>
      <w:drawing>
        <wp:anchor distT="0" distB="0" distL="114300" distR="114300" simplePos="0" relativeHeight="251663872" behindDoc="0" locked="0" layoutInCell="1" allowOverlap="1" wp14:anchorId="03E789AA" wp14:editId="6498E50B">
          <wp:simplePos x="0" y="0"/>
          <wp:positionH relativeFrom="column">
            <wp:posOffset>7033372</wp:posOffset>
          </wp:positionH>
          <wp:positionV relativeFrom="paragraph">
            <wp:posOffset>-423545</wp:posOffset>
          </wp:positionV>
          <wp:extent cx="7872095" cy="10187940"/>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22" w:rsidRDefault="005F0922">
    <w:pPr>
      <w:pStyle w:val="Encabezado"/>
    </w:pPr>
    <w:r>
      <w:rPr>
        <w:noProof/>
        <w:lang w:eastAsia="es-MX"/>
      </w:rPr>
      <w:drawing>
        <wp:anchor distT="0" distB="0" distL="114300" distR="114300" simplePos="0" relativeHeight="251658752" behindDoc="0" locked="0" layoutInCell="1" allowOverlap="1" wp14:anchorId="6B524717" wp14:editId="4E7E34CA">
          <wp:simplePos x="0" y="0"/>
          <wp:positionH relativeFrom="column">
            <wp:posOffset>-927833</wp:posOffset>
          </wp:positionH>
          <wp:positionV relativeFrom="paragraph">
            <wp:posOffset>-449580</wp:posOffset>
          </wp:positionV>
          <wp:extent cx="7872469" cy="101880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626C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C45EE2"/>
    <w:multiLevelType w:val="multilevel"/>
    <w:tmpl w:val="E4D457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1" w15:restartNumberingAfterBreak="0">
    <w:nsid w:val="28EC13DC"/>
    <w:multiLevelType w:val="hybridMultilevel"/>
    <w:tmpl w:val="1722E5C2"/>
    <w:lvl w:ilvl="0" w:tplc="080A000F">
      <w:start w:val="1"/>
      <w:numFmt w:val="decimal"/>
      <w:lvlText w:val="%1."/>
      <w:lvlJc w:val="left"/>
      <w:pPr>
        <w:ind w:left="717" w:hanging="360"/>
      </w:p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2"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1449F2"/>
    <w:multiLevelType w:val="hybridMultilevel"/>
    <w:tmpl w:val="21307A6C"/>
    <w:lvl w:ilvl="0" w:tplc="080A000F">
      <w:start w:val="1"/>
      <w:numFmt w:val="decimal"/>
      <w:lvlText w:val="%1."/>
      <w:lvlJc w:val="left"/>
      <w:pPr>
        <w:ind w:left="719" w:hanging="360"/>
      </w:p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14" w15:restartNumberingAfterBreak="0">
    <w:nsid w:val="2FCA275A"/>
    <w:multiLevelType w:val="multilevel"/>
    <w:tmpl w:val="040A001F"/>
    <w:numStyleLink w:val="Estilo2"/>
  </w:abstractNum>
  <w:abstractNum w:abstractNumId="15" w15:restartNumberingAfterBreak="0">
    <w:nsid w:val="335F133D"/>
    <w:multiLevelType w:val="hybridMultilevel"/>
    <w:tmpl w:val="A46C4CAC"/>
    <w:lvl w:ilvl="0" w:tplc="AE8A99B6">
      <w:start w:val="1"/>
      <w:numFmt w:val="decimal"/>
      <w:lvlText w:val="%1."/>
      <w:lvlJc w:val="left"/>
      <w:pPr>
        <w:ind w:left="786" w:hanging="36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16" w15:restartNumberingAfterBreak="0">
    <w:nsid w:val="33A322F2"/>
    <w:multiLevelType w:val="hybridMultilevel"/>
    <w:tmpl w:val="569E6D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45A2BCC"/>
    <w:multiLevelType w:val="multilevel"/>
    <w:tmpl w:val="F190A7D8"/>
    <w:styleLink w:val="Estilo3"/>
    <w:lvl w:ilvl="0">
      <w:start w:val="2"/>
      <w:numFmt w:val="decimal"/>
      <w:lvlText w:val="%1"/>
      <w:lvlJc w:val="left"/>
      <w:pPr>
        <w:ind w:left="360" w:hanging="360"/>
      </w:pPr>
      <w:rPr>
        <w:rFonts w:hint="default"/>
      </w:rPr>
    </w:lvl>
    <w:lvl w:ilvl="1">
      <w:start w:val="2"/>
      <w:numFmt w:val="decimal"/>
      <w:lvlText w:val="%2.1"/>
      <w:lvlJc w:val="center"/>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54872"/>
    <w:multiLevelType w:val="hybridMultilevel"/>
    <w:tmpl w:val="F9B8BAEA"/>
    <w:lvl w:ilvl="0" w:tplc="080A000F">
      <w:start w:val="1"/>
      <w:numFmt w:val="decimal"/>
      <w:lvlText w:val="%1."/>
      <w:lvlJc w:val="left"/>
      <w:pPr>
        <w:ind w:left="1076" w:hanging="360"/>
      </w:pPr>
      <w:rPr>
        <w:rFonts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19"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0" w15:restartNumberingAfterBreak="0">
    <w:nsid w:val="3FFF5889"/>
    <w:multiLevelType w:val="hybridMultilevel"/>
    <w:tmpl w:val="B5EA4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C16E7"/>
    <w:multiLevelType w:val="multilevel"/>
    <w:tmpl w:val="94EA76B6"/>
    <w:styleLink w:val="Estilo5"/>
    <w:lvl w:ilvl="0">
      <w:start w:val="2"/>
      <w:numFmt w:val="decimal"/>
      <w:lvlText w:val="%1"/>
      <w:lvlJc w:val="left"/>
      <w:pPr>
        <w:ind w:left="360" w:hanging="360"/>
      </w:pPr>
      <w:rPr>
        <w:rFonts w:hint="default"/>
      </w:rPr>
    </w:lvl>
    <w:lvl w:ilvl="1">
      <w:start w:val="1"/>
      <w:numFmt w:val="decimal"/>
      <w:lvlText w:val="%2.2"/>
      <w:lvlJc w:val="center"/>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0379CE"/>
    <w:multiLevelType w:val="multilevel"/>
    <w:tmpl w:val="080A001D"/>
    <w:name w:val="WW8Num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AD1499"/>
    <w:multiLevelType w:val="multilevel"/>
    <w:tmpl w:val="D81C6B62"/>
    <w:styleLink w:val="Estilo4"/>
    <w:lvl w:ilvl="0">
      <w:start w:val="2"/>
      <w:numFmt w:val="decimal"/>
      <w:lvlText w:val="%1"/>
      <w:lvlJc w:val="left"/>
      <w:pPr>
        <w:ind w:left="360" w:hanging="360"/>
      </w:pPr>
      <w:rPr>
        <w:rFonts w:hint="default"/>
      </w:rPr>
    </w:lvl>
    <w:lvl w:ilvl="1">
      <w:start w:val="2"/>
      <w:numFmt w:val="decimal"/>
      <w:lvlText w:val="%2.1"/>
      <w:lvlJc w:val="center"/>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8241A1"/>
    <w:multiLevelType w:val="hybridMultilevel"/>
    <w:tmpl w:val="268E9D0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7"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644"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5"/>
  </w:num>
  <w:num w:numId="3">
    <w:abstractNumId w:val="27"/>
  </w:num>
  <w:num w:numId="4">
    <w:abstractNumId w:val="22"/>
  </w:num>
  <w:num w:numId="5">
    <w:abstractNumId w:val="2"/>
  </w:num>
  <w:num w:numId="6">
    <w:abstractNumId w:val="0"/>
  </w:num>
  <w:num w:numId="7">
    <w:abstractNumId w:val="1"/>
  </w:num>
  <w:num w:numId="8">
    <w:abstractNumId w:val="26"/>
  </w:num>
  <w:num w:numId="9">
    <w:abstractNumId w:val="10"/>
  </w:num>
  <w:num w:numId="10">
    <w:abstractNumId w:val="19"/>
  </w:num>
  <w:num w:numId="11">
    <w:abstractNumId w:val="6"/>
  </w:num>
  <w:num w:numId="12">
    <w:abstractNumId w:val="32"/>
  </w:num>
  <w:num w:numId="13">
    <w:abstractNumId w:val="7"/>
  </w:num>
  <w:num w:numId="14">
    <w:abstractNumId w:val="23"/>
  </w:num>
  <w:num w:numId="15">
    <w:abstractNumId w:val="9"/>
  </w:num>
  <w:num w:numId="16">
    <w:abstractNumId w:val="30"/>
  </w:num>
  <w:num w:numId="17">
    <w:abstractNumId w:val="31"/>
  </w:num>
  <w:num w:numId="18">
    <w:abstractNumId w:val="8"/>
  </w:num>
  <w:num w:numId="19">
    <w:abstractNumId w:val="29"/>
  </w:num>
  <w:num w:numId="20">
    <w:abstractNumId w:val="17"/>
  </w:num>
  <w:num w:numId="21">
    <w:abstractNumId w:val="25"/>
  </w:num>
  <w:num w:numId="22">
    <w:abstractNumId w:val="21"/>
  </w:num>
  <w:num w:numId="23">
    <w:abstractNumId w:val="14"/>
  </w:num>
  <w:num w:numId="24">
    <w:abstractNumId w:val="4"/>
  </w:num>
  <w:num w:numId="25">
    <w:abstractNumId w:val="16"/>
  </w:num>
  <w:num w:numId="26">
    <w:abstractNumId w:val="18"/>
  </w:num>
  <w:num w:numId="27">
    <w:abstractNumId w:val="13"/>
  </w:num>
  <w:num w:numId="28">
    <w:abstractNumId w:val="11"/>
  </w:num>
  <w:num w:numId="29">
    <w:abstractNumId w:val="20"/>
  </w:num>
  <w:num w:numId="30">
    <w:abstractNumId w:val="19"/>
  </w:num>
  <w:num w:numId="31">
    <w:abstractNumId w:val="15"/>
  </w:num>
  <w:num w:numId="32">
    <w:abstractNumId w:val="23"/>
  </w:num>
  <w:num w:numId="33">
    <w:abstractNumId w:val="19"/>
  </w:num>
  <w:num w:numId="34">
    <w:abstractNumId w:val="23"/>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012AF"/>
    <w:rsid w:val="00003919"/>
    <w:rsid w:val="00006155"/>
    <w:rsid w:val="00010FCE"/>
    <w:rsid w:val="00015403"/>
    <w:rsid w:val="00017692"/>
    <w:rsid w:val="00020113"/>
    <w:rsid w:val="00020DE5"/>
    <w:rsid w:val="00026DCD"/>
    <w:rsid w:val="00033011"/>
    <w:rsid w:val="000368EA"/>
    <w:rsid w:val="0003710F"/>
    <w:rsid w:val="0003793F"/>
    <w:rsid w:val="00040ADE"/>
    <w:rsid w:val="00040F0E"/>
    <w:rsid w:val="00043364"/>
    <w:rsid w:val="00044592"/>
    <w:rsid w:val="00044C00"/>
    <w:rsid w:val="000462C4"/>
    <w:rsid w:val="00051238"/>
    <w:rsid w:val="00051BB9"/>
    <w:rsid w:val="000520EF"/>
    <w:rsid w:val="000621B9"/>
    <w:rsid w:val="00062D9D"/>
    <w:rsid w:val="0006763C"/>
    <w:rsid w:val="00067CB7"/>
    <w:rsid w:val="00072524"/>
    <w:rsid w:val="00073BA0"/>
    <w:rsid w:val="0008260E"/>
    <w:rsid w:val="00082EBE"/>
    <w:rsid w:val="000841E8"/>
    <w:rsid w:val="00087C30"/>
    <w:rsid w:val="00090A9C"/>
    <w:rsid w:val="00090DC2"/>
    <w:rsid w:val="0009372C"/>
    <w:rsid w:val="000961B1"/>
    <w:rsid w:val="000A1F85"/>
    <w:rsid w:val="000B1F06"/>
    <w:rsid w:val="000B2CD5"/>
    <w:rsid w:val="000B4779"/>
    <w:rsid w:val="000C0EA4"/>
    <w:rsid w:val="000C2929"/>
    <w:rsid w:val="000C5998"/>
    <w:rsid w:val="000C5C40"/>
    <w:rsid w:val="000C5C6D"/>
    <w:rsid w:val="000C6442"/>
    <w:rsid w:val="000C761E"/>
    <w:rsid w:val="000D0125"/>
    <w:rsid w:val="000D09DB"/>
    <w:rsid w:val="000D356C"/>
    <w:rsid w:val="000D775A"/>
    <w:rsid w:val="000E4055"/>
    <w:rsid w:val="000E7D77"/>
    <w:rsid w:val="000F1EC9"/>
    <w:rsid w:val="000F37DE"/>
    <w:rsid w:val="000F6319"/>
    <w:rsid w:val="000F670C"/>
    <w:rsid w:val="0010193E"/>
    <w:rsid w:val="00102750"/>
    <w:rsid w:val="00110C75"/>
    <w:rsid w:val="00113624"/>
    <w:rsid w:val="00113D82"/>
    <w:rsid w:val="00116573"/>
    <w:rsid w:val="00117B4C"/>
    <w:rsid w:val="0012278D"/>
    <w:rsid w:val="00125E49"/>
    <w:rsid w:val="00131A74"/>
    <w:rsid w:val="0013262E"/>
    <w:rsid w:val="00133A2B"/>
    <w:rsid w:val="0013737B"/>
    <w:rsid w:val="001407FC"/>
    <w:rsid w:val="001414DC"/>
    <w:rsid w:val="00142DBB"/>
    <w:rsid w:val="00143074"/>
    <w:rsid w:val="00143AAA"/>
    <w:rsid w:val="00144516"/>
    <w:rsid w:val="00144F6C"/>
    <w:rsid w:val="0015274A"/>
    <w:rsid w:val="0015394B"/>
    <w:rsid w:val="00156D74"/>
    <w:rsid w:val="0016714D"/>
    <w:rsid w:val="001713DD"/>
    <w:rsid w:val="00171A54"/>
    <w:rsid w:val="00171C0C"/>
    <w:rsid w:val="00174E36"/>
    <w:rsid w:val="001805CE"/>
    <w:rsid w:val="001930E8"/>
    <w:rsid w:val="001A27C3"/>
    <w:rsid w:val="001A6604"/>
    <w:rsid w:val="001A76A9"/>
    <w:rsid w:val="001B1B0A"/>
    <w:rsid w:val="001B490F"/>
    <w:rsid w:val="001B650B"/>
    <w:rsid w:val="001C1275"/>
    <w:rsid w:val="001C1965"/>
    <w:rsid w:val="001C22C4"/>
    <w:rsid w:val="001D0358"/>
    <w:rsid w:val="001D17F0"/>
    <w:rsid w:val="001E1F58"/>
    <w:rsid w:val="001E276F"/>
    <w:rsid w:val="001F0277"/>
    <w:rsid w:val="001F5DB2"/>
    <w:rsid w:val="001F7D37"/>
    <w:rsid w:val="00200EF4"/>
    <w:rsid w:val="002021DD"/>
    <w:rsid w:val="0020458B"/>
    <w:rsid w:val="002061C6"/>
    <w:rsid w:val="002069A1"/>
    <w:rsid w:val="002075D9"/>
    <w:rsid w:val="002077BC"/>
    <w:rsid w:val="00212341"/>
    <w:rsid w:val="0021310B"/>
    <w:rsid w:val="0021351F"/>
    <w:rsid w:val="002148DD"/>
    <w:rsid w:val="002172C5"/>
    <w:rsid w:val="00222D38"/>
    <w:rsid w:val="00230196"/>
    <w:rsid w:val="00230C04"/>
    <w:rsid w:val="002323E0"/>
    <w:rsid w:val="00237B66"/>
    <w:rsid w:val="00240A6F"/>
    <w:rsid w:val="00242D6B"/>
    <w:rsid w:val="0024789B"/>
    <w:rsid w:val="002478E2"/>
    <w:rsid w:val="00250ECC"/>
    <w:rsid w:val="002524A1"/>
    <w:rsid w:val="002525F5"/>
    <w:rsid w:val="002533D5"/>
    <w:rsid w:val="00253DE3"/>
    <w:rsid w:val="00254317"/>
    <w:rsid w:val="002548BF"/>
    <w:rsid w:val="002567D8"/>
    <w:rsid w:val="0026150A"/>
    <w:rsid w:val="00265522"/>
    <w:rsid w:val="00265812"/>
    <w:rsid w:val="0027154F"/>
    <w:rsid w:val="00274129"/>
    <w:rsid w:val="002760A3"/>
    <w:rsid w:val="0028593E"/>
    <w:rsid w:val="00291E45"/>
    <w:rsid w:val="002940FE"/>
    <w:rsid w:val="002A38A3"/>
    <w:rsid w:val="002A5AF2"/>
    <w:rsid w:val="002A5CD6"/>
    <w:rsid w:val="002B009A"/>
    <w:rsid w:val="002B0A4C"/>
    <w:rsid w:val="002B1122"/>
    <w:rsid w:val="002B267C"/>
    <w:rsid w:val="002B7FD5"/>
    <w:rsid w:val="002C0EFE"/>
    <w:rsid w:val="002C10A3"/>
    <w:rsid w:val="002C10D1"/>
    <w:rsid w:val="002C47F2"/>
    <w:rsid w:val="002C59D5"/>
    <w:rsid w:val="002C665E"/>
    <w:rsid w:val="002E183D"/>
    <w:rsid w:val="002E1DC5"/>
    <w:rsid w:val="002F2358"/>
    <w:rsid w:val="002F3533"/>
    <w:rsid w:val="002F39FC"/>
    <w:rsid w:val="00301E7A"/>
    <w:rsid w:val="003030AF"/>
    <w:rsid w:val="00307741"/>
    <w:rsid w:val="00310909"/>
    <w:rsid w:val="00320F38"/>
    <w:rsid w:val="00324391"/>
    <w:rsid w:val="00325013"/>
    <w:rsid w:val="00330352"/>
    <w:rsid w:val="003304C5"/>
    <w:rsid w:val="00331D08"/>
    <w:rsid w:val="00332519"/>
    <w:rsid w:val="0034079C"/>
    <w:rsid w:val="00342D1B"/>
    <w:rsid w:val="003446AD"/>
    <w:rsid w:val="00350428"/>
    <w:rsid w:val="00354922"/>
    <w:rsid w:val="00354D18"/>
    <w:rsid w:val="00360052"/>
    <w:rsid w:val="00360843"/>
    <w:rsid w:val="00362F2D"/>
    <w:rsid w:val="003652DB"/>
    <w:rsid w:val="00366144"/>
    <w:rsid w:val="00372DDA"/>
    <w:rsid w:val="003810AB"/>
    <w:rsid w:val="00392441"/>
    <w:rsid w:val="0039479F"/>
    <w:rsid w:val="003A100A"/>
    <w:rsid w:val="003A34F9"/>
    <w:rsid w:val="003A3618"/>
    <w:rsid w:val="003B2230"/>
    <w:rsid w:val="003B4893"/>
    <w:rsid w:val="003B7959"/>
    <w:rsid w:val="003C69FE"/>
    <w:rsid w:val="003D0F11"/>
    <w:rsid w:val="003D52CF"/>
    <w:rsid w:val="003E5B94"/>
    <w:rsid w:val="003F164E"/>
    <w:rsid w:val="003F17CF"/>
    <w:rsid w:val="003F456A"/>
    <w:rsid w:val="003F6EC0"/>
    <w:rsid w:val="00403C62"/>
    <w:rsid w:val="004046D1"/>
    <w:rsid w:val="004068AB"/>
    <w:rsid w:val="00406A2C"/>
    <w:rsid w:val="00415FCF"/>
    <w:rsid w:val="00420FBB"/>
    <w:rsid w:val="0042451F"/>
    <w:rsid w:val="0042459A"/>
    <w:rsid w:val="00424BA5"/>
    <w:rsid w:val="00425C63"/>
    <w:rsid w:val="00427725"/>
    <w:rsid w:val="00430ED6"/>
    <w:rsid w:val="004332CF"/>
    <w:rsid w:val="00433304"/>
    <w:rsid w:val="00434226"/>
    <w:rsid w:val="004379FD"/>
    <w:rsid w:val="00440165"/>
    <w:rsid w:val="00444FBA"/>
    <w:rsid w:val="00453924"/>
    <w:rsid w:val="004553FE"/>
    <w:rsid w:val="00455735"/>
    <w:rsid w:val="00456076"/>
    <w:rsid w:val="0045641B"/>
    <w:rsid w:val="00456827"/>
    <w:rsid w:val="00464AA3"/>
    <w:rsid w:val="004652AB"/>
    <w:rsid w:val="0046612E"/>
    <w:rsid w:val="0046650C"/>
    <w:rsid w:val="00466D64"/>
    <w:rsid w:val="00466E55"/>
    <w:rsid w:val="004715AF"/>
    <w:rsid w:val="00471E3D"/>
    <w:rsid w:val="00474F82"/>
    <w:rsid w:val="004816C1"/>
    <w:rsid w:val="00481D73"/>
    <w:rsid w:val="00481F61"/>
    <w:rsid w:val="00483439"/>
    <w:rsid w:val="004862C2"/>
    <w:rsid w:val="00492CAA"/>
    <w:rsid w:val="004A4DA0"/>
    <w:rsid w:val="004A6386"/>
    <w:rsid w:val="004B49E0"/>
    <w:rsid w:val="004B53C4"/>
    <w:rsid w:val="004B7B2F"/>
    <w:rsid w:val="004C048C"/>
    <w:rsid w:val="004C09A5"/>
    <w:rsid w:val="004C3492"/>
    <w:rsid w:val="004C5E1F"/>
    <w:rsid w:val="004C784E"/>
    <w:rsid w:val="004E1E4F"/>
    <w:rsid w:val="004E2706"/>
    <w:rsid w:val="004E280C"/>
    <w:rsid w:val="004E321D"/>
    <w:rsid w:val="004E32A1"/>
    <w:rsid w:val="004E4B45"/>
    <w:rsid w:val="004E55CC"/>
    <w:rsid w:val="004E6488"/>
    <w:rsid w:val="004F0876"/>
    <w:rsid w:val="004F1170"/>
    <w:rsid w:val="00503D9B"/>
    <w:rsid w:val="005165D0"/>
    <w:rsid w:val="00520E7D"/>
    <w:rsid w:val="00522129"/>
    <w:rsid w:val="00522FE1"/>
    <w:rsid w:val="00527FC4"/>
    <w:rsid w:val="00532FA4"/>
    <w:rsid w:val="005332C9"/>
    <w:rsid w:val="00543EBF"/>
    <w:rsid w:val="00543F43"/>
    <w:rsid w:val="00546BE9"/>
    <w:rsid w:val="00547CD8"/>
    <w:rsid w:val="00554481"/>
    <w:rsid w:val="00560D59"/>
    <w:rsid w:val="00561225"/>
    <w:rsid w:val="00561457"/>
    <w:rsid w:val="00565078"/>
    <w:rsid w:val="005702C0"/>
    <w:rsid w:val="00572AE6"/>
    <w:rsid w:val="0057557D"/>
    <w:rsid w:val="00580E7F"/>
    <w:rsid w:val="00581FBC"/>
    <w:rsid w:val="00592169"/>
    <w:rsid w:val="005940FA"/>
    <w:rsid w:val="00596E9D"/>
    <w:rsid w:val="005B131D"/>
    <w:rsid w:val="005B3801"/>
    <w:rsid w:val="005B39E8"/>
    <w:rsid w:val="005B5B54"/>
    <w:rsid w:val="005B5DC3"/>
    <w:rsid w:val="005B737A"/>
    <w:rsid w:val="005B7CAB"/>
    <w:rsid w:val="005C158D"/>
    <w:rsid w:val="005C6C7E"/>
    <w:rsid w:val="005D03A3"/>
    <w:rsid w:val="005D16D4"/>
    <w:rsid w:val="005D3B30"/>
    <w:rsid w:val="005D4912"/>
    <w:rsid w:val="005E1314"/>
    <w:rsid w:val="005E13F7"/>
    <w:rsid w:val="005E29AC"/>
    <w:rsid w:val="005E306C"/>
    <w:rsid w:val="005E3E00"/>
    <w:rsid w:val="005E4D77"/>
    <w:rsid w:val="005E6441"/>
    <w:rsid w:val="005E6D22"/>
    <w:rsid w:val="005F0922"/>
    <w:rsid w:val="005F23B4"/>
    <w:rsid w:val="005F5379"/>
    <w:rsid w:val="006012C7"/>
    <w:rsid w:val="00603A7E"/>
    <w:rsid w:val="00607EE3"/>
    <w:rsid w:val="00612896"/>
    <w:rsid w:val="00615838"/>
    <w:rsid w:val="006165BE"/>
    <w:rsid w:val="0062487E"/>
    <w:rsid w:val="00625C57"/>
    <w:rsid w:val="00625F3C"/>
    <w:rsid w:val="00633AB5"/>
    <w:rsid w:val="00634981"/>
    <w:rsid w:val="0063663C"/>
    <w:rsid w:val="0064613B"/>
    <w:rsid w:val="00647105"/>
    <w:rsid w:val="00647123"/>
    <w:rsid w:val="00650612"/>
    <w:rsid w:val="00650A4F"/>
    <w:rsid w:val="00654FC3"/>
    <w:rsid w:val="00655E46"/>
    <w:rsid w:val="006568ED"/>
    <w:rsid w:val="00660D9A"/>
    <w:rsid w:val="00663DA2"/>
    <w:rsid w:val="00665C20"/>
    <w:rsid w:val="006661AC"/>
    <w:rsid w:val="00670C8D"/>
    <w:rsid w:val="00673A40"/>
    <w:rsid w:val="0068153C"/>
    <w:rsid w:val="00681ACB"/>
    <w:rsid w:val="0068328E"/>
    <w:rsid w:val="00685FB0"/>
    <w:rsid w:val="00691316"/>
    <w:rsid w:val="00695A72"/>
    <w:rsid w:val="006A0E6E"/>
    <w:rsid w:val="006A5223"/>
    <w:rsid w:val="006A5DE1"/>
    <w:rsid w:val="006B1A74"/>
    <w:rsid w:val="006B4260"/>
    <w:rsid w:val="006B7D0E"/>
    <w:rsid w:val="006C0FB0"/>
    <w:rsid w:val="006C2D37"/>
    <w:rsid w:val="006C4FFE"/>
    <w:rsid w:val="006C53B6"/>
    <w:rsid w:val="006C745A"/>
    <w:rsid w:val="006D09BD"/>
    <w:rsid w:val="006D26E5"/>
    <w:rsid w:val="006D306A"/>
    <w:rsid w:val="006D569F"/>
    <w:rsid w:val="006E03F9"/>
    <w:rsid w:val="006E0FAD"/>
    <w:rsid w:val="006E1D46"/>
    <w:rsid w:val="006E3926"/>
    <w:rsid w:val="006E3D13"/>
    <w:rsid w:val="006F0DAA"/>
    <w:rsid w:val="006F277F"/>
    <w:rsid w:val="006F4F3D"/>
    <w:rsid w:val="006F5991"/>
    <w:rsid w:val="00700711"/>
    <w:rsid w:val="00700ECA"/>
    <w:rsid w:val="00705281"/>
    <w:rsid w:val="007064FF"/>
    <w:rsid w:val="00706E8C"/>
    <w:rsid w:val="00710539"/>
    <w:rsid w:val="00712146"/>
    <w:rsid w:val="00713150"/>
    <w:rsid w:val="00716895"/>
    <w:rsid w:val="00721D7E"/>
    <w:rsid w:val="00725C96"/>
    <w:rsid w:val="00731265"/>
    <w:rsid w:val="00733383"/>
    <w:rsid w:val="0073786E"/>
    <w:rsid w:val="00741641"/>
    <w:rsid w:val="00744B12"/>
    <w:rsid w:val="00745544"/>
    <w:rsid w:val="007465DA"/>
    <w:rsid w:val="007515D9"/>
    <w:rsid w:val="00755EB6"/>
    <w:rsid w:val="007577B0"/>
    <w:rsid w:val="00757B48"/>
    <w:rsid w:val="00757ED9"/>
    <w:rsid w:val="007604A8"/>
    <w:rsid w:val="00760D18"/>
    <w:rsid w:val="007618C9"/>
    <w:rsid w:val="00762BAB"/>
    <w:rsid w:val="00763089"/>
    <w:rsid w:val="0076374D"/>
    <w:rsid w:val="00764FBE"/>
    <w:rsid w:val="0077188E"/>
    <w:rsid w:val="00773A15"/>
    <w:rsid w:val="007823FC"/>
    <w:rsid w:val="007837F5"/>
    <w:rsid w:val="007874D1"/>
    <w:rsid w:val="007922E7"/>
    <w:rsid w:val="00794F62"/>
    <w:rsid w:val="00796C8B"/>
    <w:rsid w:val="00796CED"/>
    <w:rsid w:val="007A1E86"/>
    <w:rsid w:val="007A4DA5"/>
    <w:rsid w:val="007B138B"/>
    <w:rsid w:val="007B328A"/>
    <w:rsid w:val="007B5DD1"/>
    <w:rsid w:val="007C2741"/>
    <w:rsid w:val="007C325A"/>
    <w:rsid w:val="007C72EC"/>
    <w:rsid w:val="007D373C"/>
    <w:rsid w:val="007D7DF0"/>
    <w:rsid w:val="007E0223"/>
    <w:rsid w:val="007E27BA"/>
    <w:rsid w:val="007E3798"/>
    <w:rsid w:val="007E48B2"/>
    <w:rsid w:val="007E7482"/>
    <w:rsid w:val="007F12BA"/>
    <w:rsid w:val="007F2F79"/>
    <w:rsid w:val="007F3214"/>
    <w:rsid w:val="007F42E2"/>
    <w:rsid w:val="007F720A"/>
    <w:rsid w:val="00806508"/>
    <w:rsid w:val="00815A20"/>
    <w:rsid w:val="00815F4B"/>
    <w:rsid w:val="00817540"/>
    <w:rsid w:val="00834695"/>
    <w:rsid w:val="008368FF"/>
    <w:rsid w:val="00836E5E"/>
    <w:rsid w:val="00840F4A"/>
    <w:rsid w:val="00845F29"/>
    <w:rsid w:val="008465C3"/>
    <w:rsid w:val="008503FB"/>
    <w:rsid w:val="00860196"/>
    <w:rsid w:val="00864D7F"/>
    <w:rsid w:val="008652CC"/>
    <w:rsid w:val="008719BB"/>
    <w:rsid w:val="00871FEE"/>
    <w:rsid w:val="008751CE"/>
    <w:rsid w:val="008772C7"/>
    <w:rsid w:val="0088446D"/>
    <w:rsid w:val="008900C0"/>
    <w:rsid w:val="00894A4D"/>
    <w:rsid w:val="008A3747"/>
    <w:rsid w:val="008A3BBE"/>
    <w:rsid w:val="008A5638"/>
    <w:rsid w:val="008B0D5B"/>
    <w:rsid w:val="008B7E73"/>
    <w:rsid w:val="008C183B"/>
    <w:rsid w:val="008C2DA2"/>
    <w:rsid w:val="008C7606"/>
    <w:rsid w:val="008D0B47"/>
    <w:rsid w:val="008D17A4"/>
    <w:rsid w:val="008D75DC"/>
    <w:rsid w:val="008D7F0E"/>
    <w:rsid w:val="008F4A9B"/>
    <w:rsid w:val="008F563D"/>
    <w:rsid w:val="0090032A"/>
    <w:rsid w:val="00911434"/>
    <w:rsid w:val="00911E3B"/>
    <w:rsid w:val="00924DAE"/>
    <w:rsid w:val="009256DC"/>
    <w:rsid w:val="00926180"/>
    <w:rsid w:val="0092682B"/>
    <w:rsid w:val="00926995"/>
    <w:rsid w:val="009312F1"/>
    <w:rsid w:val="0093367B"/>
    <w:rsid w:val="00934557"/>
    <w:rsid w:val="0094220D"/>
    <w:rsid w:val="00942E04"/>
    <w:rsid w:val="009454EB"/>
    <w:rsid w:val="00945EAC"/>
    <w:rsid w:val="00952DA1"/>
    <w:rsid w:val="009653A9"/>
    <w:rsid w:val="00972AE2"/>
    <w:rsid w:val="00981EBF"/>
    <w:rsid w:val="009919C8"/>
    <w:rsid w:val="009955A2"/>
    <w:rsid w:val="009A094D"/>
    <w:rsid w:val="009A163D"/>
    <w:rsid w:val="009A4413"/>
    <w:rsid w:val="009B540A"/>
    <w:rsid w:val="009B6078"/>
    <w:rsid w:val="009B67D9"/>
    <w:rsid w:val="009B72F7"/>
    <w:rsid w:val="009C1278"/>
    <w:rsid w:val="009C2FFB"/>
    <w:rsid w:val="009C54B1"/>
    <w:rsid w:val="009C666D"/>
    <w:rsid w:val="009D31AC"/>
    <w:rsid w:val="009D3DC2"/>
    <w:rsid w:val="009D3E13"/>
    <w:rsid w:val="009D7039"/>
    <w:rsid w:val="009D799D"/>
    <w:rsid w:val="009E0687"/>
    <w:rsid w:val="009E396A"/>
    <w:rsid w:val="009E4EA0"/>
    <w:rsid w:val="009F11AE"/>
    <w:rsid w:val="009F1DB7"/>
    <w:rsid w:val="009F3727"/>
    <w:rsid w:val="009F474C"/>
    <w:rsid w:val="009F5232"/>
    <w:rsid w:val="009F60B7"/>
    <w:rsid w:val="00A15F7C"/>
    <w:rsid w:val="00A16450"/>
    <w:rsid w:val="00A20705"/>
    <w:rsid w:val="00A20B4E"/>
    <w:rsid w:val="00A212E7"/>
    <w:rsid w:val="00A24406"/>
    <w:rsid w:val="00A30492"/>
    <w:rsid w:val="00A34437"/>
    <w:rsid w:val="00A362AD"/>
    <w:rsid w:val="00A407CE"/>
    <w:rsid w:val="00A420D1"/>
    <w:rsid w:val="00A423BF"/>
    <w:rsid w:val="00A44023"/>
    <w:rsid w:val="00A46300"/>
    <w:rsid w:val="00A46772"/>
    <w:rsid w:val="00A476F9"/>
    <w:rsid w:val="00A5122E"/>
    <w:rsid w:val="00A51E3E"/>
    <w:rsid w:val="00A5628F"/>
    <w:rsid w:val="00A5663F"/>
    <w:rsid w:val="00A6150B"/>
    <w:rsid w:val="00A65138"/>
    <w:rsid w:val="00A726B9"/>
    <w:rsid w:val="00A748DE"/>
    <w:rsid w:val="00A77AE6"/>
    <w:rsid w:val="00A812A4"/>
    <w:rsid w:val="00A85B2E"/>
    <w:rsid w:val="00A8781B"/>
    <w:rsid w:val="00A91534"/>
    <w:rsid w:val="00A92B74"/>
    <w:rsid w:val="00A92BA5"/>
    <w:rsid w:val="00A93795"/>
    <w:rsid w:val="00A93ACC"/>
    <w:rsid w:val="00A946F0"/>
    <w:rsid w:val="00AA203C"/>
    <w:rsid w:val="00AA57C9"/>
    <w:rsid w:val="00AA69D2"/>
    <w:rsid w:val="00AA7C59"/>
    <w:rsid w:val="00AB2793"/>
    <w:rsid w:val="00AB39BE"/>
    <w:rsid w:val="00AB3C60"/>
    <w:rsid w:val="00AB3EC9"/>
    <w:rsid w:val="00AB5134"/>
    <w:rsid w:val="00AB6BC8"/>
    <w:rsid w:val="00AB7DF6"/>
    <w:rsid w:val="00AC1116"/>
    <w:rsid w:val="00AC2147"/>
    <w:rsid w:val="00AC3641"/>
    <w:rsid w:val="00AC429E"/>
    <w:rsid w:val="00AC4D9C"/>
    <w:rsid w:val="00AD23B4"/>
    <w:rsid w:val="00AD26B8"/>
    <w:rsid w:val="00AD5968"/>
    <w:rsid w:val="00AD6BD6"/>
    <w:rsid w:val="00AE15D7"/>
    <w:rsid w:val="00AE74BE"/>
    <w:rsid w:val="00AE7A71"/>
    <w:rsid w:val="00AF0696"/>
    <w:rsid w:val="00AF3C81"/>
    <w:rsid w:val="00AF48DE"/>
    <w:rsid w:val="00AF6342"/>
    <w:rsid w:val="00AF6ED7"/>
    <w:rsid w:val="00AF7850"/>
    <w:rsid w:val="00B026F3"/>
    <w:rsid w:val="00B03A2C"/>
    <w:rsid w:val="00B03F40"/>
    <w:rsid w:val="00B04C40"/>
    <w:rsid w:val="00B07E7F"/>
    <w:rsid w:val="00B108FD"/>
    <w:rsid w:val="00B11DBD"/>
    <w:rsid w:val="00B13606"/>
    <w:rsid w:val="00B14871"/>
    <w:rsid w:val="00B16127"/>
    <w:rsid w:val="00B17B2D"/>
    <w:rsid w:val="00B17C4C"/>
    <w:rsid w:val="00B24C44"/>
    <w:rsid w:val="00B31505"/>
    <w:rsid w:val="00B32446"/>
    <w:rsid w:val="00B328FD"/>
    <w:rsid w:val="00B47F6F"/>
    <w:rsid w:val="00B52F52"/>
    <w:rsid w:val="00B542F0"/>
    <w:rsid w:val="00B55C4E"/>
    <w:rsid w:val="00B619F2"/>
    <w:rsid w:val="00B67C7F"/>
    <w:rsid w:val="00B67D1A"/>
    <w:rsid w:val="00B742B0"/>
    <w:rsid w:val="00B76976"/>
    <w:rsid w:val="00B806B0"/>
    <w:rsid w:val="00B826A0"/>
    <w:rsid w:val="00B837BC"/>
    <w:rsid w:val="00B843D6"/>
    <w:rsid w:val="00B8498E"/>
    <w:rsid w:val="00B863E0"/>
    <w:rsid w:val="00BA044A"/>
    <w:rsid w:val="00BA7D9E"/>
    <w:rsid w:val="00BB228C"/>
    <w:rsid w:val="00BB5BD4"/>
    <w:rsid w:val="00BC25EF"/>
    <w:rsid w:val="00BC7108"/>
    <w:rsid w:val="00BD2CB2"/>
    <w:rsid w:val="00BD34C5"/>
    <w:rsid w:val="00BE398C"/>
    <w:rsid w:val="00BE42BB"/>
    <w:rsid w:val="00BE434D"/>
    <w:rsid w:val="00BE5393"/>
    <w:rsid w:val="00BE64FD"/>
    <w:rsid w:val="00BF4E0F"/>
    <w:rsid w:val="00BF5389"/>
    <w:rsid w:val="00BF69F2"/>
    <w:rsid w:val="00C00E68"/>
    <w:rsid w:val="00C03F82"/>
    <w:rsid w:val="00C126D5"/>
    <w:rsid w:val="00C1285C"/>
    <w:rsid w:val="00C12DF1"/>
    <w:rsid w:val="00C1616B"/>
    <w:rsid w:val="00C177B3"/>
    <w:rsid w:val="00C22EB1"/>
    <w:rsid w:val="00C241AE"/>
    <w:rsid w:val="00C2506F"/>
    <w:rsid w:val="00C26A6B"/>
    <w:rsid w:val="00C327A3"/>
    <w:rsid w:val="00C3399F"/>
    <w:rsid w:val="00C37B2D"/>
    <w:rsid w:val="00C42CA8"/>
    <w:rsid w:val="00C44229"/>
    <w:rsid w:val="00C52D7D"/>
    <w:rsid w:val="00C567FC"/>
    <w:rsid w:val="00C57877"/>
    <w:rsid w:val="00C60076"/>
    <w:rsid w:val="00C64E94"/>
    <w:rsid w:val="00C66B6C"/>
    <w:rsid w:val="00C721CD"/>
    <w:rsid w:val="00C72F96"/>
    <w:rsid w:val="00C751B1"/>
    <w:rsid w:val="00C760D3"/>
    <w:rsid w:val="00C76C90"/>
    <w:rsid w:val="00C86271"/>
    <w:rsid w:val="00C874D7"/>
    <w:rsid w:val="00C91849"/>
    <w:rsid w:val="00C919FE"/>
    <w:rsid w:val="00C936B9"/>
    <w:rsid w:val="00CA1DA4"/>
    <w:rsid w:val="00CA2889"/>
    <w:rsid w:val="00CA3264"/>
    <w:rsid w:val="00CA33F9"/>
    <w:rsid w:val="00CA6F5E"/>
    <w:rsid w:val="00CA7961"/>
    <w:rsid w:val="00CB006D"/>
    <w:rsid w:val="00CB4DB8"/>
    <w:rsid w:val="00CC30FB"/>
    <w:rsid w:val="00CD28EF"/>
    <w:rsid w:val="00CD60EB"/>
    <w:rsid w:val="00CE1210"/>
    <w:rsid w:val="00CF3825"/>
    <w:rsid w:val="00CF5C46"/>
    <w:rsid w:val="00CF5FB6"/>
    <w:rsid w:val="00CF60D0"/>
    <w:rsid w:val="00D06900"/>
    <w:rsid w:val="00D07B95"/>
    <w:rsid w:val="00D11D49"/>
    <w:rsid w:val="00D133C2"/>
    <w:rsid w:val="00D14D2C"/>
    <w:rsid w:val="00D151C6"/>
    <w:rsid w:val="00D151E3"/>
    <w:rsid w:val="00D160CE"/>
    <w:rsid w:val="00D26626"/>
    <w:rsid w:val="00D30BCF"/>
    <w:rsid w:val="00D35369"/>
    <w:rsid w:val="00D433F2"/>
    <w:rsid w:val="00D44AA6"/>
    <w:rsid w:val="00D450CD"/>
    <w:rsid w:val="00D53CCB"/>
    <w:rsid w:val="00D57DD7"/>
    <w:rsid w:val="00D63BD7"/>
    <w:rsid w:val="00D65827"/>
    <w:rsid w:val="00D81D47"/>
    <w:rsid w:val="00D837FC"/>
    <w:rsid w:val="00D842E2"/>
    <w:rsid w:val="00D84F25"/>
    <w:rsid w:val="00D853BA"/>
    <w:rsid w:val="00D937FC"/>
    <w:rsid w:val="00D93DD6"/>
    <w:rsid w:val="00D974E2"/>
    <w:rsid w:val="00DA18F3"/>
    <w:rsid w:val="00DA2523"/>
    <w:rsid w:val="00DA297B"/>
    <w:rsid w:val="00DA462A"/>
    <w:rsid w:val="00DB2BAD"/>
    <w:rsid w:val="00DB6D71"/>
    <w:rsid w:val="00DC04C0"/>
    <w:rsid w:val="00DC0AA9"/>
    <w:rsid w:val="00DC2E67"/>
    <w:rsid w:val="00DC312C"/>
    <w:rsid w:val="00DC3D7E"/>
    <w:rsid w:val="00DC587F"/>
    <w:rsid w:val="00DC68DE"/>
    <w:rsid w:val="00DD6800"/>
    <w:rsid w:val="00DD6FC5"/>
    <w:rsid w:val="00DD7E7F"/>
    <w:rsid w:val="00DE16E2"/>
    <w:rsid w:val="00DE3233"/>
    <w:rsid w:val="00DE609B"/>
    <w:rsid w:val="00DF7048"/>
    <w:rsid w:val="00E01B2C"/>
    <w:rsid w:val="00E049C9"/>
    <w:rsid w:val="00E05DEE"/>
    <w:rsid w:val="00E10B90"/>
    <w:rsid w:val="00E14EFB"/>
    <w:rsid w:val="00E228F0"/>
    <w:rsid w:val="00E23C51"/>
    <w:rsid w:val="00E25E78"/>
    <w:rsid w:val="00E2604C"/>
    <w:rsid w:val="00E32521"/>
    <w:rsid w:val="00E3793E"/>
    <w:rsid w:val="00E4018F"/>
    <w:rsid w:val="00E402E8"/>
    <w:rsid w:val="00E46C65"/>
    <w:rsid w:val="00E50752"/>
    <w:rsid w:val="00E523C8"/>
    <w:rsid w:val="00E55276"/>
    <w:rsid w:val="00E557A5"/>
    <w:rsid w:val="00E608B7"/>
    <w:rsid w:val="00E636E8"/>
    <w:rsid w:val="00E63B38"/>
    <w:rsid w:val="00E64A4B"/>
    <w:rsid w:val="00E64C69"/>
    <w:rsid w:val="00E70A87"/>
    <w:rsid w:val="00E77051"/>
    <w:rsid w:val="00E861CA"/>
    <w:rsid w:val="00E87AA4"/>
    <w:rsid w:val="00E90B58"/>
    <w:rsid w:val="00E93454"/>
    <w:rsid w:val="00E97ADE"/>
    <w:rsid w:val="00EA5797"/>
    <w:rsid w:val="00EA6282"/>
    <w:rsid w:val="00EB12ED"/>
    <w:rsid w:val="00EB3661"/>
    <w:rsid w:val="00EC1844"/>
    <w:rsid w:val="00EC28BD"/>
    <w:rsid w:val="00EC2984"/>
    <w:rsid w:val="00ED0A3C"/>
    <w:rsid w:val="00ED3133"/>
    <w:rsid w:val="00ED480A"/>
    <w:rsid w:val="00EE0270"/>
    <w:rsid w:val="00EE0C8C"/>
    <w:rsid w:val="00EE2CD4"/>
    <w:rsid w:val="00EE3DC3"/>
    <w:rsid w:val="00EE4D57"/>
    <w:rsid w:val="00EE4FF8"/>
    <w:rsid w:val="00EF101B"/>
    <w:rsid w:val="00EF187F"/>
    <w:rsid w:val="00EF567C"/>
    <w:rsid w:val="00EF68D0"/>
    <w:rsid w:val="00EF7C4D"/>
    <w:rsid w:val="00F04B26"/>
    <w:rsid w:val="00F056F2"/>
    <w:rsid w:val="00F05F78"/>
    <w:rsid w:val="00F069F9"/>
    <w:rsid w:val="00F06C84"/>
    <w:rsid w:val="00F07037"/>
    <w:rsid w:val="00F208B5"/>
    <w:rsid w:val="00F230B4"/>
    <w:rsid w:val="00F236B8"/>
    <w:rsid w:val="00F24575"/>
    <w:rsid w:val="00F3171A"/>
    <w:rsid w:val="00F46CFC"/>
    <w:rsid w:val="00F47938"/>
    <w:rsid w:val="00F5035E"/>
    <w:rsid w:val="00F51DA3"/>
    <w:rsid w:val="00F5247E"/>
    <w:rsid w:val="00F531CD"/>
    <w:rsid w:val="00F54BA6"/>
    <w:rsid w:val="00F552FC"/>
    <w:rsid w:val="00F60F17"/>
    <w:rsid w:val="00F625D9"/>
    <w:rsid w:val="00F7069F"/>
    <w:rsid w:val="00F73B7F"/>
    <w:rsid w:val="00F81528"/>
    <w:rsid w:val="00F82E2C"/>
    <w:rsid w:val="00F910CA"/>
    <w:rsid w:val="00F949B4"/>
    <w:rsid w:val="00FA022D"/>
    <w:rsid w:val="00FA084E"/>
    <w:rsid w:val="00FA2798"/>
    <w:rsid w:val="00FA4ABC"/>
    <w:rsid w:val="00FA61F8"/>
    <w:rsid w:val="00FB3CE3"/>
    <w:rsid w:val="00FB6BC5"/>
    <w:rsid w:val="00FC7288"/>
    <w:rsid w:val="00FD58EC"/>
    <w:rsid w:val="00FE2720"/>
    <w:rsid w:val="00FE438B"/>
    <w:rsid w:val="00FF0EBD"/>
    <w:rsid w:val="00FF7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E5382"/>
  <w15:docId w15:val="{0FC7BE68-37CC-46EE-851F-AC068AA0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F056F2"/>
    <w:pPr>
      <w:keepNext/>
      <w:numPr>
        <w:ilvl w:val="3"/>
        <w:numId w:val="6"/>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F056F2"/>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11">
    <w:name w:val="Tabla de cuadrícula 4 - Énfasis 1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2"/>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character" w:customStyle="1" w:styleId="WW8Num2z1">
    <w:name w:val="WW8Num2z1"/>
    <w:rsid w:val="006E0FAD"/>
    <w:rPr>
      <w:rFonts w:ascii="Symbol" w:hAnsi="Symbol" w:cs="Courier New"/>
    </w:rPr>
  </w:style>
  <w:style w:type="character" w:customStyle="1" w:styleId="EncabezadoCar1">
    <w:name w:val="Encabezado Car1"/>
    <w:uiPriority w:val="99"/>
    <w:rsid w:val="006E0FAD"/>
    <w:rPr>
      <w:rFonts w:eastAsia="Lucida Sans Unicode"/>
      <w:kern w:val="1"/>
      <w:sz w:val="24"/>
      <w:szCs w:val="24"/>
      <w:lang w:eastAsia="ar-SA"/>
    </w:rPr>
  </w:style>
  <w:style w:type="paragraph" w:styleId="Textoindependiente">
    <w:name w:val="Body Text"/>
    <w:basedOn w:val="Normal"/>
    <w:link w:val="TextoindependienteCar"/>
    <w:rsid w:val="009C666D"/>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9C666D"/>
    <w:rPr>
      <w:rFonts w:ascii="Times New Roman" w:eastAsia="Lucida Sans Unicode" w:hAnsi="Times New Roman" w:cs="Times New Roman"/>
      <w:kern w:val="1"/>
      <w:lang w:eastAsia="ar-SA"/>
    </w:rPr>
  </w:style>
  <w:style w:type="paragraph" w:customStyle="1" w:styleId="Texto1">
    <w:name w:val="Texto 1"/>
    <w:basedOn w:val="Normal"/>
    <w:qFormat/>
    <w:rsid w:val="009C666D"/>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vieta3">
    <w:name w:val="viñeta 3"/>
    <w:basedOn w:val="Normal"/>
    <w:qFormat/>
    <w:rsid w:val="009C666D"/>
    <w:pPr>
      <w:widowControl w:val="0"/>
      <w:numPr>
        <w:numId w:val="5"/>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titulored">
    <w:name w:val="titulo red"/>
    <w:basedOn w:val="Normal"/>
    <w:qFormat/>
    <w:rsid w:val="008A3BBE"/>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Ttulo4Car">
    <w:name w:val="Título 4 Car"/>
    <w:basedOn w:val="Fuentedeprrafopredeter"/>
    <w:link w:val="Ttulo4"/>
    <w:rsid w:val="00F056F2"/>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F056F2"/>
    <w:rPr>
      <w:rFonts w:ascii="Calibri" w:eastAsia="Times New Roman" w:hAnsi="Calibri" w:cs="Times New Roman"/>
      <w:b/>
      <w:bCs/>
      <w:i/>
      <w:iCs/>
      <w:kern w:val="1"/>
      <w:sz w:val="26"/>
      <w:szCs w:val="26"/>
      <w:lang w:eastAsia="ar-SA"/>
    </w:rPr>
  </w:style>
  <w:style w:type="character" w:customStyle="1" w:styleId="WW8Num2z0">
    <w:name w:val="WW8Num2z0"/>
    <w:rsid w:val="00F056F2"/>
    <w:rPr>
      <w:rFonts w:cs="Times New Roman"/>
    </w:rPr>
  </w:style>
  <w:style w:type="character" w:customStyle="1" w:styleId="WW8Num5z0">
    <w:name w:val="WW8Num5z0"/>
    <w:rsid w:val="00F056F2"/>
    <w:rPr>
      <w:rFonts w:ascii="Symbol" w:hAnsi="Symbol"/>
    </w:rPr>
  </w:style>
  <w:style w:type="character" w:customStyle="1" w:styleId="Absatz-Standardschriftart">
    <w:name w:val="Absatz-Standardschriftart"/>
    <w:rsid w:val="00F056F2"/>
  </w:style>
  <w:style w:type="character" w:customStyle="1" w:styleId="WW-Absatz-Standardschriftart">
    <w:name w:val="WW-Absatz-Standardschriftart"/>
    <w:rsid w:val="00F056F2"/>
  </w:style>
  <w:style w:type="character" w:customStyle="1" w:styleId="Fuentedeprrafopredeter8">
    <w:name w:val="Fuente de párrafo predeter.8"/>
    <w:rsid w:val="00F056F2"/>
  </w:style>
  <w:style w:type="character" w:customStyle="1" w:styleId="WW8Num3z0">
    <w:name w:val="WW8Num3z0"/>
    <w:rsid w:val="00F056F2"/>
    <w:rPr>
      <w:rFonts w:ascii="Symbol" w:hAnsi="Symbol"/>
    </w:rPr>
  </w:style>
  <w:style w:type="character" w:customStyle="1" w:styleId="WW8Num3z1">
    <w:name w:val="WW8Num3z1"/>
    <w:rsid w:val="00F056F2"/>
    <w:rPr>
      <w:rFonts w:ascii="Courier New" w:hAnsi="Courier New" w:cs="Courier New"/>
    </w:rPr>
  </w:style>
  <w:style w:type="character" w:customStyle="1" w:styleId="WW8Num4z0">
    <w:name w:val="WW8Num4z0"/>
    <w:rsid w:val="00F056F2"/>
    <w:rPr>
      <w:rFonts w:ascii="Wingdings 3" w:hAnsi="Wingdings 3"/>
      <w:color w:val="000000"/>
      <w:sz w:val="24"/>
    </w:rPr>
  </w:style>
  <w:style w:type="character" w:customStyle="1" w:styleId="WW8Num4z1">
    <w:name w:val="WW8Num4z1"/>
    <w:rsid w:val="00F056F2"/>
    <w:rPr>
      <w:rFonts w:ascii="Courier New" w:hAnsi="Courier New" w:cs="Courier New"/>
    </w:rPr>
  </w:style>
  <w:style w:type="character" w:customStyle="1" w:styleId="Fuentedeprrafopredeter1">
    <w:name w:val="Fuente de párrafo predeter.1"/>
    <w:rsid w:val="00F056F2"/>
  </w:style>
  <w:style w:type="character" w:customStyle="1" w:styleId="WW-Absatz-Standardschriftart1">
    <w:name w:val="WW-Absatz-Standardschriftart1"/>
    <w:rsid w:val="00F056F2"/>
  </w:style>
  <w:style w:type="character" w:customStyle="1" w:styleId="Fuentedeprrafopredeter7">
    <w:name w:val="Fuente de párrafo predeter.7"/>
    <w:rsid w:val="00F056F2"/>
  </w:style>
  <w:style w:type="character" w:customStyle="1" w:styleId="Fuentedeprrafopredeter6">
    <w:name w:val="Fuente de párrafo predeter.6"/>
    <w:rsid w:val="00F056F2"/>
  </w:style>
  <w:style w:type="character" w:customStyle="1" w:styleId="WW-Absatz-Standardschriftart11">
    <w:name w:val="WW-Absatz-Standardschriftart11"/>
    <w:rsid w:val="00F056F2"/>
  </w:style>
  <w:style w:type="character" w:customStyle="1" w:styleId="WW-Absatz-Standardschriftart111">
    <w:name w:val="WW-Absatz-Standardschriftart111"/>
    <w:rsid w:val="00F056F2"/>
  </w:style>
  <w:style w:type="character" w:customStyle="1" w:styleId="WW-Absatz-Standardschriftart1111">
    <w:name w:val="WW-Absatz-Standardschriftart1111"/>
    <w:rsid w:val="00F056F2"/>
  </w:style>
  <w:style w:type="character" w:customStyle="1" w:styleId="WW-Absatz-Standardschriftart11111">
    <w:name w:val="WW-Absatz-Standardschriftart11111"/>
    <w:rsid w:val="00F056F2"/>
  </w:style>
  <w:style w:type="character" w:customStyle="1" w:styleId="Fuentedeprrafopredeter5">
    <w:name w:val="Fuente de párrafo predeter.5"/>
    <w:rsid w:val="00F056F2"/>
  </w:style>
  <w:style w:type="character" w:customStyle="1" w:styleId="WW-Absatz-Standardschriftart111111">
    <w:name w:val="WW-Absatz-Standardschriftart111111"/>
    <w:rsid w:val="00F056F2"/>
  </w:style>
  <w:style w:type="character" w:customStyle="1" w:styleId="WW8Num3z2">
    <w:name w:val="WW8Num3z2"/>
    <w:rsid w:val="00F056F2"/>
    <w:rPr>
      <w:rFonts w:ascii="Wingdings" w:hAnsi="Wingdings"/>
    </w:rPr>
  </w:style>
  <w:style w:type="character" w:customStyle="1" w:styleId="WW8Num3z3">
    <w:name w:val="WW8Num3z3"/>
    <w:rsid w:val="00F056F2"/>
    <w:rPr>
      <w:rFonts w:ascii="Symbol" w:hAnsi="Symbol"/>
    </w:rPr>
  </w:style>
  <w:style w:type="character" w:customStyle="1" w:styleId="WW8Num4z2">
    <w:name w:val="WW8Num4z2"/>
    <w:rsid w:val="00F056F2"/>
    <w:rPr>
      <w:rFonts w:ascii="Wingdings" w:hAnsi="Wingdings"/>
    </w:rPr>
  </w:style>
  <w:style w:type="character" w:customStyle="1" w:styleId="WW8Num4z3">
    <w:name w:val="WW8Num4z3"/>
    <w:rsid w:val="00F056F2"/>
    <w:rPr>
      <w:rFonts w:ascii="Symbol" w:hAnsi="Symbol"/>
    </w:rPr>
  </w:style>
  <w:style w:type="character" w:customStyle="1" w:styleId="WW8Num6z0">
    <w:name w:val="WW8Num6z0"/>
    <w:rsid w:val="00F056F2"/>
    <w:rPr>
      <w:b/>
    </w:rPr>
  </w:style>
  <w:style w:type="character" w:customStyle="1" w:styleId="WW8Num8z0">
    <w:name w:val="WW8Num8z0"/>
    <w:rsid w:val="00F056F2"/>
    <w:rPr>
      <w:rFonts w:cs="Times New Roman"/>
    </w:rPr>
  </w:style>
  <w:style w:type="character" w:customStyle="1" w:styleId="WW8Num8z1">
    <w:name w:val="WW8Num8z1"/>
    <w:rsid w:val="00F056F2"/>
    <w:rPr>
      <w:rFonts w:ascii="Wingdings 3" w:hAnsi="Wingdings 3"/>
      <w:color w:val="000000"/>
      <w:sz w:val="24"/>
    </w:rPr>
  </w:style>
  <w:style w:type="character" w:customStyle="1" w:styleId="WW8Num9z0">
    <w:name w:val="WW8Num9z0"/>
    <w:rsid w:val="00F056F2"/>
    <w:rPr>
      <w:rFonts w:ascii="Wingdings 3" w:hAnsi="Wingdings 3"/>
      <w:color w:val="000000"/>
      <w:sz w:val="24"/>
    </w:rPr>
  </w:style>
  <w:style w:type="character" w:customStyle="1" w:styleId="WW8Num9z1">
    <w:name w:val="WW8Num9z1"/>
    <w:rsid w:val="00F056F2"/>
    <w:rPr>
      <w:rFonts w:ascii="Courier New" w:hAnsi="Courier New" w:cs="Courier New"/>
    </w:rPr>
  </w:style>
  <w:style w:type="character" w:customStyle="1" w:styleId="WW8Num9z2">
    <w:name w:val="WW8Num9z2"/>
    <w:rsid w:val="00F056F2"/>
    <w:rPr>
      <w:rFonts w:ascii="Wingdings" w:hAnsi="Wingdings"/>
    </w:rPr>
  </w:style>
  <w:style w:type="character" w:customStyle="1" w:styleId="WW8Num9z3">
    <w:name w:val="WW8Num9z3"/>
    <w:rsid w:val="00F056F2"/>
    <w:rPr>
      <w:rFonts w:ascii="Symbol" w:hAnsi="Symbol"/>
    </w:rPr>
  </w:style>
  <w:style w:type="character" w:customStyle="1" w:styleId="Fuentedeprrafopredeter4">
    <w:name w:val="Fuente de párrafo predeter.4"/>
    <w:rsid w:val="00F056F2"/>
  </w:style>
  <w:style w:type="character" w:customStyle="1" w:styleId="WW8Num5z1">
    <w:name w:val="WW8Num5z1"/>
    <w:rsid w:val="00F056F2"/>
    <w:rPr>
      <w:rFonts w:ascii="Courier New" w:hAnsi="Courier New" w:cs="Courier New"/>
    </w:rPr>
  </w:style>
  <w:style w:type="character" w:customStyle="1" w:styleId="WW8Num5z2">
    <w:name w:val="WW8Num5z2"/>
    <w:rsid w:val="00F056F2"/>
    <w:rPr>
      <w:rFonts w:ascii="Wingdings" w:hAnsi="Wingdings"/>
    </w:rPr>
  </w:style>
  <w:style w:type="character" w:customStyle="1" w:styleId="WW8Num6z1">
    <w:name w:val="WW8Num6z1"/>
    <w:rsid w:val="00F056F2"/>
    <w:rPr>
      <w:b w:val="0"/>
    </w:rPr>
  </w:style>
  <w:style w:type="character" w:customStyle="1" w:styleId="Fuentedeprrafopredeter3">
    <w:name w:val="Fuente de párrafo predeter.3"/>
    <w:rsid w:val="00F056F2"/>
  </w:style>
  <w:style w:type="character" w:customStyle="1" w:styleId="WW-Absatz-Standardschriftart1111111">
    <w:name w:val="WW-Absatz-Standardschriftart1111111"/>
    <w:rsid w:val="00F056F2"/>
  </w:style>
  <w:style w:type="character" w:customStyle="1" w:styleId="WW-Absatz-Standardschriftart11111111">
    <w:name w:val="WW-Absatz-Standardschriftart11111111"/>
    <w:rsid w:val="00F056F2"/>
  </w:style>
  <w:style w:type="character" w:customStyle="1" w:styleId="WW8Num13z0">
    <w:name w:val="WW8Num13z0"/>
    <w:rsid w:val="00F056F2"/>
    <w:rPr>
      <w:rFonts w:ascii="Symbol" w:hAnsi="Symbol"/>
    </w:rPr>
  </w:style>
  <w:style w:type="character" w:customStyle="1" w:styleId="WW8Num13z1">
    <w:name w:val="WW8Num13z1"/>
    <w:rsid w:val="00F056F2"/>
    <w:rPr>
      <w:rFonts w:ascii="Courier New" w:hAnsi="Courier New" w:cs="Courier New"/>
    </w:rPr>
  </w:style>
  <w:style w:type="character" w:customStyle="1" w:styleId="WW8Num13z2">
    <w:name w:val="WW8Num13z2"/>
    <w:rsid w:val="00F056F2"/>
    <w:rPr>
      <w:rFonts w:ascii="Wingdings" w:hAnsi="Wingdings"/>
    </w:rPr>
  </w:style>
  <w:style w:type="character" w:customStyle="1" w:styleId="WW8Num15z1">
    <w:name w:val="WW8Num15z1"/>
    <w:rsid w:val="00F056F2"/>
    <w:rPr>
      <w:rFonts w:ascii="Courier New" w:hAnsi="Courier New" w:cs="Courier New"/>
    </w:rPr>
  </w:style>
  <w:style w:type="character" w:customStyle="1" w:styleId="WW8Num15z2">
    <w:name w:val="WW8Num15z2"/>
    <w:rsid w:val="00F056F2"/>
    <w:rPr>
      <w:rFonts w:ascii="Wingdings" w:hAnsi="Wingdings"/>
    </w:rPr>
  </w:style>
  <w:style w:type="character" w:customStyle="1" w:styleId="WW8Num15z3">
    <w:name w:val="WW8Num15z3"/>
    <w:rsid w:val="00F056F2"/>
    <w:rPr>
      <w:rFonts w:ascii="Symbol" w:hAnsi="Symbol"/>
    </w:rPr>
  </w:style>
  <w:style w:type="character" w:customStyle="1" w:styleId="Fuentedeprrafopredeter2">
    <w:name w:val="Fuente de párrafo predeter.2"/>
    <w:rsid w:val="00F056F2"/>
  </w:style>
  <w:style w:type="character" w:customStyle="1" w:styleId="WW-Fuentedeprrafopredeter1">
    <w:name w:val="WW-Fuente de párrafo predeter.1"/>
    <w:rsid w:val="00F056F2"/>
  </w:style>
  <w:style w:type="character" w:customStyle="1" w:styleId="WW-Absatz-Standardschriftart111111111">
    <w:name w:val="WW-Absatz-Standardschriftart111111111"/>
    <w:rsid w:val="00F056F2"/>
  </w:style>
  <w:style w:type="character" w:customStyle="1" w:styleId="WW8Num1z0">
    <w:name w:val="WW8Num1z0"/>
    <w:rsid w:val="00F056F2"/>
    <w:rPr>
      <w:rFonts w:ascii="Wingdings" w:hAnsi="Wingdings" w:cs="StarSymbol"/>
      <w:sz w:val="18"/>
      <w:szCs w:val="18"/>
    </w:rPr>
  </w:style>
  <w:style w:type="character" w:customStyle="1" w:styleId="WW8Num1z1">
    <w:name w:val="WW8Num1z1"/>
    <w:rsid w:val="00F056F2"/>
    <w:rPr>
      <w:rFonts w:ascii="Wingdings 2" w:hAnsi="Wingdings 2" w:cs="StarSymbol"/>
      <w:sz w:val="18"/>
      <w:szCs w:val="18"/>
    </w:rPr>
  </w:style>
  <w:style w:type="character" w:customStyle="1" w:styleId="WW8Num1z2">
    <w:name w:val="WW8Num1z2"/>
    <w:rsid w:val="00F056F2"/>
    <w:rPr>
      <w:rFonts w:ascii="StarSymbol" w:hAnsi="StarSymbol" w:cs="StarSymbol"/>
      <w:sz w:val="18"/>
      <w:szCs w:val="18"/>
    </w:rPr>
  </w:style>
  <w:style w:type="character" w:customStyle="1" w:styleId="WW-Absatz-Standardschriftart1111111111">
    <w:name w:val="WW-Absatz-Standardschriftart1111111111"/>
    <w:rsid w:val="00F056F2"/>
  </w:style>
  <w:style w:type="character" w:customStyle="1" w:styleId="Vietas">
    <w:name w:val="Viñetas"/>
    <w:rsid w:val="00F056F2"/>
    <w:rPr>
      <w:rFonts w:ascii="StarSymbol" w:eastAsia="StarSymbol" w:hAnsi="StarSymbol" w:cs="StarSymbol"/>
      <w:sz w:val="18"/>
      <w:szCs w:val="18"/>
    </w:rPr>
  </w:style>
  <w:style w:type="character" w:customStyle="1" w:styleId="TextodegloboCar">
    <w:name w:val="Texto de globo Car"/>
    <w:rsid w:val="00F056F2"/>
    <w:rPr>
      <w:rFonts w:ascii="Tahoma" w:eastAsia="Lucida Sans Unicode" w:hAnsi="Tahoma" w:cs="Tahoma"/>
      <w:kern w:val="1"/>
      <w:sz w:val="16"/>
      <w:szCs w:val="16"/>
    </w:rPr>
  </w:style>
  <w:style w:type="character" w:customStyle="1" w:styleId="Carcterdenumeracin">
    <w:name w:val="Carácter de numeración"/>
    <w:rsid w:val="00F056F2"/>
  </w:style>
  <w:style w:type="character" w:customStyle="1" w:styleId="WW8Num25z1">
    <w:name w:val="WW8Num25z1"/>
    <w:rsid w:val="00F056F2"/>
    <w:rPr>
      <w:rFonts w:ascii="Wingdings 3" w:hAnsi="Wingdings 3"/>
      <w:color w:val="auto"/>
      <w:sz w:val="24"/>
    </w:rPr>
  </w:style>
  <w:style w:type="character" w:customStyle="1" w:styleId="WW8Num26z0">
    <w:name w:val="WW8Num26z0"/>
    <w:rsid w:val="00F056F2"/>
    <w:rPr>
      <w:rFonts w:ascii="Wingdings 3" w:hAnsi="Wingdings 3"/>
      <w:color w:val="auto"/>
      <w:sz w:val="24"/>
    </w:rPr>
  </w:style>
  <w:style w:type="character" w:customStyle="1" w:styleId="WW8Num26z1">
    <w:name w:val="WW8Num26z1"/>
    <w:rsid w:val="00F056F2"/>
    <w:rPr>
      <w:rFonts w:ascii="Courier New" w:hAnsi="Courier New" w:cs="Courier New"/>
    </w:rPr>
  </w:style>
  <w:style w:type="character" w:customStyle="1" w:styleId="WW8Num26z2">
    <w:name w:val="WW8Num26z2"/>
    <w:rsid w:val="00F056F2"/>
    <w:rPr>
      <w:rFonts w:ascii="Wingdings" w:hAnsi="Wingdings"/>
    </w:rPr>
  </w:style>
  <w:style w:type="character" w:customStyle="1" w:styleId="WW8Num26z3">
    <w:name w:val="WW8Num26z3"/>
    <w:rsid w:val="00F056F2"/>
    <w:rPr>
      <w:rFonts w:ascii="Symbol" w:hAnsi="Symbol"/>
    </w:rPr>
  </w:style>
  <w:style w:type="paragraph" w:customStyle="1" w:styleId="Encabezado9">
    <w:name w:val="Encabezado9"/>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styleId="Lista">
    <w:name w:val="List"/>
    <w:basedOn w:val="Textoindependiente"/>
    <w:rsid w:val="00F056F2"/>
    <w:rPr>
      <w:rFonts w:cs="Tahoma"/>
    </w:rPr>
  </w:style>
  <w:style w:type="paragraph" w:customStyle="1" w:styleId="Etiqueta">
    <w:name w:val="Etiqueta"/>
    <w:basedOn w:val="Normal"/>
    <w:rsid w:val="00F056F2"/>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F056F2"/>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F056F2"/>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F056F2"/>
    <w:pPr>
      <w:jc w:val="center"/>
    </w:pPr>
    <w:rPr>
      <w:b/>
      <w:bCs/>
    </w:rPr>
  </w:style>
  <w:style w:type="paragraph" w:customStyle="1" w:styleId="Textodeglobo1">
    <w:name w:val="Texto de globo1"/>
    <w:basedOn w:val="Normal"/>
    <w:rsid w:val="00F056F2"/>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F056F2"/>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F056F2"/>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F056F2"/>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F056F2"/>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F056F2"/>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F056F2"/>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F056F2"/>
  </w:style>
  <w:style w:type="character" w:customStyle="1" w:styleId="Smbolodenotaalpie">
    <w:name w:val="Símbolo de nota al pie"/>
    <w:rsid w:val="00F056F2"/>
  </w:style>
  <w:style w:type="paragraph" w:customStyle="1" w:styleId="Pa2">
    <w:name w:val="Pa2"/>
    <w:basedOn w:val="Default"/>
    <w:next w:val="Default"/>
    <w:uiPriority w:val="99"/>
    <w:rsid w:val="00F056F2"/>
    <w:pPr>
      <w:spacing w:line="321" w:lineRule="atLeast"/>
    </w:pPr>
    <w:rPr>
      <w:rFonts w:ascii="Eureka Sans" w:hAnsi="Eureka Sans"/>
      <w:color w:val="auto"/>
    </w:rPr>
  </w:style>
  <w:style w:type="paragraph" w:customStyle="1" w:styleId="Pa4">
    <w:name w:val="Pa4"/>
    <w:basedOn w:val="Default"/>
    <w:next w:val="Default"/>
    <w:uiPriority w:val="99"/>
    <w:rsid w:val="00F056F2"/>
    <w:pPr>
      <w:spacing w:line="241" w:lineRule="atLeast"/>
    </w:pPr>
    <w:rPr>
      <w:rFonts w:ascii="Eureka Sans" w:hAnsi="Eureka Sans"/>
      <w:color w:val="auto"/>
    </w:rPr>
  </w:style>
  <w:style w:type="character" w:styleId="nfasis">
    <w:name w:val="Emphasis"/>
    <w:qFormat/>
    <w:rsid w:val="00F056F2"/>
    <w:rPr>
      <w:i/>
      <w:iCs/>
    </w:rPr>
  </w:style>
  <w:style w:type="character" w:customStyle="1" w:styleId="i">
    <w:name w:val="i"/>
    <w:rsid w:val="00F056F2"/>
    <w:rPr>
      <w:color w:val="003399"/>
    </w:rPr>
  </w:style>
  <w:style w:type="paragraph" w:styleId="Textodeglobo">
    <w:name w:val="Balloon Text"/>
    <w:basedOn w:val="Normal"/>
    <w:link w:val="TextodegloboCar1"/>
    <w:uiPriority w:val="99"/>
    <w:rsid w:val="00F056F2"/>
    <w:pPr>
      <w:widowControl w:val="0"/>
      <w:suppressAutoHyphens/>
    </w:pPr>
    <w:rPr>
      <w:rFonts w:ascii="Tahoma" w:eastAsia="Lucida Sans Unicode" w:hAnsi="Tahoma" w:cs="Tahoma"/>
      <w:kern w:val="1"/>
      <w:sz w:val="16"/>
      <w:szCs w:val="16"/>
      <w:lang w:eastAsia="ar-SA"/>
    </w:rPr>
  </w:style>
  <w:style w:type="character" w:customStyle="1" w:styleId="TextodegloboCar1">
    <w:name w:val="Texto de globo Car1"/>
    <w:basedOn w:val="Fuentedeprrafopredeter"/>
    <w:link w:val="Textodeglobo"/>
    <w:uiPriority w:val="99"/>
    <w:rsid w:val="00F056F2"/>
    <w:rPr>
      <w:rFonts w:ascii="Tahoma" w:eastAsia="Lucida Sans Unicode" w:hAnsi="Tahoma" w:cs="Tahoma"/>
      <w:kern w:val="1"/>
      <w:sz w:val="16"/>
      <w:szCs w:val="16"/>
      <w:lang w:eastAsia="ar-SA"/>
    </w:rPr>
  </w:style>
  <w:style w:type="character" w:customStyle="1" w:styleId="WW8Num10z0">
    <w:name w:val="WW8Num10z0"/>
    <w:rsid w:val="00F056F2"/>
    <w:rPr>
      <w:rFonts w:ascii="Symbol" w:hAnsi="Symbol" w:cs="StarSymbol"/>
      <w:sz w:val="18"/>
      <w:szCs w:val="18"/>
    </w:rPr>
  </w:style>
  <w:style w:type="character" w:customStyle="1" w:styleId="WW8Num10z1">
    <w:name w:val="WW8Num10z1"/>
    <w:rsid w:val="00F056F2"/>
    <w:rPr>
      <w:rFonts w:ascii="OpenSymbol" w:hAnsi="OpenSymbol" w:cs="StarSymbol"/>
      <w:sz w:val="18"/>
      <w:szCs w:val="18"/>
    </w:rPr>
  </w:style>
  <w:style w:type="character" w:customStyle="1" w:styleId="WW-Absatz-Standardschriftart11111111111">
    <w:name w:val="WW-Absatz-Standardschriftart11111111111"/>
    <w:rsid w:val="00F056F2"/>
  </w:style>
  <w:style w:type="character" w:customStyle="1" w:styleId="WW-Absatz-Standardschriftart111111111111">
    <w:name w:val="WW-Absatz-Standardschriftart111111111111"/>
    <w:rsid w:val="00F056F2"/>
  </w:style>
  <w:style w:type="character" w:customStyle="1" w:styleId="WW-Absatz-Standardschriftart1111111111111">
    <w:name w:val="WW-Absatz-Standardschriftart1111111111111"/>
    <w:rsid w:val="00F056F2"/>
  </w:style>
  <w:style w:type="character" w:customStyle="1" w:styleId="WW-Absatz-Standardschriftart11111111111111">
    <w:name w:val="WW-Absatz-Standardschriftart11111111111111"/>
    <w:rsid w:val="00F056F2"/>
  </w:style>
  <w:style w:type="character" w:customStyle="1" w:styleId="WW-Absatz-Standardschriftart111111111111111">
    <w:name w:val="WW-Absatz-Standardschriftart111111111111111"/>
    <w:rsid w:val="00F056F2"/>
  </w:style>
  <w:style w:type="character" w:customStyle="1" w:styleId="PiedepginaCar1">
    <w:name w:val="Pie de página Car1"/>
    <w:uiPriority w:val="99"/>
    <w:rsid w:val="00F056F2"/>
    <w:rPr>
      <w:rFonts w:eastAsia="Lucida Sans Unicode"/>
      <w:kern w:val="1"/>
      <w:sz w:val="24"/>
      <w:szCs w:val="24"/>
      <w:lang w:eastAsia="ar-SA"/>
    </w:rPr>
  </w:style>
  <w:style w:type="paragraph" w:customStyle="1" w:styleId="Epgrafe1">
    <w:name w:val="Epígrafe1"/>
    <w:basedOn w:val="Normal"/>
    <w:next w:val="Normal"/>
    <w:qFormat/>
    <w:rsid w:val="00F056F2"/>
    <w:rPr>
      <w:rFonts w:ascii="Times New Roman" w:eastAsia="Times New Roman" w:hAnsi="Times New Roman" w:cs="Times New Roman"/>
      <w:b/>
      <w:bCs/>
      <w:sz w:val="20"/>
      <w:szCs w:val="20"/>
      <w:lang w:val="es-ES_tradnl" w:eastAsia="es-ES"/>
    </w:rPr>
  </w:style>
  <w:style w:type="character" w:customStyle="1" w:styleId="estilo20">
    <w:name w:val="estilo2"/>
    <w:rsid w:val="00F056F2"/>
  </w:style>
  <w:style w:type="paragraph" w:styleId="Textonotaalfinal">
    <w:name w:val="endnote text"/>
    <w:basedOn w:val="Normal"/>
    <w:link w:val="TextonotaalfinalCar"/>
    <w:uiPriority w:val="99"/>
    <w:unhideWhenUsed/>
    <w:rsid w:val="00F056F2"/>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F056F2"/>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F056F2"/>
    <w:rPr>
      <w:vertAlign w:val="superscript"/>
    </w:rPr>
  </w:style>
  <w:style w:type="character" w:styleId="Refdecomentario">
    <w:name w:val="annotation reference"/>
    <w:rsid w:val="00F056F2"/>
    <w:rPr>
      <w:sz w:val="16"/>
      <w:szCs w:val="16"/>
    </w:rPr>
  </w:style>
  <w:style w:type="paragraph" w:styleId="Textocomentario">
    <w:name w:val="annotation text"/>
    <w:basedOn w:val="Normal"/>
    <w:link w:val="TextocomentarioCar"/>
    <w:rsid w:val="00F056F2"/>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F056F2"/>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F056F2"/>
    <w:rPr>
      <w:b/>
      <w:bCs/>
    </w:rPr>
  </w:style>
  <w:style w:type="character" w:customStyle="1" w:styleId="AsuntodelcomentarioCar">
    <w:name w:val="Asunto del comentario Car"/>
    <w:basedOn w:val="TextocomentarioCar"/>
    <w:link w:val="Asuntodelcomentario"/>
    <w:rsid w:val="00F056F2"/>
    <w:rPr>
      <w:rFonts w:ascii="Times New Roman" w:eastAsia="Lucida Sans Unicode" w:hAnsi="Times New Roman" w:cs="Times New Roman"/>
      <w:b/>
      <w:bCs/>
      <w:kern w:val="1"/>
      <w:sz w:val="20"/>
      <w:szCs w:val="20"/>
      <w:lang w:eastAsia="ar-SA"/>
    </w:rPr>
  </w:style>
  <w:style w:type="character" w:styleId="Nmerodelnea">
    <w:name w:val="line number"/>
    <w:rsid w:val="00F056F2"/>
  </w:style>
  <w:style w:type="paragraph" w:customStyle="1" w:styleId="Texto">
    <w:name w:val="Texto"/>
    <w:basedOn w:val="Normal"/>
    <w:rsid w:val="00F056F2"/>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F056F2"/>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F056F2"/>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F056F2"/>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F056F2"/>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F056F2"/>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F056F2"/>
    <w:rPr>
      <w:color w:val="954F72" w:themeColor="followedHyperlink"/>
      <w:u w:val="single"/>
    </w:rPr>
  </w:style>
  <w:style w:type="paragraph" w:customStyle="1" w:styleId="Texto2">
    <w:name w:val="Texto 2"/>
    <w:basedOn w:val="Texto1"/>
    <w:qFormat/>
    <w:rsid w:val="00F056F2"/>
    <w:pPr>
      <w:numPr>
        <w:numId w:val="12"/>
      </w:numPr>
      <w:tabs>
        <w:tab w:val="left" w:pos="426"/>
      </w:tabs>
      <w:ind w:left="426" w:hanging="426"/>
    </w:pPr>
  </w:style>
  <w:style w:type="paragraph" w:customStyle="1" w:styleId="vieta1">
    <w:name w:val="viñeta 1"/>
    <w:basedOn w:val="Normal"/>
    <w:qFormat/>
    <w:rsid w:val="00F056F2"/>
    <w:pPr>
      <w:widowControl w:val="0"/>
      <w:numPr>
        <w:numId w:val="7"/>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F056F2"/>
    <w:pPr>
      <w:widowControl w:val="0"/>
      <w:numPr>
        <w:numId w:val="11"/>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definicion1">
    <w:name w:val="definicion 1"/>
    <w:basedOn w:val="Normal"/>
    <w:qFormat/>
    <w:rsid w:val="00F056F2"/>
    <w:pPr>
      <w:numPr>
        <w:ilvl w:val="6"/>
        <w:numId w:val="10"/>
      </w:numPr>
      <w:spacing w:after="120" w:line="276" w:lineRule="auto"/>
      <w:ind w:right="249"/>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F056F2"/>
    <w:pPr>
      <w:numPr>
        <w:numId w:val="13"/>
      </w:numPr>
    </w:pPr>
  </w:style>
  <w:style w:type="paragraph" w:customStyle="1" w:styleId="Glosario">
    <w:name w:val="Glosario"/>
    <w:basedOn w:val="Texto1"/>
    <w:qFormat/>
    <w:rsid w:val="00F056F2"/>
    <w:pPr>
      <w:spacing w:after="180"/>
      <w:ind w:left="1134" w:hanging="1134"/>
    </w:pPr>
  </w:style>
  <w:style w:type="paragraph" w:customStyle="1" w:styleId="Criterios8">
    <w:name w:val="Criterios 8"/>
    <w:basedOn w:val="Prrafodelista"/>
    <w:qFormat/>
    <w:rsid w:val="00F056F2"/>
    <w:pPr>
      <w:numPr>
        <w:numId w:val="14"/>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F056F2"/>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F056F2"/>
    <w:rPr>
      <w:rFonts w:ascii="Segoe UI" w:hAnsi="Segoe UI" w:cs="Segoe UI" w:hint="default"/>
      <w:sz w:val="18"/>
      <w:szCs w:val="18"/>
    </w:rPr>
  </w:style>
  <w:style w:type="paragraph" w:styleId="Revisin">
    <w:name w:val="Revision"/>
    <w:hidden/>
    <w:uiPriority w:val="99"/>
    <w:semiHidden/>
    <w:rsid w:val="00F056F2"/>
    <w:rPr>
      <w:rFonts w:ascii="Times New Roman" w:eastAsia="Lucida Sans Unicode" w:hAnsi="Times New Roman" w:cs="Times New Roman"/>
      <w:kern w:val="1"/>
      <w:lang w:eastAsia="ar-SA"/>
    </w:rPr>
  </w:style>
  <w:style w:type="numbering" w:customStyle="1" w:styleId="Estilo2">
    <w:name w:val="Estilo2"/>
    <w:uiPriority w:val="99"/>
    <w:rsid w:val="00F056F2"/>
    <w:pPr>
      <w:numPr>
        <w:numId w:val="17"/>
      </w:numPr>
    </w:pPr>
  </w:style>
  <w:style w:type="numbering" w:customStyle="1" w:styleId="w">
    <w:name w:val="w"/>
    <w:uiPriority w:val="99"/>
    <w:rsid w:val="00F056F2"/>
    <w:pPr>
      <w:numPr>
        <w:numId w:val="18"/>
      </w:numPr>
    </w:pPr>
  </w:style>
  <w:style w:type="character" w:customStyle="1" w:styleId="gd">
    <w:name w:val="gd"/>
    <w:basedOn w:val="Fuentedeprrafopredeter"/>
    <w:rsid w:val="00F056F2"/>
  </w:style>
  <w:style w:type="numbering" w:customStyle="1" w:styleId="Estilo3">
    <w:name w:val="Estilo3"/>
    <w:uiPriority w:val="99"/>
    <w:rsid w:val="003304C5"/>
    <w:pPr>
      <w:numPr>
        <w:numId w:val="20"/>
      </w:numPr>
    </w:pPr>
  </w:style>
  <w:style w:type="numbering" w:customStyle="1" w:styleId="Estilo4">
    <w:name w:val="Estilo4"/>
    <w:uiPriority w:val="99"/>
    <w:rsid w:val="006B4260"/>
    <w:pPr>
      <w:numPr>
        <w:numId w:val="21"/>
      </w:numPr>
    </w:pPr>
  </w:style>
  <w:style w:type="numbering" w:customStyle="1" w:styleId="Estilo5">
    <w:name w:val="Estilo5"/>
    <w:uiPriority w:val="99"/>
    <w:rsid w:val="006B426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473063261">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1603801700">
      <w:bodyDiv w:val="1"/>
      <w:marLeft w:val="0"/>
      <w:marRight w:val="0"/>
      <w:marTop w:val="0"/>
      <w:marBottom w:val="0"/>
      <w:divBdr>
        <w:top w:val="none" w:sz="0" w:space="0" w:color="auto"/>
        <w:left w:val="none" w:sz="0" w:space="0" w:color="auto"/>
        <w:bottom w:val="none" w:sz="0" w:space="0" w:color="auto"/>
        <w:right w:val="none" w:sz="0" w:space="0" w:color="auto"/>
      </w:divBdr>
    </w:div>
    <w:div w:id="1808938120">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frhs.salud.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1E5D-4992-4EB7-9BEE-1C3EF61D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12372</Words>
  <Characters>68049</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Soriano</dc:creator>
  <cp:lastModifiedBy>Maria Guadalupe Montañez Moreno</cp:lastModifiedBy>
  <cp:revision>23</cp:revision>
  <cp:lastPrinted>2023-08-30T16:35:00Z</cp:lastPrinted>
  <dcterms:created xsi:type="dcterms:W3CDTF">2024-01-22T16:54:00Z</dcterms:created>
  <dcterms:modified xsi:type="dcterms:W3CDTF">2024-01-23T19:57:00Z</dcterms:modified>
</cp:coreProperties>
</file>